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20067F40" w:rsidR="00C81D94" w:rsidRPr="004E5C6C" w:rsidRDefault="00630CD1" w:rsidP="00EB247F">
      <w:pPr>
        <w:pStyle w:val="TableofFigures"/>
        <w:tabs>
          <w:tab w:val="right" w:leader="dot" w:pos="9350"/>
        </w:tabs>
        <w:rPr>
          <w:rStyle w:val="Hyperlink"/>
          <w:noProof/>
        </w:rPr>
      </w:pPr>
      <w:r w:rsidRPr="004E5C6C">
        <w:rPr>
          <w:rStyle w:val="Hyperlink"/>
          <w:noProof/>
          <w:lang w:eastAsia="en-US"/>
        </w:rPr>
        <mc:AlternateContent>
          <mc:Choice Requires="wps">
            <w:drawing>
              <wp:anchor distT="0" distB="0" distL="114300" distR="114300" simplePos="0" relativeHeight="251659264" behindDoc="0" locked="0" layoutInCell="1" allowOverlap="1" wp14:anchorId="77771319" wp14:editId="4D361066">
                <wp:simplePos x="0" y="0"/>
                <wp:positionH relativeFrom="page">
                  <wp:posOffset>1023579</wp:posOffset>
                </wp:positionH>
                <wp:positionV relativeFrom="page">
                  <wp:posOffset>980440</wp:posOffset>
                </wp:positionV>
                <wp:extent cx="6248400" cy="8201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20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9A438" w14:textId="77777777" w:rsidR="0041683C" w:rsidRPr="00E91BE1" w:rsidRDefault="0041683C"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01CDCF1D" w14:textId="12E2E4CB" w:rsidR="0041683C" w:rsidRPr="00E91BE1" w:rsidRDefault="0041683C" w:rsidP="00FB2C53">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Improved Manure Management</w:t>
                            </w:r>
                          </w:p>
                          <w:p w14:paraId="6774E85B" w14:textId="77777777" w:rsidR="0041683C" w:rsidRPr="00EB247F" w:rsidRDefault="0041683C" w:rsidP="00EB247F">
                            <w:pPr>
                              <w:spacing w:line="240" w:lineRule="auto"/>
                              <w:jc w:val="center"/>
                              <w:rPr>
                                <w:rFonts w:cs="Times New Roman"/>
                                <w:smallCaps/>
                                <w:color w:val="404040" w:themeColor="text1" w:themeTint="BF"/>
                                <w:sz w:val="36"/>
                                <w:szCs w:val="36"/>
                              </w:rPr>
                            </w:pPr>
                          </w:p>
                          <w:p w14:paraId="4699D449" w14:textId="4B45C9C2" w:rsidR="0041683C" w:rsidRPr="00E91BE1" w:rsidRDefault="0041683C"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Avoided Methane</w:t>
                            </w:r>
                          </w:p>
                          <w:p w14:paraId="5E6FD87C" w14:textId="55F59C0C" w:rsidR="0041683C" w:rsidRDefault="0041683C" w:rsidP="00667919">
                            <w:pPr>
                              <w:jc w:val="center"/>
                              <w:rPr>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w:t>
                            </w:r>
                            <w:r>
                              <w:rPr>
                                <w:smallCaps/>
                                <w:color w:val="404040" w:themeColor="text1" w:themeTint="BF"/>
                                <w:sz w:val="36"/>
                                <w:szCs w:val="36"/>
                              </w:rPr>
                              <w:t>Farm</w:t>
                            </w:r>
                          </w:p>
                          <w:p w14:paraId="4FD71E35" w14:textId="284C4187" w:rsidR="0041683C" w:rsidRPr="00B15DCC" w:rsidRDefault="0041683C" w:rsidP="00B15DCC">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Livestock, Slurry, Pit, Anaerobic lagoon</w:t>
                            </w:r>
                            <w:r w:rsidRPr="00B0419B">
                              <w:rPr>
                                <w:rFonts w:cs="Times New Roman"/>
                                <w:smallCaps/>
                                <w:color w:val="404040" w:themeColor="text1" w:themeTint="BF"/>
                                <w:sz w:val="36"/>
                                <w:szCs w:val="36"/>
                              </w:rPr>
                              <w:t xml:space="preserve">, </w:t>
                            </w:r>
                            <w:r>
                              <w:rPr>
                                <w:rFonts w:cs="Times New Roman"/>
                                <w:smallCaps/>
                                <w:color w:val="404040" w:themeColor="text1" w:themeTint="BF"/>
                                <w:sz w:val="36"/>
                                <w:szCs w:val="36"/>
                              </w:rPr>
                              <w:t>Manure Storage, Daily Spread</w:t>
                            </w:r>
                          </w:p>
                          <w:p w14:paraId="2994F692" w14:textId="77777777" w:rsidR="0041683C" w:rsidRDefault="0041683C" w:rsidP="00FB2C53"/>
                          <w:p w14:paraId="0AAEA688" w14:textId="77777777" w:rsidR="0041683C" w:rsidRDefault="0041683C" w:rsidP="00FB2C53"/>
                          <w:p w14:paraId="693769A0" w14:textId="6FAA24DF" w:rsidR="0041683C" w:rsidRPr="00E91BE1" w:rsidRDefault="0041683C"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June 2021</w:t>
                            </w:r>
                          </w:p>
                          <w:p w14:paraId="0DDBFE23" w14:textId="77777777" w:rsidR="0041683C" w:rsidRPr="000829DC" w:rsidRDefault="0041683C" w:rsidP="00FB2C53"/>
                          <w:p w14:paraId="4BB1447A" w14:textId="77777777" w:rsidR="0041683C" w:rsidRDefault="0041683C" w:rsidP="00FB2C53"/>
                          <w:p w14:paraId="2120AE6B" w14:textId="77777777" w:rsidR="0041683C" w:rsidRDefault="0041683C" w:rsidP="00FB2C53"/>
                          <w:p w14:paraId="7DCFFDCF" w14:textId="77777777" w:rsidR="0041683C" w:rsidRDefault="0041683C" w:rsidP="00FB2C53"/>
                          <w:p w14:paraId="1981D31A" w14:textId="0D60F33C" w:rsidR="0041683C" w:rsidRDefault="0041683C"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5B6005AF" w14:textId="77777777" w:rsidR="0041683C" w:rsidRPr="00E91BE1" w:rsidRDefault="0041683C" w:rsidP="00FB2C53">
                            <w:pPr>
                              <w:spacing w:after="0" w:line="240" w:lineRule="auto"/>
                              <w:rPr>
                                <w:rFonts w:cs="Times New Roman"/>
                                <w:b/>
                                <w:smallCaps/>
                                <w:color w:val="404040" w:themeColor="text1" w:themeTint="BF"/>
                                <w:sz w:val="28"/>
                                <w:szCs w:val="28"/>
                              </w:rPr>
                            </w:pPr>
                          </w:p>
                          <w:p w14:paraId="2A35DC2F" w14:textId="5F57FA93" w:rsidR="0041683C" w:rsidRDefault="0041683C" w:rsidP="00D22322">
                            <w:pPr>
                              <w:spacing w:after="0"/>
                              <w:rPr>
                                <w:rFonts w:cs="Times New Roman"/>
                                <w:smallCaps/>
                                <w:color w:val="404040" w:themeColor="text1" w:themeTint="BF"/>
                                <w:sz w:val="28"/>
                                <w:szCs w:val="28"/>
                              </w:rPr>
                            </w:pPr>
                            <w:r>
                              <w:rPr>
                                <w:rFonts w:cs="Times New Roman"/>
                                <w:smallCaps/>
                                <w:color w:val="404040" w:themeColor="text1" w:themeTint="BF"/>
                                <w:sz w:val="28"/>
                                <w:szCs w:val="28"/>
                              </w:rPr>
                              <w:t>Senorpe Hiablie, Research Fellow</w:t>
                            </w:r>
                          </w:p>
                          <w:p w14:paraId="1C3CFB47" w14:textId="17B6B579" w:rsidR="0041683C" w:rsidRDefault="0041683C" w:rsidP="00D22322">
                            <w:pPr>
                              <w:spacing w:after="0"/>
                              <w:rPr>
                                <w:rFonts w:cs="Times New Roman"/>
                                <w:smallCaps/>
                                <w:color w:val="404040" w:themeColor="text1" w:themeTint="BF"/>
                                <w:sz w:val="28"/>
                                <w:szCs w:val="28"/>
                              </w:rPr>
                            </w:pPr>
                            <w:r>
                              <w:rPr>
                                <w:rFonts w:cs="Times New Roman"/>
                                <w:smallCaps/>
                                <w:color w:val="404040" w:themeColor="text1" w:themeTint="BF"/>
                                <w:sz w:val="28"/>
                                <w:szCs w:val="28"/>
                              </w:rPr>
                              <w:t>Jay Barlow</w:t>
                            </w:r>
                            <w:r w:rsidRPr="00D053FB">
                              <w:rPr>
                                <w:rFonts w:cs="Times New Roman"/>
                                <w:smallCaps/>
                                <w:color w:val="404040" w:themeColor="text1" w:themeTint="BF"/>
                                <w:sz w:val="28"/>
                                <w:szCs w:val="28"/>
                              </w:rPr>
                              <w:t xml:space="preserve">, </w:t>
                            </w:r>
                            <w:r>
                              <w:rPr>
                                <w:rFonts w:cs="Times New Roman"/>
                                <w:smallCaps/>
                                <w:color w:val="404040" w:themeColor="text1" w:themeTint="BF"/>
                                <w:sz w:val="28"/>
                                <w:szCs w:val="28"/>
                              </w:rPr>
                              <w:t>Research Fellow</w:t>
                            </w:r>
                          </w:p>
                          <w:p w14:paraId="5756CE7B" w14:textId="63BAAA6D" w:rsidR="0041683C" w:rsidRDefault="0041683C" w:rsidP="00D22322">
                            <w:pPr>
                              <w:spacing w:after="0"/>
                              <w:rPr>
                                <w:rFonts w:cs="Times New Roman"/>
                                <w:smallCaps/>
                                <w:color w:val="404040" w:themeColor="text1" w:themeTint="BF"/>
                                <w:sz w:val="28"/>
                                <w:szCs w:val="28"/>
                              </w:rPr>
                            </w:pPr>
                            <w:r>
                              <w:rPr>
                                <w:rFonts w:cs="Times New Roman"/>
                                <w:smallCaps/>
                                <w:color w:val="404040" w:themeColor="text1" w:themeTint="BF"/>
                                <w:sz w:val="28"/>
                                <w:szCs w:val="28"/>
                              </w:rPr>
                              <w:t>Kristina Colbert, Research Fellow</w:t>
                            </w:r>
                          </w:p>
                          <w:p w14:paraId="0B28F3EA" w14:textId="57CC7191" w:rsidR="0041683C" w:rsidRDefault="0041683C" w:rsidP="00D22322">
                            <w:pPr>
                              <w:spacing w:after="0"/>
                              <w:rPr>
                                <w:rFonts w:cs="Times New Roman"/>
                                <w:smallCaps/>
                                <w:color w:val="404040" w:themeColor="text1" w:themeTint="BF"/>
                                <w:sz w:val="28"/>
                                <w:szCs w:val="28"/>
                              </w:rPr>
                            </w:pPr>
                            <w:r>
                              <w:rPr>
                                <w:rFonts w:cs="Times New Roman"/>
                                <w:smallCaps/>
                                <w:color w:val="404040" w:themeColor="text1" w:themeTint="BF"/>
                                <w:sz w:val="28"/>
                                <w:szCs w:val="28"/>
                              </w:rPr>
                              <w:t>Mamta Mehra, Senior Research Fellow</w:t>
                            </w:r>
                          </w:p>
                          <w:p w14:paraId="05979334" w14:textId="22F6F0FB" w:rsidR="0041683C" w:rsidRDefault="0041683C" w:rsidP="00D22322">
                            <w:pPr>
                              <w:spacing w:after="0"/>
                              <w:rPr>
                                <w:rFonts w:cs="Times New Roman"/>
                                <w:smallCaps/>
                                <w:color w:val="404040" w:themeColor="text1" w:themeTint="BF"/>
                                <w:sz w:val="28"/>
                                <w:szCs w:val="28"/>
                              </w:rPr>
                            </w:pPr>
                          </w:p>
                          <w:p w14:paraId="7687A4C6" w14:textId="77777777" w:rsidR="0041683C" w:rsidRDefault="0041683C" w:rsidP="00D22322">
                            <w:pPr>
                              <w:spacing w:after="0"/>
                              <w:rPr>
                                <w:rFonts w:cs="Times New Roman"/>
                                <w:smallCaps/>
                                <w:color w:val="404040" w:themeColor="text1" w:themeTint="BF"/>
                                <w:sz w:val="28"/>
                                <w:szCs w:val="28"/>
                              </w:rPr>
                            </w:pPr>
                          </w:p>
                          <w:p w14:paraId="4481356F" w14:textId="383C3B85" w:rsidR="0041683C" w:rsidRPr="00EB247F" w:rsidRDefault="0041683C" w:rsidP="00D22322">
                            <w:pPr>
                              <w:spacing w:after="0"/>
                              <w:rPr>
                                <w:rFonts w:cs="Times New Roman"/>
                                <w:smallCaps/>
                                <w:color w:val="404040" w:themeColor="text1" w:themeTint="BF"/>
                              </w:rPr>
                            </w:pPr>
                            <w:r w:rsidRPr="00EB247F">
                              <w:rPr>
                                <w:rFonts w:cs="Times New Roman"/>
                                <w:noProof/>
                                <w:lang w:eastAsia="en-US"/>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9">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18F331C0" w:rsidR="0041683C" w:rsidRPr="00E6531F" w:rsidRDefault="0036428E" w:rsidP="007864AB">
                            <w:pPr>
                              <w:rPr>
                                <w:rFonts w:asciiTheme="minorHAnsi" w:hAnsiTheme="minorHAnsi"/>
                                <w:smallCaps/>
                                <w:color w:val="000000" w:themeColor="text1"/>
                                <w:sz w:val="20"/>
                                <w:szCs w:val="20"/>
                                <w:lang w:val="pt-PT"/>
                              </w:rPr>
                            </w:pPr>
                            <w:hyperlink r:id="rId10" w:history="1">
                              <w:r w:rsidR="0041683C" w:rsidRPr="00E6531F">
                                <w:rPr>
                                  <w:rFonts w:asciiTheme="minorHAnsi" w:hAnsiTheme="minorHAnsi"/>
                                  <w:color w:val="000000" w:themeColor="text1"/>
                                  <w:lang w:val="pt-PT"/>
                                </w:rPr>
                                <w:t>info@drawdown.org</w:t>
                              </w:r>
                            </w:hyperlink>
                            <w:r w:rsidR="0041683C" w:rsidRPr="00E6531F">
                              <w:rPr>
                                <w:rFonts w:asciiTheme="minorHAnsi" w:hAnsiTheme="minorHAnsi"/>
                                <w:smallCaps/>
                                <w:color w:val="000000" w:themeColor="text1"/>
                                <w:sz w:val="20"/>
                                <w:szCs w:val="20"/>
                                <w:lang w:val="pt-PT"/>
                              </w:rPr>
                              <w:t xml:space="preserve">             </w:t>
                            </w:r>
                            <w:hyperlink r:id="rId11" w:history="1">
                              <w:r w:rsidR="0041683C" w:rsidRPr="00E6531F">
                                <w:rPr>
                                  <w:rFonts w:asciiTheme="minorHAnsi" w:hAnsiTheme="minorHAnsi"/>
                                  <w:color w:val="000000" w:themeColor="text1"/>
                                  <w:lang w:val="pt-PT"/>
                                </w:rPr>
                                <w:t>www.drawdown.org</w:t>
                              </w:r>
                            </w:hyperlink>
                            <w:r w:rsidR="0041683C" w:rsidRPr="00E6531F">
                              <w:rPr>
                                <w:rFonts w:asciiTheme="minorHAnsi" w:hAnsiTheme="minorHAnsi"/>
                                <w:smallCaps/>
                                <w:color w:val="000000" w:themeColor="text1"/>
                                <w:sz w:val="20"/>
                                <w:szCs w:val="20"/>
                                <w:lang w:val="pt-PT"/>
                              </w:rPr>
                              <w:t xml:space="preserve">  </w:t>
                            </w:r>
                          </w:p>
                          <w:p w14:paraId="05DAFFE7" w14:textId="77777777" w:rsidR="0041683C" w:rsidRPr="00E6531F" w:rsidRDefault="0041683C" w:rsidP="00C81D94">
                            <w:pPr>
                              <w:rPr>
                                <w:rFonts w:cs="Times New Roman"/>
                                <w:smallCaps/>
                                <w:color w:val="404040" w:themeColor="text1" w:themeTint="BF"/>
                                <w:sz w:val="36"/>
                                <w:szCs w:val="36"/>
                                <w:lang w:val="pt-PT"/>
                              </w:rPr>
                            </w:pPr>
                          </w:p>
                          <w:p w14:paraId="3D97FBF6" w14:textId="77777777" w:rsidR="0041683C" w:rsidRPr="00E6531F" w:rsidRDefault="0041683C" w:rsidP="00C81D94">
                            <w:pPr>
                              <w:rPr>
                                <w:rFonts w:cs="Times New Roman"/>
                                <w:smallCaps/>
                                <w:color w:val="404040" w:themeColor="text1" w:themeTint="BF"/>
                                <w:sz w:val="36"/>
                                <w:szCs w:val="36"/>
                                <w:lang w:val="pt-PT"/>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left:0;text-align:left;margin-left:80.6pt;margin-top:77.2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" filled="f" stroked="f" strokeweight=".5pt">
                <v:textbox inset=",0,54pt,0">
                  <w:txbxContent>
                    <w:p w14:paraId="3A69A438" w14:textId="77777777" w:rsidR="0041683C" w:rsidRPr="00E91BE1" w:rsidRDefault="0041683C"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01CDCF1D" w14:textId="12E2E4CB" w:rsidR="0041683C" w:rsidRPr="00E91BE1" w:rsidRDefault="0041683C" w:rsidP="00FB2C53">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Improved Manure Management</w:t>
                      </w:r>
                    </w:p>
                    <w:p w14:paraId="6774E85B" w14:textId="77777777" w:rsidR="0041683C" w:rsidRPr="00EB247F" w:rsidRDefault="0041683C" w:rsidP="00EB247F">
                      <w:pPr>
                        <w:spacing w:line="240" w:lineRule="auto"/>
                        <w:jc w:val="center"/>
                        <w:rPr>
                          <w:rFonts w:cs="Times New Roman"/>
                          <w:smallCaps/>
                          <w:color w:val="404040" w:themeColor="text1" w:themeTint="BF"/>
                          <w:sz w:val="36"/>
                          <w:szCs w:val="36"/>
                        </w:rPr>
                      </w:pPr>
                    </w:p>
                    <w:p w14:paraId="4699D449" w14:textId="4B45C9C2" w:rsidR="0041683C" w:rsidRPr="00E91BE1" w:rsidRDefault="0041683C"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Avoided Methane</w:t>
                      </w:r>
                    </w:p>
                    <w:p w14:paraId="5E6FD87C" w14:textId="55F59C0C" w:rsidR="0041683C" w:rsidRDefault="0041683C" w:rsidP="00667919">
                      <w:pPr>
                        <w:jc w:val="center"/>
                        <w:rPr>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w:t>
                      </w:r>
                      <w:r>
                        <w:rPr>
                          <w:smallCaps/>
                          <w:color w:val="404040" w:themeColor="text1" w:themeTint="BF"/>
                          <w:sz w:val="36"/>
                          <w:szCs w:val="36"/>
                        </w:rPr>
                        <w:t>Farm</w:t>
                      </w:r>
                    </w:p>
                    <w:p w14:paraId="4FD71E35" w14:textId="284C4187" w:rsidR="0041683C" w:rsidRPr="00B15DCC" w:rsidRDefault="0041683C" w:rsidP="00B15DCC">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Livestock, Slurry, Pit, Anaerobic lagoon</w:t>
                      </w:r>
                      <w:r w:rsidRPr="00B0419B">
                        <w:rPr>
                          <w:rFonts w:cs="Times New Roman"/>
                          <w:smallCaps/>
                          <w:color w:val="404040" w:themeColor="text1" w:themeTint="BF"/>
                          <w:sz w:val="36"/>
                          <w:szCs w:val="36"/>
                        </w:rPr>
                        <w:t xml:space="preserve">, </w:t>
                      </w:r>
                      <w:r>
                        <w:rPr>
                          <w:rFonts w:cs="Times New Roman"/>
                          <w:smallCaps/>
                          <w:color w:val="404040" w:themeColor="text1" w:themeTint="BF"/>
                          <w:sz w:val="36"/>
                          <w:szCs w:val="36"/>
                        </w:rPr>
                        <w:t>Manure Storage, Daily Spread</w:t>
                      </w:r>
                    </w:p>
                    <w:p w14:paraId="2994F692" w14:textId="77777777" w:rsidR="0041683C" w:rsidRDefault="0041683C" w:rsidP="00FB2C53"/>
                    <w:p w14:paraId="0AAEA688" w14:textId="77777777" w:rsidR="0041683C" w:rsidRDefault="0041683C" w:rsidP="00FB2C53"/>
                    <w:p w14:paraId="693769A0" w14:textId="6FAA24DF" w:rsidR="0041683C" w:rsidRPr="00E91BE1" w:rsidRDefault="0041683C"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June 2021</w:t>
                      </w:r>
                    </w:p>
                    <w:p w14:paraId="0DDBFE23" w14:textId="77777777" w:rsidR="0041683C" w:rsidRPr="000829DC" w:rsidRDefault="0041683C" w:rsidP="00FB2C53"/>
                    <w:p w14:paraId="4BB1447A" w14:textId="77777777" w:rsidR="0041683C" w:rsidRDefault="0041683C" w:rsidP="00FB2C53"/>
                    <w:p w14:paraId="2120AE6B" w14:textId="77777777" w:rsidR="0041683C" w:rsidRDefault="0041683C" w:rsidP="00FB2C53"/>
                    <w:p w14:paraId="7DCFFDCF" w14:textId="77777777" w:rsidR="0041683C" w:rsidRDefault="0041683C" w:rsidP="00FB2C53"/>
                    <w:p w14:paraId="1981D31A" w14:textId="0D60F33C" w:rsidR="0041683C" w:rsidRDefault="0041683C"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5B6005AF" w14:textId="77777777" w:rsidR="0041683C" w:rsidRPr="00E91BE1" w:rsidRDefault="0041683C" w:rsidP="00FB2C53">
                      <w:pPr>
                        <w:spacing w:after="0" w:line="240" w:lineRule="auto"/>
                        <w:rPr>
                          <w:rFonts w:cs="Times New Roman"/>
                          <w:b/>
                          <w:smallCaps/>
                          <w:color w:val="404040" w:themeColor="text1" w:themeTint="BF"/>
                          <w:sz w:val="28"/>
                          <w:szCs w:val="28"/>
                        </w:rPr>
                      </w:pPr>
                    </w:p>
                    <w:p w14:paraId="2A35DC2F" w14:textId="5F57FA93" w:rsidR="0041683C" w:rsidRDefault="0041683C" w:rsidP="00D22322">
                      <w:pPr>
                        <w:spacing w:after="0"/>
                        <w:rPr>
                          <w:rFonts w:cs="Times New Roman"/>
                          <w:smallCaps/>
                          <w:color w:val="404040" w:themeColor="text1" w:themeTint="BF"/>
                          <w:sz w:val="28"/>
                          <w:szCs w:val="28"/>
                        </w:rPr>
                      </w:pPr>
                      <w:r>
                        <w:rPr>
                          <w:rFonts w:cs="Times New Roman"/>
                          <w:smallCaps/>
                          <w:color w:val="404040" w:themeColor="text1" w:themeTint="BF"/>
                          <w:sz w:val="28"/>
                          <w:szCs w:val="28"/>
                        </w:rPr>
                        <w:t>Senorpe Hiablie, Research Fellow</w:t>
                      </w:r>
                    </w:p>
                    <w:p w14:paraId="1C3CFB47" w14:textId="17B6B579" w:rsidR="0041683C" w:rsidRDefault="0041683C" w:rsidP="00D22322">
                      <w:pPr>
                        <w:spacing w:after="0"/>
                        <w:rPr>
                          <w:rFonts w:cs="Times New Roman"/>
                          <w:smallCaps/>
                          <w:color w:val="404040" w:themeColor="text1" w:themeTint="BF"/>
                          <w:sz w:val="28"/>
                          <w:szCs w:val="28"/>
                        </w:rPr>
                      </w:pPr>
                      <w:r>
                        <w:rPr>
                          <w:rFonts w:cs="Times New Roman"/>
                          <w:smallCaps/>
                          <w:color w:val="404040" w:themeColor="text1" w:themeTint="BF"/>
                          <w:sz w:val="28"/>
                          <w:szCs w:val="28"/>
                        </w:rPr>
                        <w:t>Jay Barlow</w:t>
                      </w:r>
                      <w:r w:rsidRPr="00D053FB">
                        <w:rPr>
                          <w:rFonts w:cs="Times New Roman"/>
                          <w:smallCaps/>
                          <w:color w:val="404040" w:themeColor="text1" w:themeTint="BF"/>
                          <w:sz w:val="28"/>
                          <w:szCs w:val="28"/>
                        </w:rPr>
                        <w:t xml:space="preserve">, </w:t>
                      </w:r>
                      <w:r>
                        <w:rPr>
                          <w:rFonts w:cs="Times New Roman"/>
                          <w:smallCaps/>
                          <w:color w:val="404040" w:themeColor="text1" w:themeTint="BF"/>
                          <w:sz w:val="28"/>
                          <w:szCs w:val="28"/>
                        </w:rPr>
                        <w:t>Research Fellow</w:t>
                      </w:r>
                    </w:p>
                    <w:p w14:paraId="5756CE7B" w14:textId="63BAAA6D" w:rsidR="0041683C" w:rsidRDefault="0041683C" w:rsidP="00D22322">
                      <w:pPr>
                        <w:spacing w:after="0"/>
                        <w:rPr>
                          <w:rFonts w:cs="Times New Roman"/>
                          <w:smallCaps/>
                          <w:color w:val="404040" w:themeColor="text1" w:themeTint="BF"/>
                          <w:sz w:val="28"/>
                          <w:szCs w:val="28"/>
                        </w:rPr>
                      </w:pPr>
                      <w:r>
                        <w:rPr>
                          <w:rFonts w:cs="Times New Roman"/>
                          <w:smallCaps/>
                          <w:color w:val="404040" w:themeColor="text1" w:themeTint="BF"/>
                          <w:sz w:val="28"/>
                          <w:szCs w:val="28"/>
                        </w:rPr>
                        <w:t>Kristina Colbert, Research Fellow</w:t>
                      </w:r>
                    </w:p>
                    <w:p w14:paraId="0B28F3EA" w14:textId="57CC7191" w:rsidR="0041683C" w:rsidRDefault="0041683C" w:rsidP="00D22322">
                      <w:pPr>
                        <w:spacing w:after="0"/>
                        <w:rPr>
                          <w:rFonts w:cs="Times New Roman"/>
                          <w:smallCaps/>
                          <w:color w:val="404040" w:themeColor="text1" w:themeTint="BF"/>
                          <w:sz w:val="28"/>
                          <w:szCs w:val="28"/>
                        </w:rPr>
                      </w:pPr>
                      <w:r>
                        <w:rPr>
                          <w:rFonts w:cs="Times New Roman"/>
                          <w:smallCaps/>
                          <w:color w:val="404040" w:themeColor="text1" w:themeTint="BF"/>
                          <w:sz w:val="28"/>
                          <w:szCs w:val="28"/>
                        </w:rPr>
                        <w:t>Mamta Mehra, Senior Research Fellow</w:t>
                      </w:r>
                    </w:p>
                    <w:p w14:paraId="05979334" w14:textId="22F6F0FB" w:rsidR="0041683C" w:rsidRDefault="0041683C" w:rsidP="00D22322">
                      <w:pPr>
                        <w:spacing w:after="0"/>
                        <w:rPr>
                          <w:rFonts w:cs="Times New Roman"/>
                          <w:smallCaps/>
                          <w:color w:val="404040" w:themeColor="text1" w:themeTint="BF"/>
                          <w:sz w:val="28"/>
                          <w:szCs w:val="28"/>
                        </w:rPr>
                      </w:pPr>
                    </w:p>
                    <w:p w14:paraId="7687A4C6" w14:textId="77777777" w:rsidR="0041683C" w:rsidRDefault="0041683C" w:rsidP="00D22322">
                      <w:pPr>
                        <w:spacing w:after="0"/>
                        <w:rPr>
                          <w:rFonts w:cs="Times New Roman"/>
                          <w:smallCaps/>
                          <w:color w:val="404040" w:themeColor="text1" w:themeTint="BF"/>
                          <w:sz w:val="28"/>
                          <w:szCs w:val="28"/>
                        </w:rPr>
                      </w:pPr>
                    </w:p>
                    <w:p w14:paraId="4481356F" w14:textId="383C3B85" w:rsidR="0041683C" w:rsidRPr="00EB247F" w:rsidRDefault="0041683C" w:rsidP="00D22322">
                      <w:pPr>
                        <w:spacing w:after="0"/>
                        <w:rPr>
                          <w:rFonts w:cs="Times New Roman"/>
                          <w:smallCaps/>
                          <w:color w:val="404040" w:themeColor="text1" w:themeTint="BF"/>
                        </w:rPr>
                      </w:pPr>
                      <w:r w:rsidRPr="00EB247F">
                        <w:rPr>
                          <w:rFonts w:cs="Times New Roman"/>
                          <w:noProof/>
                          <w:lang w:eastAsia="en-US"/>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12">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18F331C0" w:rsidR="0041683C" w:rsidRPr="00E6531F" w:rsidRDefault="0041683C" w:rsidP="007864AB">
                      <w:pPr>
                        <w:rPr>
                          <w:rFonts w:asciiTheme="minorHAnsi" w:hAnsiTheme="minorHAnsi"/>
                          <w:smallCaps/>
                          <w:color w:val="000000" w:themeColor="text1"/>
                          <w:sz w:val="20"/>
                          <w:szCs w:val="20"/>
                          <w:lang w:val="pt-PT"/>
                        </w:rPr>
                      </w:pPr>
                      <w:hyperlink r:id="rId13" w:history="1">
                        <w:r w:rsidRPr="00E6531F">
                          <w:rPr>
                            <w:rFonts w:asciiTheme="minorHAnsi" w:hAnsiTheme="minorHAnsi"/>
                            <w:color w:val="000000" w:themeColor="text1"/>
                            <w:lang w:val="pt-PT"/>
                          </w:rPr>
                          <w:t>info@drawdown.org</w:t>
                        </w:r>
                      </w:hyperlink>
                      <w:r w:rsidRPr="00E6531F">
                        <w:rPr>
                          <w:rFonts w:asciiTheme="minorHAnsi" w:hAnsiTheme="minorHAnsi"/>
                          <w:smallCaps/>
                          <w:color w:val="000000" w:themeColor="text1"/>
                          <w:sz w:val="20"/>
                          <w:szCs w:val="20"/>
                          <w:lang w:val="pt-PT"/>
                        </w:rPr>
                        <w:t xml:space="preserve">             </w:t>
                      </w:r>
                      <w:hyperlink r:id="rId14" w:history="1">
                        <w:r w:rsidRPr="00E6531F">
                          <w:rPr>
                            <w:rFonts w:asciiTheme="minorHAnsi" w:hAnsiTheme="minorHAnsi"/>
                            <w:color w:val="000000" w:themeColor="text1"/>
                            <w:lang w:val="pt-PT"/>
                          </w:rPr>
                          <w:t>www.drawdown.org</w:t>
                        </w:r>
                      </w:hyperlink>
                      <w:r w:rsidRPr="00E6531F">
                        <w:rPr>
                          <w:rFonts w:asciiTheme="minorHAnsi" w:hAnsiTheme="minorHAnsi"/>
                          <w:smallCaps/>
                          <w:color w:val="000000" w:themeColor="text1"/>
                          <w:sz w:val="20"/>
                          <w:szCs w:val="20"/>
                          <w:lang w:val="pt-PT"/>
                        </w:rPr>
                        <w:t xml:space="preserve">  </w:t>
                      </w:r>
                    </w:p>
                    <w:p w14:paraId="05DAFFE7" w14:textId="77777777" w:rsidR="0041683C" w:rsidRPr="00E6531F" w:rsidRDefault="0041683C" w:rsidP="00C81D94">
                      <w:pPr>
                        <w:rPr>
                          <w:rFonts w:cs="Times New Roman"/>
                          <w:smallCaps/>
                          <w:color w:val="404040" w:themeColor="text1" w:themeTint="BF"/>
                          <w:sz w:val="36"/>
                          <w:szCs w:val="36"/>
                          <w:lang w:val="pt-PT"/>
                        </w:rPr>
                      </w:pPr>
                    </w:p>
                    <w:p w14:paraId="3D97FBF6" w14:textId="77777777" w:rsidR="0041683C" w:rsidRPr="00E6531F" w:rsidRDefault="0041683C" w:rsidP="00C81D94">
                      <w:pPr>
                        <w:rPr>
                          <w:rFonts w:cs="Times New Roman"/>
                          <w:smallCaps/>
                          <w:color w:val="404040" w:themeColor="text1" w:themeTint="BF"/>
                          <w:sz w:val="36"/>
                          <w:szCs w:val="36"/>
                          <w:lang w:val="pt-PT"/>
                        </w:rPr>
                      </w:pPr>
                    </w:p>
                  </w:txbxContent>
                </v:textbox>
                <w10:wrap type="square" anchorx="page" anchory="page"/>
              </v:shape>
            </w:pict>
          </mc:Fallback>
        </mc:AlternateContent>
      </w:r>
    </w:p>
    <w:bookmarkStart w:id="0" w:name="_Hlk81903997" w:displacedByCustomXml="next"/>
    <w:sdt>
      <w:sdtPr>
        <w:rPr>
          <w:rFonts w:asciiTheme="minorHAnsi" w:hAnsiTheme="minorHAnsi"/>
        </w:rPr>
        <w:id w:val="442275696"/>
        <w:docPartObj>
          <w:docPartGallery w:val="Table of Contents"/>
          <w:docPartUnique/>
        </w:docPartObj>
      </w:sdtPr>
      <w:sdtEndPr>
        <w:rPr>
          <w:rFonts w:ascii="Times New Roman" w:hAnsi="Times New Roman"/>
          <w:noProof/>
        </w:rPr>
      </w:sdtEndPr>
      <w:sdtContent>
        <w:p w14:paraId="62199C04" w14:textId="103686AD" w:rsidR="00640665" w:rsidRPr="004E5C6C" w:rsidRDefault="0AB6D857" w:rsidP="00EB247F">
          <w:pPr>
            <w:rPr>
              <w:rStyle w:val="Heading1Char"/>
            </w:rPr>
          </w:pPr>
          <w:r w:rsidRPr="004E5C6C">
            <w:rPr>
              <w:rStyle w:val="Heading1Char"/>
            </w:rPr>
            <w:t>Table of Contents</w:t>
          </w:r>
        </w:p>
        <w:p w14:paraId="56496BBA" w14:textId="441E3191" w:rsidR="003F3B4F" w:rsidRDefault="00640665">
          <w:pPr>
            <w:pStyle w:val="TOC1"/>
            <w:tabs>
              <w:tab w:val="right" w:leader="dot" w:pos="9350"/>
            </w:tabs>
            <w:rPr>
              <w:rFonts w:asciiTheme="minorHAnsi" w:hAnsiTheme="minorHAnsi"/>
              <w:noProof/>
            </w:rPr>
          </w:pPr>
          <w:r w:rsidRPr="004E5C6C">
            <w:fldChar w:fldCharType="begin"/>
          </w:r>
          <w:r w:rsidRPr="004E5C6C">
            <w:instrText xml:space="preserve"> TOC \o "1-3" \h \z \u </w:instrText>
          </w:r>
          <w:r w:rsidRPr="004E5C6C">
            <w:fldChar w:fldCharType="separate"/>
          </w:r>
          <w:hyperlink w:anchor="_Toc81904026" w:history="1">
            <w:r w:rsidR="003F3B4F" w:rsidRPr="005A15D1">
              <w:rPr>
                <w:rStyle w:val="Hyperlink"/>
                <w:noProof/>
              </w:rPr>
              <w:t>List of Figures</w:t>
            </w:r>
            <w:r w:rsidR="003F3B4F">
              <w:rPr>
                <w:noProof/>
                <w:webHidden/>
              </w:rPr>
              <w:tab/>
            </w:r>
            <w:r w:rsidR="003F3B4F">
              <w:rPr>
                <w:noProof/>
                <w:webHidden/>
              </w:rPr>
              <w:fldChar w:fldCharType="begin"/>
            </w:r>
            <w:r w:rsidR="003F3B4F">
              <w:rPr>
                <w:noProof/>
                <w:webHidden/>
              </w:rPr>
              <w:instrText xml:space="preserve"> PAGEREF _Toc81904026 \h </w:instrText>
            </w:r>
            <w:r w:rsidR="003F3B4F">
              <w:rPr>
                <w:noProof/>
                <w:webHidden/>
              </w:rPr>
            </w:r>
            <w:r w:rsidR="003F3B4F">
              <w:rPr>
                <w:noProof/>
                <w:webHidden/>
              </w:rPr>
              <w:fldChar w:fldCharType="separate"/>
            </w:r>
            <w:r w:rsidR="003F3B4F">
              <w:rPr>
                <w:noProof/>
                <w:webHidden/>
              </w:rPr>
              <w:t>4</w:t>
            </w:r>
            <w:r w:rsidR="003F3B4F">
              <w:rPr>
                <w:noProof/>
                <w:webHidden/>
              </w:rPr>
              <w:fldChar w:fldCharType="end"/>
            </w:r>
          </w:hyperlink>
        </w:p>
        <w:p w14:paraId="59B69A5B" w14:textId="5389805E" w:rsidR="003F3B4F" w:rsidRDefault="0036428E">
          <w:pPr>
            <w:pStyle w:val="TOC1"/>
            <w:tabs>
              <w:tab w:val="right" w:leader="dot" w:pos="9350"/>
            </w:tabs>
            <w:rPr>
              <w:rFonts w:asciiTheme="minorHAnsi" w:hAnsiTheme="minorHAnsi"/>
              <w:noProof/>
            </w:rPr>
          </w:pPr>
          <w:hyperlink w:anchor="_Toc81904027" w:history="1">
            <w:r w:rsidR="003F3B4F" w:rsidRPr="005A15D1">
              <w:rPr>
                <w:rStyle w:val="Hyperlink"/>
                <w:noProof/>
              </w:rPr>
              <w:t>List of Tables</w:t>
            </w:r>
            <w:r w:rsidR="003F3B4F">
              <w:rPr>
                <w:noProof/>
                <w:webHidden/>
              </w:rPr>
              <w:tab/>
            </w:r>
            <w:r w:rsidR="003F3B4F">
              <w:rPr>
                <w:noProof/>
                <w:webHidden/>
              </w:rPr>
              <w:fldChar w:fldCharType="begin"/>
            </w:r>
            <w:r w:rsidR="003F3B4F">
              <w:rPr>
                <w:noProof/>
                <w:webHidden/>
              </w:rPr>
              <w:instrText xml:space="preserve"> PAGEREF _Toc81904027 \h </w:instrText>
            </w:r>
            <w:r w:rsidR="003F3B4F">
              <w:rPr>
                <w:noProof/>
                <w:webHidden/>
              </w:rPr>
            </w:r>
            <w:r w:rsidR="003F3B4F">
              <w:rPr>
                <w:noProof/>
                <w:webHidden/>
              </w:rPr>
              <w:fldChar w:fldCharType="separate"/>
            </w:r>
            <w:r w:rsidR="003F3B4F">
              <w:rPr>
                <w:noProof/>
                <w:webHidden/>
              </w:rPr>
              <w:t>4</w:t>
            </w:r>
            <w:r w:rsidR="003F3B4F">
              <w:rPr>
                <w:noProof/>
                <w:webHidden/>
              </w:rPr>
              <w:fldChar w:fldCharType="end"/>
            </w:r>
          </w:hyperlink>
        </w:p>
        <w:p w14:paraId="4D4C8274" w14:textId="17CFA4E7" w:rsidR="003F3B4F" w:rsidRDefault="0036428E">
          <w:pPr>
            <w:pStyle w:val="TOC1"/>
            <w:tabs>
              <w:tab w:val="right" w:leader="dot" w:pos="9350"/>
            </w:tabs>
            <w:rPr>
              <w:rFonts w:asciiTheme="minorHAnsi" w:hAnsiTheme="minorHAnsi"/>
              <w:noProof/>
            </w:rPr>
          </w:pPr>
          <w:hyperlink w:anchor="_Toc81904028" w:history="1">
            <w:r w:rsidR="003F3B4F" w:rsidRPr="005A15D1">
              <w:rPr>
                <w:rStyle w:val="Hyperlink"/>
                <w:noProof/>
              </w:rPr>
              <w:t>Acronyms and Symbols</w:t>
            </w:r>
            <w:r w:rsidR="003F3B4F">
              <w:rPr>
                <w:noProof/>
                <w:webHidden/>
              </w:rPr>
              <w:tab/>
            </w:r>
            <w:r w:rsidR="003F3B4F">
              <w:rPr>
                <w:noProof/>
                <w:webHidden/>
              </w:rPr>
              <w:fldChar w:fldCharType="begin"/>
            </w:r>
            <w:r w:rsidR="003F3B4F">
              <w:rPr>
                <w:noProof/>
                <w:webHidden/>
              </w:rPr>
              <w:instrText xml:space="preserve"> PAGEREF _Toc81904028 \h </w:instrText>
            </w:r>
            <w:r w:rsidR="003F3B4F">
              <w:rPr>
                <w:noProof/>
                <w:webHidden/>
              </w:rPr>
            </w:r>
            <w:r w:rsidR="003F3B4F">
              <w:rPr>
                <w:noProof/>
                <w:webHidden/>
              </w:rPr>
              <w:fldChar w:fldCharType="separate"/>
            </w:r>
            <w:r w:rsidR="003F3B4F">
              <w:rPr>
                <w:noProof/>
                <w:webHidden/>
              </w:rPr>
              <w:t>5</w:t>
            </w:r>
            <w:r w:rsidR="003F3B4F">
              <w:rPr>
                <w:noProof/>
                <w:webHidden/>
              </w:rPr>
              <w:fldChar w:fldCharType="end"/>
            </w:r>
          </w:hyperlink>
        </w:p>
        <w:p w14:paraId="0B357D7A" w14:textId="77BA3DA2" w:rsidR="003F3B4F" w:rsidRDefault="0036428E">
          <w:pPr>
            <w:pStyle w:val="TOC1"/>
            <w:tabs>
              <w:tab w:val="right" w:leader="dot" w:pos="9350"/>
            </w:tabs>
            <w:rPr>
              <w:rFonts w:asciiTheme="minorHAnsi" w:hAnsiTheme="minorHAnsi"/>
              <w:noProof/>
            </w:rPr>
          </w:pPr>
          <w:hyperlink w:anchor="_Toc81904029" w:history="1">
            <w:r w:rsidR="003F3B4F" w:rsidRPr="005A15D1">
              <w:rPr>
                <w:rStyle w:val="Hyperlink"/>
                <w:noProof/>
              </w:rPr>
              <w:t>Executive Summary</w:t>
            </w:r>
            <w:r w:rsidR="003F3B4F">
              <w:rPr>
                <w:noProof/>
                <w:webHidden/>
              </w:rPr>
              <w:tab/>
            </w:r>
            <w:r w:rsidR="003F3B4F">
              <w:rPr>
                <w:noProof/>
                <w:webHidden/>
              </w:rPr>
              <w:fldChar w:fldCharType="begin"/>
            </w:r>
            <w:r w:rsidR="003F3B4F">
              <w:rPr>
                <w:noProof/>
                <w:webHidden/>
              </w:rPr>
              <w:instrText xml:space="preserve"> PAGEREF _Toc81904029 \h </w:instrText>
            </w:r>
            <w:r w:rsidR="003F3B4F">
              <w:rPr>
                <w:noProof/>
                <w:webHidden/>
              </w:rPr>
            </w:r>
            <w:r w:rsidR="003F3B4F">
              <w:rPr>
                <w:noProof/>
                <w:webHidden/>
              </w:rPr>
              <w:fldChar w:fldCharType="separate"/>
            </w:r>
            <w:r w:rsidR="003F3B4F">
              <w:rPr>
                <w:noProof/>
                <w:webHidden/>
              </w:rPr>
              <w:t>6</w:t>
            </w:r>
            <w:r w:rsidR="003F3B4F">
              <w:rPr>
                <w:noProof/>
                <w:webHidden/>
              </w:rPr>
              <w:fldChar w:fldCharType="end"/>
            </w:r>
          </w:hyperlink>
        </w:p>
        <w:p w14:paraId="1E1B62ED" w14:textId="51A51610" w:rsidR="003F3B4F" w:rsidRDefault="0036428E">
          <w:pPr>
            <w:pStyle w:val="TOC1"/>
            <w:tabs>
              <w:tab w:val="left" w:pos="440"/>
              <w:tab w:val="right" w:leader="dot" w:pos="9350"/>
            </w:tabs>
            <w:rPr>
              <w:rFonts w:asciiTheme="minorHAnsi" w:hAnsiTheme="minorHAnsi"/>
              <w:noProof/>
            </w:rPr>
          </w:pPr>
          <w:hyperlink w:anchor="_Toc81904030" w:history="1">
            <w:r w:rsidR="003F3B4F" w:rsidRPr="005A15D1">
              <w:rPr>
                <w:rStyle w:val="Hyperlink"/>
                <w:noProof/>
              </w:rPr>
              <w:t>1</w:t>
            </w:r>
            <w:r w:rsidR="003F3B4F">
              <w:rPr>
                <w:rFonts w:asciiTheme="minorHAnsi" w:hAnsiTheme="minorHAnsi"/>
                <w:noProof/>
              </w:rPr>
              <w:tab/>
            </w:r>
            <w:r w:rsidR="003F3B4F" w:rsidRPr="005A15D1">
              <w:rPr>
                <w:rStyle w:val="Hyperlink"/>
                <w:noProof/>
              </w:rPr>
              <w:t>Literature Review</w:t>
            </w:r>
            <w:r w:rsidR="003F3B4F">
              <w:rPr>
                <w:noProof/>
                <w:webHidden/>
              </w:rPr>
              <w:tab/>
            </w:r>
            <w:r w:rsidR="003F3B4F">
              <w:rPr>
                <w:noProof/>
                <w:webHidden/>
              </w:rPr>
              <w:fldChar w:fldCharType="begin"/>
            </w:r>
            <w:r w:rsidR="003F3B4F">
              <w:rPr>
                <w:noProof/>
                <w:webHidden/>
              </w:rPr>
              <w:instrText xml:space="preserve"> PAGEREF _Toc81904030 \h </w:instrText>
            </w:r>
            <w:r w:rsidR="003F3B4F">
              <w:rPr>
                <w:noProof/>
                <w:webHidden/>
              </w:rPr>
            </w:r>
            <w:r w:rsidR="003F3B4F">
              <w:rPr>
                <w:noProof/>
                <w:webHidden/>
              </w:rPr>
              <w:fldChar w:fldCharType="separate"/>
            </w:r>
            <w:r w:rsidR="003F3B4F">
              <w:rPr>
                <w:noProof/>
                <w:webHidden/>
              </w:rPr>
              <w:t>8</w:t>
            </w:r>
            <w:r w:rsidR="003F3B4F">
              <w:rPr>
                <w:noProof/>
                <w:webHidden/>
              </w:rPr>
              <w:fldChar w:fldCharType="end"/>
            </w:r>
          </w:hyperlink>
        </w:p>
        <w:p w14:paraId="1BAEDB04" w14:textId="4719F232" w:rsidR="003F3B4F" w:rsidRDefault="0036428E">
          <w:pPr>
            <w:pStyle w:val="TOC2"/>
            <w:tabs>
              <w:tab w:val="left" w:pos="880"/>
              <w:tab w:val="right" w:leader="dot" w:pos="9350"/>
            </w:tabs>
            <w:rPr>
              <w:rFonts w:asciiTheme="minorHAnsi" w:hAnsiTheme="minorHAnsi"/>
              <w:noProof/>
            </w:rPr>
          </w:pPr>
          <w:hyperlink w:anchor="_Toc81904031" w:history="1">
            <w:r w:rsidR="003F3B4F" w:rsidRPr="005A15D1">
              <w:rPr>
                <w:rStyle w:val="Hyperlink"/>
                <w:noProof/>
              </w:rPr>
              <w:t>1.1.</w:t>
            </w:r>
            <w:r w:rsidR="003F3B4F">
              <w:rPr>
                <w:rFonts w:asciiTheme="minorHAnsi" w:hAnsiTheme="minorHAnsi"/>
                <w:noProof/>
              </w:rPr>
              <w:tab/>
            </w:r>
            <w:r w:rsidR="003F3B4F" w:rsidRPr="005A15D1">
              <w:rPr>
                <w:rStyle w:val="Hyperlink"/>
                <w:noProof/>
              </w:rPr>
              <w:t>State of Manure Management</w:t>
            </w:r>
            <w:r w:rsidR="003F3B4F">
              <w:rPr>
                <w:noProof/>
                <w:webHidden/>
              </w:rPr>
              <w:tab/>
            </w:r>
            <w:r w:rsidR="003F3B4F">
              <w:rPr>
                <w:noProof/>
                <w:webHidden/>
              </w:rPr>
              <w:fldChar w:fldCharType="begin"/>
            </w:r>
            <w:r w:rsidR="003F3B4F">
              <w:rPr>
                <w:noProof/>
                <w:webHidden/>
              </w:rPr>
              <w:instrText xml:space="preserve"> PAGEREF _Toc81904031 \h </w:instrText>
            </w:r>
            <w:r w:rsidR="003F3B4F">
              <w:rPr>
                <w:noProof/>
                <w:webHidden/>
              </w:rPr>
            </w:r>
            <w:r w:rsidR="003F3B4F">
              <w:rPr>
                <w:noProof/>
                <w:webHidden/>
              </w:rPr>
              <w:fldChar w:fldCharType="separate"/>
            </w:r>
            <w:r w:rsidR="003F3B4F">
              <w:rPr>
                <w:noProof/>
                <w:webHidden/>
              </w:rPr>
              <w:t>8</w:t>
            </w:r>
            <w:r w:rsidR="003F3B4F">
              <w:rPr>
                <w:noProof/>
                <w:webHidden/>
              </w:rPr>
              <w:fldChar w:fldCharType="end"/>
            </w:r>
          </w:hyperlink>
        </w:p>
        <w:p w14:paraId="1E14F5C8" w14:textId="59A9B58F" w:rsidR="003F3B4F" w:rsidRDefault="0036428E">
          <w:pPr>
            <w:pStyle w:val="TOC2"/>
            <w:tabs>
              <w:tab w:val="left" w:pos="880"/>
              <w:tab w:val="right" w:leader="dot" w:pos="9350"/>
            </w:tabs>
            <w:rPr>
              <w:rFonts w:asciiTheme="minorHAnsi" w:hAnsiTheme="minorHAnsi"/>
              <w:noProof/>
            </w:rPr>
          </w:pPr>
          <w:hyperlink w:anchor="_Toc81904032" w:history="1">
            <w:r w:rsidR="003F3B4F" w:rsidRPr="005A15D1">
              <w:rPr>
                <w:rStyle w:val="Hyperlink"/>
                <w:noProof/>
              </w:rPr>
              <w:t>1.2.</w:t>
            </w:r>
            <w:r w:rsidR="003F3B4F">
              <w:rPr>
                <w:rFonts w:asciiTheme="minorHAnsi" w:hAnsiTheme="minorHAnsi"/>
                <w:noProof/>
              </w:rPr>
              <w:tab/>
            </w:r>
            <w:r w:rsidR="003F3B4F" w:rsidRPr="005A15D1">
              <w:rPr>
                <w:rStyle w:val="Hyperlink"/>
                <w:noProof/>
              </w:rPr>
              <w:t>Adoption Path</w:t>
            </w:r>
            <w:r w:rsidR="003F3B4F">
              <w:rPr>
                <w:noProof/>
                <w:webHidden/>
              </w:rPr>
              <w:tab/>
            </w:r>
            <w:r w:rsidR="003F3B4F">
              <w:rPr>
                <w:noProof/>
                <w:webHidden/>
              </w:rPr>
              <w:fldChar w:fldCharType="begin"/>
            </w:r>
            <w:r w:rsidR="003F3B4F">
              <w:rPr>
                <w:noProof/>
                <w:webHidden/>
              </w:rPr>
              <w:instrText xml:space="preserve"> PAGEREF _Toc81904032 \h </w:instrText>
            </w:r>
            <w:r w:rsidR="003F3B4F">
              <w:rPr>
                <w:noProof/>
                <w:webHidden/>
              </w:rPr>
            </w:r>
            <w:r w:rsidR="003F3B4F">
              <w:rPr>
                <w:noProof/>
                <w:webHidden/>
              </w:rPr>
              <w:fldChar w:fldCharType="separate"/>
            </w:r>
            <w:r w:rsidR="003F3B4F">
              <w:rPr>
                <w:noProof/>
                <w:webHidden/>
              </w:rPr>
              <w:t>13</w:t>
            </w:r>
            <w:r w:rsidR="003F3B4F">
              <w:rPr>
                <w:noProof/>
                <w:webHidden/>
              </w:rPr>
              <w:fldChar w:fldCharType="end"/>
            </w:r>
          </w:hyperlink>
        </w:p>
        <w:p w14:paraId="2525BE84" w14:textId="725ACA54" w:rsidR="003F3B4F" w:rsidRDefault="0036428E">
          <w:pPr>
            <w:pStyle w:val="TOC3"/>
            <w:tabs>
              <w:tab w:val="left" w:pos="1320"/>
              <w:tab w:val="right" w:leader="dot" w:pos="9350"/>
            </w:tabs>
            <w:rPr>
              <w:rFonts w:asciiTheme="minorHAnsi" w:hAnsiTheme="minorHAnsi"/>
              <w:noProof/>
            </w:rPr>
          </w:pPr>
          <w:hyperlink w:anchor="_Toc81904033" w:history="1">
            <w:r w:rsidR="003F3B4F" w:rsidRPr="005A15D1">
              <w:rPr>
                <w:rStyle w:val="Hyperlink"/>
                <w:noProof/>
              </w:rPr>
              <w:t>1.2.1</w:t>
            </w:r>
            <w:r w:rsidR="003F3B4F">
              <w:rPr>
                <w:rFonts w:asciiTheme="minorHAnsi" w:hAnsiTheme="minorHAnsi"/>
                <w:noProof/>
              </w:rPr>
              <w:tab/>
            </w:r>
            <w:r w:rsidR="003F3B4F" w:rsidRPr="005A15D1">
              <w:rPr>
                <w:rStyle w:val="Hyperlink"/>
                <w:noProof/>
              </w:rPr>
              <w:t>Current Adoption</w:t>
            </w:r>
            <w:r w:rsidR="003F3B4F">
              <w:rPr>
                <w:noProof/>
                <w:webHidden/>
              </w:rPr>
              <w:tab/>
            </w:r>
            <w:r w:rsidR="003F3B4F">
              <w:rPr>
                <w:noProof/>
                <w:webHidden/>
              </w:rPr>
              <w:fldChar w:fldCharType="begin"/>
            </w:r>
            <w:r w:rsidR="003F3B4F">
              <w:rPr>
                <w:noProof/>
                <w:webHidden/>
              </w:rPr>
              <w:instrText xml:space="preserve"> PAGEREF _Toc81904033 \h </w:instrText>
            </w:r>
            <w:r w:rsidR="003F3B4F">
              <w:rPr>
                <w:noProof/>
                <w:webHidden/>
              </w:rPr>
            </w:r>
            <w:r w:rsidR="003F3B4F">
              <w:rPr>
                <w:noProof/>
                <w:webHidden/>
              </w:rPr>
              <w:fldChar w:fldCharType="separate"/>
            </w:r>
            <w:r w:rsidR="003F3B4F">
              <w:rPr>
                <w:noProof/>
                <w:webHidden/>
              </w:rPr>
              <w:t>13</w:t>
            </w:r>
            <w:r w:rsidR="003F3B4F">
              <w:rPr>
                <w:noProof/>
                <w:webHidden/>
              </w:rPr>
              <w:fldChar w:fldCharType="end"/>
            </w:r>
          </w:hyperlink>
        </w:p>
        <w:p w14:paraId="340AA505" w14:textId="2F057B4D" w:rsidR="003F3B4F" w:rsidRDefault="0036428E">
          <w:pPr>
            <w:pStyle w:val="TOC3"/>
            <w:tabs>
              <w:tab w:val="left" w:pos="1320"/>
              <w:tab w:val="right" w:leader="dot" w:pos="9350"/>
            </w:tabs>
            <w:rPr>
              <w:rFonts w:asciiTheme="minorHAnsi" w:hAnsiTheme="minorHAnsi"/>
              <w:noProof/>
            </w:rPr>
          </w:pPr>
          <w:hyperlink w:anchor="_Toc81904034" w:history="1">
            <w:r w:rsidR="003F3B4F" w:rsidRPr="005A15D1">
              <w:rPr>
                <w:rStyle w:val="Hyperlink"/>
                <w:noProof/>
              </w:rPr>
              <w:t xml:space="preserve">1.2.2 </w:t>
            </w:r>
            <w:r w:rsidR="003F3B4F">
              <w:rPr>
                <w:rFonts w:asciiTheme="minorHAnsi" w:hAnsiTheme="minorHAnsi"/>
                <w:noProof/>
              </w:rPr>
              <w:tab/>
            </w:r>
            <w:r w:rsidR="003F3B4F" w:rsidRPr="005A15D1">
              <w:rPr>
                <w:rStyle w:val="Hyperlink"/>
                <w:noProof/>
              </w:rPr>
              <w:t>Barriers to Adoption</w:t>
            </w:r>
            <w:r w:rsidR="003F3B4F">
              <w:rPr>
                <w:noProof/>
                <w:webHidden/>
              </w:rPr>
              <w:tab/>
            </w:r>
            <w:r w:rsidR="003F3B4F">
              <w:rPr>
                <w:noProof/>
                <w:webHidden/>
              </w:rPr>
              <w:fldChar w:fldCharType="begin"/>
            </w:r>
            <w:r w:rsidR="003F3B4F">
              <w:rPr>
                <w:noProof/>
                <w:webHidden/>
              </w:rPr>
              <w:instrText xml:space="preserve"> PAGEREF _Toc81904034 \h </w:instrText>
            </w:r>
            <w:r w:rsidR="003F3B4F">
              <w:rPr>
                <w:noProof/>
                <w:webHidden/>
              </w:rPr>
            </w:r>
            <w:r w:rsidR="003F3B4F">
              <w:rPr>
                <w:noProof/>
                <w:webHidden/>
              </w:rPr>
              <w:fldChar w:fldCharType="separate"/>
            </w:r>
            <w:r w:rsidR="003F3B4F">
              <w:rPr>
                <w:noProof/>
                <w:webHidden/>
              </w:rPr>
              <w:t>13</w:t>
            </w:r>
            <w:r w:rsidR="003F3B4F">
              <w:rPr>
                <w:noProof/>
                <w:webHidden/>
              </w:rPr>
              <w:fldChar w:fldCharType="end"/>
            </w:r>
          </w:hyperlink>
        </w:p>
        <w:p w14:paraId="17698D35" w14:textId="6029BA56" w:rsidR="003F3B4F" w:rsidRDefault="0036428E">
          <w:pPr>
            <w:pStyle w:val="TOC3"/>
            <w:tabs>
              <w:tab w:val="left" w:pos="1320"/>
              <w:tab w:val="right" w:leader="dot" w:pos="9350"/>
            </w:tabs>
            <w:rPr>
              <w:rFonts w:asciiTheme="minorHAnsi" w:hAnsiTheme="minorHAnsi"/>
              <w:noProof/>
            </w:rPr>
          </w:pPr>
          <w:hyperlink w:anchor="_Toc81904035" w:history="1">
            <w:r w:rsidR="003F3B4F" w:rsidRPr="005A15D1">
              <w:rPr>
                <w:rStyle w:val="Hyperlink"/>
                <w:noProof/>
              </w:rPr>
              <w:t>1.2.3</w:t>
            </w:r>
            <w:r w:rsidR="003F3B4F">
              <w:rPr>
                <w:rFonts w:asciiTheme="minorHAnsi" w:hAnsiTheme="minorHAnsi"/>
                <w:noProof/>
              </w:rPr>
              <w:tab/>
            </w:r>
            <w:r w:rsidR="003F3B4F" w:rsidRPr="005A15D1">
              <w:rPr>
                <w:rStyle w:val="Hyperlink"/>
                <w:noProof/>
              </w:rPr>
              <w:t>Trends to Accelerate Adoption</w:t>
            </w:r>
            <w:r w:rsidR="003F3B4F">
              <w:rPr>
                <w:noProof/>
                <w:webHidden/>
              </w:rPr>
              <w:tab/>
            </w:r>
            <w:r w:rsidR="003F3B4F">
              <w:rPr>
                <w:noProof/>
                <w:webHidden/>
              </w:rPr>
              <w:fldChar w:fldCharType="begin"/>
            </w:r>
            <w:r w:rsidR="003F3B4F">
              <w:rPr>
                <w:noProof/>
                <w:webHidden/>
              </w:rPr>
              <w:instrText xml:space="preserve"> PAGEREF _Toc81904035 \h </w:instrText>
            </w:r>
            <w:r w:rsidR="003F3B4F">
              <w:rPr>
                <w:noProof/>
                <w:webHidden/>
              </w:rPr>
            </w:r>
            <w:r w:rsidR="003F3B4F">
              <w:rPr>
                <w:noProof/>
                <w:webHidden/>
              </w:rPr>
              <w:fldChar w:fldCharType="separate"/>
            </w:r>
            <w:r w:rsidR="003F3B4F">
              <w:rPr>
                <w:noProof/>
                <w:webHidden/>
              </w:rPr>
              <w:t>14</w:t>
            </w:r>
            <w:r w:rsidR="003F3B4F">
              <w:rPr>
                <w:noProof/>
                <w:webHidden/>
              </w:rPr>
              <w:fldChar w:fldCharType="end"/>
            </w:r>
          </w:hyperlink>
        </w:p>
        <w:p w14:paraId="475ADC4E" w14:textId="23C322B8" w:rsidR="003F3B4F" w:rsidRDefault="0036428E">
          <w:pPr>
            <w:pStyle w:val="TOC2"/>
            <w:tabs>
              <w:tab w:val="right" w:leader="dot" w:pos="9350"/>
            </w:tabs>
            <w:rPr>
              <w:rFonts w:asciiTheme="minorHAnsi" w:hAnsiTheme="minorHAnsi"/>
              <w:noProof/>
            </w:rPr>
          </w:pPr>
          <w:hyperlink w:anchor="_Toc81904036" w:history="1">
            <w:r w:rsidR="003F3B4F" w:rsidRPr="005A15D1">
              <w:rPr>
                <w:rStyle w:val="Hyperlink"/>
                <w:noProof/>
              </w:rPr>
              <w:t>1.3. Advantages and Disadvantages of Improved Manure Management</w:t>
            </w:r>
            <w:r w:rsidR="003F3B4F">
              <w:rPr>
                <w:noProof/>
                <w:webHidden/>
              </w:rPr>
              <w:tab/>
            </w:r>
            <w:r w:rsidR="003F3B4F">
              <w:rPr>
                <w:noProof/>
                <w:webHidden/>
              </w:rPr>
              <w:fldChar w:fldCharType="begin"/>
            </w:r>
            <w:r w:rsidR="003F3B4F">
              <w:rPr>
                <w:noProof/>
                <w:webHidden/>
              </w:rPr>
              <w:instrText xml:space="preserve"> PAGEREF _Toc81904036 \h </w:instrText>
            </w:r>
            <w:r w:rsidR="003F3B4F">
              <w:rPr>
                <w:noProof/>
                <w:webHidden/>
              </w:rPr>
            </w:r>
            <w:r w:rsidR="003F3B4F">
              <w:rPr>
                <w:noProof/>
                <w:webHidden/>
              </w:rPr>
              <w:fldChar w:fldCharType="separate"/>
            </w:r>
            <w:r w:rsidR="003F3B4F">
              <w:rPr>
                <w:noProof/>
                <w:webHidden/>
              </w:rPr>
              <w:t>15</w:t>
            </w:r>
            <w:r w:rsidR="003F3B4F">
              <w:rPr>
                <w:noProof/>
                <w:webHidden/>
              </w:rPr>
              <w:fldChar w:fldCharType="end"/>
            </w:r>
          </w:hyperlink>
        </w:p>
        <w:p w14:paraId="03C28311" w14:textId="2730C276" w:rsidR="003F3B4F" w:rsidRDefault="0036428E">
          <w:pPr>
            <w:pStyle w:val="TOC3"/>
            <w:tabs>
              <w:tab w:val="left" w:pos="1320"/>
              <w:tab w:val="right" w:leader="dot" w:pos="9350"/>
            </w:tabs>
            <w:rPr>
              <w:rFonts w:asciiTheme="minorHAnsi" w:hAnsiTheme="minorHAnsi"/>
              <w:noProof/>
            </w:rPr>
          </w:pPr>
          <w:hyperlink w:anchor="_Toc81904037" w:history="1">
            <w:r w:rsidR="003F3B4F" w:rsidRPr="005A15D1">
              <w:rPr>
                <w:rStyle w:val="Hyperlink"/>
                <w:noProof/>
              </w:rPr>
              <w:t>1.3.1</w:t>
            </w:r>
            <w:r w:rsidR="003F3B4F">
              <w:rPr>
                <w:rFonts w:asciiTheme="minorHAnsi" w:hAnsiTheme="minorHAnsi"/>
                <w:noProof/>
              </w:rPr>
              <w:tab/>
            </w:r>
            <w:r w:rsidR="003F3B4F" w:rsidRPr="005A15D1">
              <w:rPr>
                <w:rStyle w:val="Hyperlink"/>
                <w:noProof/>
              </w:rPr>
              <w:t>Similar Solutions</w:t>
            </w:r>
            <w:r w:rsidR="003F3B4F">
              <w:rPr>
                <w:noProof/>
                <w:webHidden/>
              </w:rPr>
              <w:tab/>
            </w:r>
            <w:r w:rsidR="003F3B4F">
              <w:rPr>
                <w:noProof/>
                <w:webHidden/>
              </w:rPr>
              <w:fldChar w:fldCharType="begin"/>
            </w:r>
            <w:r w:rsidR="003F3B4F">
              <w:rPr>
                <w:noProof/>
                <w:webHidden/>
              </w:rPr>
              <w:instrText xml:space="preserve"> PAGEREF _Toc81904037 \h </w:instrText>
            </w:r>
            <w:r w:rsidR="003F3B4F">
              <w:rPr>
                <w:noProof/>
                <w:webHidden/>
              </w:rPr>
            </w:r>
            <w:r w:rsidR="003F3B4F">
              <w:rPr>
                <w:noProof/>
                <w:webHidden/>
              </w:rPr>
              <w:fldChar w:fldCharType="separate"/>
            </w:r>
            <w:r w:rsidR="003F3B4F">
              <w:rPr>
                <w:noProof/>
                <w:webHidden/>
              </w:rPr>
              <w:t>15</w:t>
            </w:r>
            <w:r w:rsidR="003F3B4F">
              <w:rPr>
                <w:noProof/>
                <w:webHidden/>
              </w:rPr>
              <w:fldChar w:fldCharType="end"/>
            </w:r>
          </w:hyperlink>
        </w:p>
        <w:p w14:paraId="582AD7C6" w14:textId="5CCA00C4" w:rsidR="003F3B4F" w:rsidRDefault="0036428E">
          <w:pPr>
            <w:pStyle w:val="TOC3"/>
            <w:tabs>
              <w:tab w:val="left" w:pos="1320"/>
              <w:tab w:val="right" w:leader="dot" w:pos="9350"/>
            </w:tabs>
            <w:rPr>
              <w:rFonts w:asciiTheme="minorHAnsi" w:hAnsiTheme="minorHAnsi"/>
              <w:noProof/>
            </w:rPr>
          </w:pPr>
          <w:hyperlink w:anchor="_Toc81904038" w:history="1">
            <w:r w:rsidR="003F3B4F" w:rsidRPr="005A15D1">
              <w:rPr>
                <w:rStyle w:val="Hyperlink"/>
                <w:noProof/>
              </w:rPr>
              <w:t>1.3.2</w:t>
            </w:r>
            <w:r w:rsidR="003F3B4F">
              <w:rPr>
                <w:rFonts w:asciiTheme="minorHAnsi" w:hAnsiTheme="minorHAnsi"/>
                <w:noProof/>
              </w:rPr>
              <w:tab/>
            </w:r>
            <w:r w:rsidR="003F3B4F" w:rsidRPr="005A15D1">
              <w:rPr>
                <w:rStyle w:val="Hyperlink"/>
                <w:noProof/>
              </w:rPr>
              <w:t>Adoption Burdens</w:t>
            </w:r>
            <w:r w:rsidR="003F3B4F">
              <w:rPr>
                <w:noProof/>
                <w:webHidden/>
              </w:rPr>
              <w:tab/>
            </w:r>
            <w:r w:rsidR="003F3B4F">
              <w:rPr>
                <w:noProof/>
                <w:webHidden/>
              </w:rPr>
              <w:fldChar w:fldCharType="begin"/>
            </w:r>
            <w:r w:rsidR="003F3B4F">
              <w:rPr>
                <w:noProof/>
                <w:webHidden/>
              </w:rPr>
              <w:instrText xml:space="preserve"> PAGEREF _Toc81904038 \h </w:instrText>
            </w:r>
            <w:r w:rsidR="003F3B4F">
              <w:rPr>
                <w:noProof/>
                <w:webHidden/>
              </w:rPr>
            </w:r>
            <w:r w:rsidR="003F3B4F">
              <w:rPr>
                <w:noProof/>
                <w:webHidden/>
              </w:rPr>
              <w:fldChar w:fldCharType="separate"/>
            </w:r>
            <w:r w:rsidR="003F3B4F">
              <w:rPr>
                <w:noProof/>
                <w:webHidden/>
              </w:rPr>
              <w:t>16</w:t>
            </w:r>
            <w:r w:rsidR="003F3B4F">
              <w:rPr>
                <w:noProof/>
                <w:webHidden/>
              </w:rPr>
              <w:fldChar w:fldCharType="end"/>
            </w:r>
          </w:hyperlink>
        </w:p>
        <w:p w14:paraId="7EA4B465" w14:textId="5C4751EA" w:rsidR="003F3B4F" w:rsidRDefault="0036428E">
          <w:pPr>
            <w:pStyle w:val="TOC3"/>
            <w:tabs>
              <w:tab w:val="left" w:pos="1320"/>
              <w:tab w:val="right" w:leader="dot" w:pos="9350"/>
            </w:tabs>
            <w:rPr>
              <w:rFonts w:asciiTheme="minorHAnsi" w:hAnsiTheme="minorHAnsi"/>
              <w:noProof/>
            </w:rPr>
          </w:pPr>
          <w:hyperlink w:anchor="_Toc81904039" w:history="1">
            <w:r w:rsidR="003F3B4F" w:rsidRPr="005A15D1">
              <w:rPr>
                <w:rStyle w:val="Hyperlink"/>
                <w:noProof/>
              </w:rPr>
              <w:t>1.3.3</w:t>
            </w:r>
            <w:r w:rsidR="003F3B4F">
              <w:rPr>
                <w:rFonts w:asciiTheme="minorHAnsi" w:hAnsiTheme="minorHAnsi"/>
                <w:noProof/>
              </w:rPr>
              <w:tab/>
            </w:r>
            <w:r w:rsidR="003F3B4F" w:rsidRPr="005A15D1">
              <w:rPr>
                <w:rStyle w:val="Hyperlink"/>
                <w:noProof/>
              </w:rPr>
              <w:t>Arguments for Adoption</w:t>
            </w:r>
            <w:r w:rsidR="003F3B4F">
              <w:rPr>
                <w:noProof/>
                <w:webHidden/>
              </w:rPr>
              <w:tab/>
            </w:r>
            <w:r w:rsidR="003F3B4F">
              <w:rPr>
                <w:noProof/>
                <w:webHidden/>
              </w:rPr>
              <w:fldChar w:fldCharType="begin"/>
            </w:r>
            <w:r w:rsidR="003F3B4F">
              <w:rPr>
                <w:noProof/>
                <w:webHidden/>
              </w:rPr>
              <w:instrText xml:space="preserve"> PAGEREF _Toc81904039 \h </w:instrText>
            </w:r>
            <w:r w:rsidR="003F3B4F">
              <w:rPr>
                <w:noProof/>
                <w:webHidden/>
              </w:rPr>
            </w:r>
            <w:r w:rsidR="003F3B4F">
              <w:rPr>
                <w:noProof/>
                <w:webHidden/>
              </w:rPr>
              <w:fldChar w:fldCharType="separate"/>
            </w:r>
            <w:r w:rsidR="003F3B4F">
              <w:rPr>
                <w:noProof/>
                <w:webHidden/>
              </w:rPr>
              <w:t>16</w:t>
            </w:r>
            <w:r w:rsidR="003F3B4F">
              <w:rPr>
                <w:noProof/>
                <w:webHidden/>
              </w:rPr>
              <w:fldChar w:fldCharType="end"/>
            </w:r>
          </w:hyperlink>
        </w:p>
        <w:p w14:paraId="0FA9955C" w14:textId="2F95B356" w:rsidR="003F3B4F" w:rsidRDefault="0036428E">
          <w:pPr>
            <w:pStyle w:val="TOC1"/>
            <w:tabs>
              <w:tab w:val="left" w:pos="440"/>
              <w:tab w:val="right" w:leader="dot" w:pos="9350"/>
            </w:tabs>
            <w:rPr>
              <w:rFonts w:asciiTheme="minorHAnsi" w:hAnsiTheme="minorHAnsi"/>
              <w:noProof/>
            </w:rPr>
          </w:pPr>
          <w:hyperlink w:anchor="_Toc81904040" w:history="1">
            <w:r w:rsidR="003F3B4F" w:rsidRPr="005A15D1">
              <w:rPr>
                <w:rStyle w:val="Hyperlink"/>
                <w:noProof/>
              </w:rPr>
              <w:t>2</w:t>
            </w:r>
            <w:r w:rsidR="003F3B4F">
              <w:rPr>
                <w:rFonts w:asciiTheme="minorHAnsi" w:hAnsiTheme="minorHAnsi"/>
                <w:noProof/>
              </w:rPr>
              <w:tab/>
            </w:r>
            <w:r w:rsidR="003F3B4F" w:rsidRPr="005A15D1">
              <w:rPr>
                <w:rStyle w:val="Hyperlink"/>
                <w:noProof/>
              </w:rPr>
              <w:t>Methodology</w:t>
            </w:r>
            <w:r w:rsidR="003F3B4F">
              <w:rPr>
                <w:noProof/>
                <w:webHidden/>
              </w:rPr>
              <w:tab/>
            </w:r>
            <w:r w:rsidR="003F3B4F">
              <w:rPr>
                <w:noProof/>
                <w:webHidden/>
              </w:rPr>
              <w:fldChar w:fldCharType="begin"/>
            </w:r>
            <w:r w:rsidR="003F3B4F">
              <w:rPr>
                <w:noProof/>
                <w:webHidden/>
              </w:rPr>
              <w:instrText xml:space="preserve"> PAGEREF _Toc81904040 \h </w:instrText>
            </w:r>
            <w:r w:rsidR="003F3B4F">
              <w:rPr>
                <w:noProof/>
                <w:webHidden/>
              </w:rPr>
            </w:r>
            <w:r w:rsidR="003F3B4F">
              <w:rPr>
                <w:noProof/>
                <w:webHidden/>
              </w:rPr>
              <w:fldChar w:fldCharType="separate"/>
            </w:r>
            <w:r w:rsidR="003F3B4F">
              <w:rPr>
                <w:noProof/>
                <w:webHidden/>
              </w:rPr>
              <w:t>18</w:t>
            </w:r>
            <w:r w:rsidR="003F3B4F">
              <w:rPr>
                <w:noProof/>
                <w:webHidden/>
              </w:rPr>
              <w:fldChar w:fldCharType="end"/>
            </w:r>
          </w:hyperlink>
        </w:p>
        <w:p w14:paraId="77D397E6" w14:textId="259A4389" w:rsidR="003F3B4F" w:rsidRDefault="0036428E">
          <w:pPr>
            <w:pStyle w:val="TOC2"/>
            <w:tabs>
              <w:tab w:val="left" w:pos="880"/>
              <w:tab w:val="right" w:leader="dot" w:pos="9350"/>
            </w:tabs>
            <w:rPr>
              <w:rFonts w:asciiTheme="minorHAnsi" w:hAnsiTheme="minorHAnsi"/>
              <w:noProof/>
            </w:rPr>
          </w:pPr>
          <w:hyperlink w:anchor="_Toc81904041" w:history="1">
            <w:r w:rsidR="003F3B4F" w:rsidRPr="005A15D1">
              <w:rPr>
                <w:rStyle w:val="Hyperlink"/>
                <w:noProof/>
              </w:rPr>
              <w:t>2.1</w:t>
            </w:r>
            <w:r w:rsidR="003F3B4F">
              <w:rPr>
                <w:rFonts w:asciiTheme="minorHAnsi" w:hAnsiTheme="minorHAnsi"/>
                <w:noProof/>
              </w:rPr>
              <w:tab/>
            </w:r>
            <w:r w:rsidR="003F3B4F" w:rsidRPr="005A15D1">
              <w:rPr>
                <w:rStyle w:val="Hyperlink"/>
                <w:noProof/>
              </w:rPr>
              <w:t>Introduction</w:t>
            </w:r>
            <w:r w:rsidR="003F3B4F">
              <w:rPr>
                <w:noProof/>
                <w:webHidden/>
              </w:rPr>
              <w:tab/>
            </w:r>
            <w:r w:rsidR="003F3B4F">
              <w:rPr>
                <w:noProof/>
                <w:webHidden/>
              </w:rPr>
              <w:fldChar w:fldCharType="begin"/>
            </w:r>
            <w:r w:rsidR="003F3B4F">
              <w:rPr>
                <w:noProof/>
                <w:webHidden/>
              </w:rPr>
              <w:instrText xml:space="preserve"> PAGEREF _Toc81904041 \h </w:instrText>
            </w:r>
            <w:r w:rsidR="003F3B4F">
              <w:rPr>
                <w:noProof/>
                <w:webHidden/>
              </w:rPr>
            </w:r>
            <w:r w:rsidR="003F3B4F">
              <w:rPr>
                <w:noProof/>
                <w:webHidden/>
              </w:rPr>
              <w:fldChar w:fldCharType="separate"/>
            </w:r>
            <w:r w:rsidR="003F3B4F">
              <w:rPr>
                <w:noProof/>
                <w:webHidden/>
              </w:rPr>
              <w:t>18</w:t>
            </w:r>
            <w:r w:rsidR="003F3B4F">
              <w:rPr>
                <w:noProof/>
                <w:webHidden/>
              </w:rPr>
              <w:fldChar w:fldCharType="end"/>
            </w:r>
          </w:hyperlink>
        </w:p>
        <w:p w14:paraId="0B775C93" w14:textId="24D312D9" w:rsidR="003F3B4F" w:rsidRDefault="0036428E">
          <w:pPr>
            <w:pStyle w:val="TOC2"/>
            <w:tabs>
              <w:tab w:val="left" w:pos="880"/>
              <w:tab w:val="right" w:leader="dot" w:pos="9350"/>
            </w:tabs>
            <w:rPr>
              <w:rFonts w:asciiTheme="minorHAnsi" w:hAnsiTheme="minorHAnsi"/>
              <w:noProof/>
            </w:rPr>
          </w:pPr>
          <w:hyperlink w:anchor="_Toc81904042" w:history="1">
            <w:r w:rsidR="003F3B4F" w:rsidRPr="005A15D1">
              <w:rPr>
                <w:rStyle w:val="Hyperlink"/>
                <w:noProof/>
              </w:rPr>
              <w:t>2.2.</w:t>
            </w:r>
            <w:r w:rsidR="003F3B4F">
              <w:rPr>
                <w:rFonts w:asciiTheme="minorHAnsi" w:hAnsiTheme="minorHAnsi"/>
                <w:noProof/>
              </w:rPr>
              <w:tab/>
            </w:r>
            <w:r w:rsidR="003F3B4F" w:rsidRPr="005A15D1">
              <w:rPr>
                <w:rStyle w:val="Hyperlink"/>
                <w:noProof/>
              </w:rPr>
              <w:t>Data Sources</w:t>
            </w:r>
            <w:r w:rsidR="003F3B4F">
              <w:rPr>
                <w:noProof/>
                <w:webHidden/>
              </w:rPr>
              <w:tab/>
            </w:r>
            <w:r w:rsidR="003F3B4F">
              <w:rPr>
                <w:noProof/>
                <w:webHidden/>
              </w:rPr>
              <w:fldChar w:fldCharType="begin"/>
            </w:r>
            <w:r w:rsidR="003F3B4F">
              <w:rPr>
                <w:noProof/>
                <w:webHidden/>
              </w:rPr>
              <w:instrText xml:space="preserve"> PAGEREF _Toc81904042 \h </w:instrText>
            </w:r>
            <w:r w:rsidR="003F3B4F">
              <w:rPr>
                <w:noProof/>
                <w:webHidden/>
              </w:rPr>
            </w:r>
            <w:r w:rsidR="003F3B4F">
              <w:rPr>
                <w:noProof/>
                <w:webHidden/>
              </w:rPr>
              <w:fldChar w:fldCharType="separate"/>
            </w:r>
            <w:r w:rsidR="003F3B4F">
              <w:rPr>
                <w:noProof/>
                <w:webHidden/>
              </w:rPr>
              <w:t>18</w:t>
            </w:r>
            <w:r w:rsidR="003F3B4F">
              <w:rPr>
                <w:noProof/>
                <w:webHidden/>
              </w:rPr>
              <w:fldChar w:fldCharType="end"/>
            </w:r>
          </w:hyperlink>
        </w:p>
        <w:p w14:paraId="7D273D5A" w14:textId="68AC360F" w:rsidR="003F3B4F" w:rsidRDefault="0036428E">
          <w:pPr>
            <w:pStyle w:val="TOC2"/>
            <w:tabs>
              <w:tab w:val="left" w:pos="880"/>
              <w:tab w:val="right" w:leader="dot" w:pos="9350"/>
            </w:tabs>
            <w:rPr>
              <w:rFonts w:asciiTheme="minorHAnsi" w:hAnsiTheme="minorHAnsi"/>
              <w:noProof/>
            </w:rPr>
          </w:pPr>
          <w:hyperlink w:anchor="_Toc81904043" w:history="1">
            <w:r w:rsidR="003F3B4F" w:rsidRPr="005A15D1">
              <w:rPr>
                <w:rStyle w:val="Hyperlink"/>
                <w:noProof/>
              </w:rPr>
              <w:t xml:space="preserve">2.3 </w:t>
            </w:r>
            <w:r w:rsidR="003F3B4F">
              <w:rPr>
                <w:rFonts w:asciiTheme="minorHAnsi" w:hAnsiTheme="minorHAnsi"/>
                <w:noProof/>
              </w:rPr>
              <w:tab/>
            </w:r>
            <w:r w:rsidR="003F3B4F" w:rsidRPr="005A15D1">
              <w:rPr>
                <w:rStyle w:val="Hyperlink"/>
                <w:noProof/>
              </w:rPr>
              <w:t>Total Addressable Market</w:t>
            </w:r>
            <w:r w:rsidR="003F3B4F">
              <w:rPr>
                <w:noProof/>
                <w:webHidden/>
              </w:rPr>
              <w:tab/>
            </w:r>
            <w:r w:rsidR="003F3B4F">
              <w:rPr>
                <w:noProof/>
                <w:webHidden/>
              </w:rPr>
              <w:fldChar w:fldCharType="begin"/>
            </w:r>
            <w:r w:rsidR="003F3B4F">
              <w:rPr>
                <w:noProof/>
                <w:webHidden/>
              </w:rPr>
              <w:instrText xml:space="preserve"> PAGEREF _Toc81904043 \h </w:instrText>
            </w:r>
            <w:r w:rsidR="003F3B4F">
              <w:rPr>
                <w:noProof/>
                <w:webHidden/>
              </w:rPr>
            </w:r>
            <w:r w:rsidR="003F3B4F">
              <w:rPr>
                <w:noProof/>
                <w:webHidden/>
              </w:rPr>
              <w:fldChar w:fldCharType="separate"/>
            </w:r>
            <w:r w:rsidR="003F3B4F">
              <w:rPr>
                <w:noProof/>
                <w:webHidden/>
              </w:rPr>
              <w:t>19</w:t>
            </w:r>
            <w:r w:rsidR="003F3B4F">
              <w:rPr>
                <w:noProof/>
                <w:webHidden/>
              </w:rPr>
              <w:fldChar w:fldCharType="end"/>
            </w:r>
          </w:hyperlink>
        </w:p>
        <w:p w14:paraId="6569B09C" w14:textId="34574C56" w:rsidR="003F3B4F" w:rsidRDefault="0036428E">
          <w:pPr>
            <w:pStyle w:val="TOC2"/>
            <w:tabs>
              <w:tab w:val="right" w:leader="dot" w:pos="9350"/>
            </w:tabs>
            <w:rPr>
              <w:rFonts w:asciiTheme="minorHAnsi" w:hAnsiTheme="minorHAnsi"/>
              <w:noProof/>
            </w:rPr>
          </w:pPr>
          <w:hyperlink w:anchor="_Toc81904044" w:history="1">
            <w:r w:rsidR="003F3B4F" w:rsidRPr="005A15D1">
              <w:rPr>
                <w:rStyle w:val="Hyperlink"/>
                <w:noProof/>
              </w:rPr>
              <w:t>2.4      Adoption Scenarios</w:t>
            </w:r>
            <w:r w:rsidR="003F3B4F">
              <w:rPr>
                <w:noProof/>
                <w:webHidden/>
              </w:rPr>
              <w:tab/>
            </w:r>
            <w:r w:rsidR="003F3B4F">
              <w:rPr>
                <w:noProof/>
                <w:webHidden/>
              </w:rPr>
              <w:fldChar w:fldCharType="begin"/>
            </w:r>
            <w:r w:rsidR="003F3B4F">
              <w:rPr>
                <w:noProof/>
                <w:webHidden/>
              </w:rPr>
              <w:instrText xml:space="preserve"> PAGEREF _Toc81904044 \h </w:instrText>
            </w:r>
            <w:r w:rsidR="003F3B4F">
              <w:rPr>
                <w:noProof/>
                <w:webHidden/>
              </w:rPr>
            </w:r>
            <w:r w:rsidR="003F3B4F">
              <w:rPr>
                <w:noProof/>
                <w:webHidden/>
              </w:rPr>
              <w:fldChar w:fldCharType="separate"/>
            </w:r>
            <w:r w:rsidR="003F3B4F">
              <w:rPr>
                <w:noProof/>
                <w:webHidden/>
              </w:rPr>
              <w:t>22</w:t>
            </w:r>
            <w:r w:rsidR="003F3B4F">
              <w:rPr>
                <w:noProof/>
                <w:webHidden/>
              </w:rPr>
              <w:fldChar w:fldCharType="end"/>
            </w:r>
          </w:hyperlink>
        </w:p>
        <w:p w14:paraId="22A947E3" w14:textId="6A27B680" w:rsidR="003F3B4F" w:rsidRDefault="0036428E">
          <w:pPr>
            <w:pStyle w:val="TOC3"/>
            <w:tabs>
              <w:tab w:val="left" w:pos="1320"/>
              <w:tab w:val="right" w:leader="dot" w:pos="9350"/>
            </w:tabs>
            <w:rPr>
              <w:rFonts w:asciiTheme="minorHAnsi" w:hAnsiTheme="minorHAnsi"/>
              <w:noProof/>
            </w:rPr>
          </w:pPr>
          <w:hyperlink w:anchor="_Toc81904045" w:history="1">
            <w:r w:rsidR="003F3B4F" w:rsidRPr="005A15D1">
              <w:rPr>
                <w:rStyle w:val="Hyperlink"/>
                <w:noProof/>
              </w:rPr>
              <w:t>2.4.1</w:t>
            </w:r>
            <w:r w:rsidR="003F3B4F">
              <w:rPr>
                <w:rFonts w:asciiTheme="minorHAnsi" w:hAnsiTheme="minorHAnsi"/>
                <w:noProof/>
              </w:rPr>
              <w:tab/>
            </w:r>
            <w:r w:rsidR="003F3B4F" w:rsidRPr="005A15D1">
              <w:rPr>
                <w:rStyle w:val="Hyperlink"/>
                <w:noProof/>
              </w:rPr>
              <w:t>Reference Case / Current Adoption</w:t>
            </w:r>
            <w:r w:rsidR="003F3B4F">
              <w:rPr>
                <w:noProof/>
                <w:webHidden/>
              </w:rPr>
              <w:tab/>
            </w:r>
            <w:r w:rsidR="003F3B4F">
              <w:rPr>
                <w:noProof/>
                <w:webHidden/>
              </w:rPr>
              <w:fldChar w:fldCharType="begin"/>
            </w:r>
            <w:r w:rsidR="003F3B4F">
              <w:rPr>
                <w:noProof/>
                <w:webHidden/>
              </w:rPr>
              <w:instrText xml:space="preserve"> PAGEREF _Toc81904045 \h </w:instrText>
            </w:r>
            <w:r w:rsidR="003F3B4F">
              <w:rPr>
                <w:noProof/>
                <w:webHidden/>
              </w:rPr>
            </w:r>
            <w:r w:rsidR="003F3B4F">
              <w:rPr>
                <w:noProof/>
                <w:webHidden/>
              </w:rPr>
              <w:fldChar w:fldCharType="separate"/>
            </w:r>
            <w:r w:rsidR="003F3B4F">
              <w:rPr>
                <w:noProof/>
                <w:webHidden/>
              </w:rPr>
              <w:t>23</w:t>
            </w:r>
            <w:r w:rsidR="003F3B4F">
              <w:rPr>
                <w:noProof/>
                <w:webHidden/>
              </w:rPr>
              <w:fldChar w:fldCharType="end"/>
            </w:r>
          </w:hyperlink>
        </w:p>
        <w:p w14:paraId="53378291" w14:textId="4F46A0F6" w:rsidR="003F3B4F" w:rsidRDefault="0036428E">
          <w:pPr>
            <w:pStyle w:val="TOC3"/>
            <w:tabs>
              <w:tab w:val="left" w:pos="1320"/>
              <w:tab w:val="right" w:leader="dot" w:pos="9350"/>
            </w:tabs>
            <w:rPr>
              <w:rFonts w:asciiTheme="minorHAnsi" w:hAnsiTheme="minorHAnsi"/>
              <w:noProof/>
            </w:rPr>
          </w:pPr>
          <w:hyperlink w:anchor="_Toc81904046" w:history="1">
            <w:r w:rsidR="003F3B4F" w:rsidRPr="005A15D1">
              <w:rPr>
                <w:rStyle w:val="Hyperlink"/>
                <w:noProof/>
              </w:rPr>
              <w:t>2.4.2</w:t>
            </w:r>
            <w:r w:rsidR="003F3B4F">
              <w:rPr>
                <w:rFonts w:asciiTheme="minorHAnsi" w:hAnsiTheme="minorHAnsi"/>
                <w:noProof/>
              </w:rPr>
              <w:tab/>
            </w:r>
            <w:r w:rsidR="003F3B4F" w:rsidRPr="005A15D1">
              <w:rPr>
                <w:rStyle w:val="Hyperlink"/>
                <w:noProof/>
              </w:rPr>
              <w:t>Project Drawdown Scenarios</w:t>
            </w:r>
            <w:r w:rsidR="003F3B4F">
              <w:rPr>
                <w:noProof/>
                <w:webHidden/>
              </w:rPr>
              <w:tab/>
            </w:r>
            <w:r w:rsidR="003F3B4F">
              <w:rPr>
                <w:noProof/>
                <w:webHidden/>
              </w:rPr>
              <w:fldChar w:fldCharType="begin"/>
            </w:r>
            <w:r w:rsidR="003F3B4F">
              <w:rPr>
                <w:noProof/>
                <w:webHidden/>
              </w:rPr>
              <w:instrText xml:space="preserve"> PAGEREF _Toc81904046 \h </w:instrText>
            </w:r>
            <w:r w:rsidR="003F3B4F">
              <w:rPr>
                <w:noProof/>
                <w:webHidden/>
              </w:rPr>
            </w:r>
            <w:r w:rsidR="003F3B4F">
              <w:rPr>
                <w:noProof/>
                <w:webHidden/>
              </w:rPr>
              <w:fldChar w:fldCharType="separate"/>
            </w:r>
            <w:r w:rsidR="003F3B4F">
              <w:rPr>
                <w:noProof/>
                <w:webHidden/>
              </w:rPr>
              <w:t>24</w:t>
            </w:r>
            <w:r w:rsidR="003F3B4F">
              <w:rPr>
                <w:noProof/>
                <w:webHidden/>
              </w:rPr>
              <w:fldChar w:fldCharType="end"/>
            </w:r>
          </w:hyperlink>
        </w:p>
        <w:p w14:paraId="1398C9DF" w14:textId="6385DA13" w:rsidR="003F3B4F" w:rsidRDefault="0036428E">
          <w:pPr>
            <w:pStyle w:val="TOC2"/>
            <w:tabs>
              <w:tab w:val="left" w:pos="880"/>
              <w:tab w:val="right" w:leader="dot" w:pos="9350"/>
            </w:tabs>
            <w:rPr>
              <w:rFonts w:asciiTheme="minorHAnsi" w:hAnsiTheme="minorHAnsi"/>
              <w:noProof/>
            </w:rPr>
          </w:pPr>
          <w:hyperlink w:anchor="_Toc81904047" w:history="1">
            <w:r w:rsidR="003F3B4F" w:rsidRPr="005A15D1">
              <w:rPr>
                <w:rStyle w:val="Hyperlink"/>
                <w:noProof/>
              </w:rPr>
              <w:t>2.5</w:t>
            </w:r>
            <w:r w:rsidR="003F3B4F">
              <w:rPr>
                <w:rFonts w:asciiTheme="minorHAnsi" w:hAnsiTheme="minorHAnsi"/>
                <w:noProof/>
              </w:rPr>
              <w:tab/>
            </w:r>
            <w:r w:rsidR="003F3B4F" w:rsidRPr="005A15D1">
              <w:rPr>
                <w:rStyle w:val="Hyperlink"/>
                <w:noProof/>
              </w:rPr>
              <w:t>Model Inputs</w:t>
            </w:r>
            <w:r w:rsidR="003F3B4F">
              <w:rPr>
                <w:noProof/>
                <w:webHidden/>
              </w:rPr>
              <w:tab/>
            </w:r>
            <w:r w:rsidR="003F3B4F">
              <w:rPr>
                <w:noProof/>
                <w:webHidden/>
              </w:rPr>
              <w:fldChar w:fldCharType="begin"/>
            </w:r>
            <w:r w:rsidR="003F3B4F">
              <w:rPr>
                <w:noProof/>
                <w:webHidden/>
              </w:rPr>
              <w:instrText xml:space="preserve"> PAGEREF _Toc81904047 \h </w:instrText>
            </w:r>
            <w:r w:rsidR="003F3B4F">
              <w:rPr>
                <w:noProof/>
                <w:webHidden/>
              </w:rPr>
            </w:r>
            <w:r w:rsidR="003F3B4F">
              <w:rPr>
                <w:noProof/>
                <w:webHidden/>
              </w:rPr>
              <w:fldChar w:fldCharType="separate"/>
            </w:r>
            <w:r w:rsidR="003F3B4F">
              <w:rPr>
                <w:noProof/>
                <w:webHidden/>
              </w:rPr>
              <w:t>26</w:t>
            </w:r>
            <w:r w:rsidR="003F3B4F">
              <w:rPr>
                <w:noProof/>
                <w:webHidden/>
              </w:rPr>
              <w:fldChar w:fldCharType="end"/>
            </w:r>
          </w:hyperlink>
        </w:p>
        <w:p w14:paraId="678537A4" w14:textId="7A808D42" w:rsidR="003F3B4F" w:rsidRDefault="0036428E">
          <w:pPr>
            <w:pStyle w:val="TOC3"/>
            <w:tabs>
              <w:tab w:val="left" w:pos="1320"/>
              <w:tab w:val="right" w:leader="dot" w:pos="9350"/>
            </w:tabs>
            <w:rPr>
              <w:rFonts w:asciiTheme="minorHAnsi" w:hAnsiTheme="minorHAnsi"/>
              <w:noProof/>
            </w:rPr>
          </w:pPr>
          <w:hyperlink w:anchor="_Toc81904048" w:history="1">
            <w:r w:rsidR="003F3B4F" w:rsidRPr="005A15D1">
              <w:rPr>
                <w:rStyle w:val="Hyperlink"/>
                <w:noProof/>
              </w:rPr>
              <w:t xml:space="preserve">2.5.1 </w:t>
            </w:r>
            <w:r w:rsidR="003F3B4F">
              <w:rPr>
                <w:rFonts w:asciiTheme="minorHAnsi" w:hAnsiTheme="minorHAnsi"/>
                <w:noProof/>
              </w:rPr>
              <w:tab/>
            </w:r>
            <w:r w:rsidR="003F3B4F" w:rsidRPr="005A15D1">
              <w:rPr>
                <w:rStyle w:val="Hyperlink"/>
                <w:noProof/>
              </w:rPr>
              <w:t>Climate Inputs</w:t>
            </w:r>
            <w:r w:rsidR="003F3B4F">
              <w:rPr>
                <w:noProof/>
                <w:webHidden/>
              </w:rPr>
              <w:tab/>
            </w:r>
            <w:r w:rsidR="003F3B4F">
              <w:rPr>
                <w:noProof/>
                <w:webHidden/>
              </w:rPr>
              <w:fldChar w:fldCharType="begin"/>
            </w:r>
            <w:r w:rsidR="003F3B4F">
              <w:rPr>
                <w:noProof/>
                <w:webHidden/>
              </w:rPr>
              <w:instrText xml:space="preserve"> PAGEREF _Toc81904048 \h </w:instrText>
            </w:r>
            <w:r w:rsidR="003F3B4F">
              <w:rPr>
                <w:noProof/>
                <w:webHidden/>
              </w:rPr>
            </w:r>
            <w:r w:rsidR="003F3B4F">
              <w:rPr>
                <w:noProof/>
                <w:webHidden/>
              </w:rPr>
              <w:fldChar w:fldCharType="separate"/>
            </w:r>
            <w:r w:rsidR="003F3B4F">
              <w:rPr>
                <w:noProof/>
                <w:webHidden/>
              </w:rPr>
              <w:t>26</w:t>
            </w:r>
            <w:r w:rsidR="003F3B4F">
              <w:rPr>
                <w:noProof/>
                <w:webHidden/>
              </w:rPr>
              <w:fldChar w:fldCharType="end"/>
            </w:r>
          </w:hyperlink>
        </w:p>
        <w:p w14:paraId="7CB4814A" w14:textId="0B4F8A43" w:rsidR="003F3B4F" w:rsidRDefault="0036428E">
          <w:pPr>
            <w:pStyle w:val="TOC3"/>
            <w:tabs>
              <w:tab w:val="left" w:pos="1320"/>
              <w:tab w:val="right" w:leader="dot" w:pos="9350"/>
            </w:tabs>
            <w:rPr>
              <w:rFonts w:asciiTheme="minorHAnsi" w:hAnsiTheme="minorHAnsi"/>
              <w:noProof/>
            </w:rPr>
          </w:pPr>
          <w:hyperlink w:anchor="_Toc81904049" w:history="1">
            <w:r w:rsidR="003F3B4F" w:rsidRPr="005A15D1">
              <w:rPr>
                <w:rStyle w:val="Hyperlink"/>
                <w:noProof/>
              </w:rPr>
              <w:t>2.5.2</w:t>
            </w:r>
            <w:r w:rsidR="003F3B4F">
              <w:rPr>
                <w:rFonts w:asciiTheme="minorHAnsi" w:hAnsiTheme="minorHAnsi"/>
                <w:noProof/>
              </w:rPr>
              <w:tab/>
            </w:r>
            <w:r w:rsidR="003F3B4F" w:rsidRPr="005A15D1">
              <w:rPr>
                <w:rStyle w:val="Hyperlink"/>
                <w:noProof/>
              </w:rPr>
              <w:t>Financial Inputs</w:t>
            </w:r>
            <w:r w:rsidR="003F3B4F">
              <w:rPr>
                <w:noProof/>
                <w:webHidden/>
              </w:rPr>
              <w:tab/>
            </w:r>
            <w:r w:rsidR="003F3B4F">
              <w:rPr>
                <w:noProof/>
                <w:webHidden/>
              </w:rPr>
              <w:fldChar w:fldCharType="begin"/>
            </w:r>
            <w:r w:rsidR="003F3B4F">
              <w:rPr>
                <w:noProof/>
                <w:webHidden/>
              </w:rPr>
              <w:instrText xml:space="preserve"> PAGEREF _Toc81904049 \h </w:instrText>
            </w:r>
            <w:r w:rsidR="003F3B4F">
              <w:rPr>
                <w:noProof/>
                <w:webHidden/>
              </w:rPr>
            </w:r>
            <w:r w:rsidR="003F3B4F">
              <w:rPr>
                <w:noProof/>
                <w:webHidden/>
              </w:rPr>
              <w:fldChar w:fldCharType="separate"/>
            </w:r>
            <w:r w:rsidR="003F3B4F">
              <w:rPr>
                <w:noProof/>
                <w:webHidden/>
              </w:rPr>
              <w:t>27</w:t>
            </w:r>
            <w:r w:rsidR="003F3B4F">
              <w:rPr>
                <w:noProof/>
                <w:webHidden/>
              </w:rPr>
              <w:fldChar w:fldCharType="end"/>
            </w:r>
          </w:hyperlink>
        </w:p>
        <w:p w14:paraId="33D0F79C" w14:textId="02C77116" w:rsidR="003F3B4F" w:rsidRDefault="0036428E">
          <w:pPr>
            <w:pStyle w:val="TOC2"/>
            <w:tabs>
              <w:tab w:val="left" w:pos="880"/>
              <w:tab w:val="right" w:leader="dot" w:pos="9350"/>
            </w:tabs>
            <w:rPr>
              <w:rFonts w:asciiTheme="minorHAnsi" w:hAnsiTheme="minorHAnsi"/>
              <w:noProof/>
            </w:rPr>
          </w:pPr>
          <w:hyperlink w:anchor="_Toc81904050" w:history="1">
            <w:r w:rsidR="003F3B4F" w:rsidRPr="005A15D1">
              <w:rPr>
                <w:rStyle w:val="Hyperlink"/>
                <w:noProof/>
              </w:rPr>
              <w:t>2.6</w:t>
            </w:r>
            <w:r w:rsidR="003F3B4F">
              <w:rPr>
                <w:rFonts w:asciiTheme="minorHAnsi" w:hAnsiTheme="minorHAnsi"/>
                <w:noProof/>
              </w:rPr>
              <w:tab/>
            </w:r>
            <w:r w:rsidR="003F3B4F" w:rsidRPr="005A15D1">
              <w:rPr>
                <w:rStyle w:val="Hyperlink"/>
                <w:noProof/>
              </w:rPr>
              <w:t>Assumptions</w:t>
            </w:r>
            <w:r w:rsidR="003F3B4F">
              <w:rPr>
                <w:noProof/>
                <w:webHidden/>
              </w:rPr>
              <w:tab/>
            </w:r>
            <w:r w:rsidR="003F3B4F">
              <w:rPr>
                <w:noProof/>
                <w:webHidden/>
              </w:rPr>
              <w:fldChar w:fldCharType="begin"/>
            </w:r>
            <w:r w:rsidR="003F3B4F">
              <w:rPr>
                <w:noProof/>
                <w:webHidden/>
              </w:rPr>
              <w:instrText xml:space="preserve"> PAGEREF _Toc81904050 \h </w:instrText>
            </w:r>
            <w:r w:rsidR="003F3B4F">
              <w:rPr>
                <w:noProof/>
                <w:webHidden/>
              </w:rPr>
            </w:r>
            <w:r w:rsidR="003F3B4F">
              <w:rPr>
                <w:noProof/>
                <w:webHidden/>
              </w:rPr>
              <w:fldChar w:fldCharType="separate"/>
            </w:r>
            <w:r w:rsidR="003F3B4F">
              <w:rPr>
                <w:noProof/>
                <w:webHidden/>
              </w:rPr>
              <w:t>27</w:t>
            </w:r>
            <w:r w:rsidR="003F3B4F">
              <w:rPr>
                <w:noProof/>
                <w:webHidden/>
              </w:rPr>
              <w:fldChar w:fldCharType="end"/>
            </w:r>
          </w:hyperlink>
        </w:p>
        <w:p w14:paraId="72B7DBBC" w14:textId="2DCE948E" w:rsidR="003F3B4F" w:rsidRDefault="0036428E">
          <w:pPr>
            <w:pStyle w:val="TOC2"/>
            <w:tabs>
              <w:tab w:val="left" w:pos="880"/>
              <w:tab w:val="right" w:leader="dot" w:pos="9350"/>
            </w:tabs>
            <w:rPr>
              <w:rFonts w:asciiTheme="minorHAnsi" w:hAnsiTheme="minorHAnsi"/>
              <w:noProof/>
            </w:rPr>
          </w:pPr>
          <w:hyperlink w:anchor="_Toc81904051" w:history="1">
            <w:r w:rsidR="003F3B4F" w:rsidRPr="005A15D1">
              <w:rPr>
                <w:rStyle w:val="Hyperlink"/>
                <w:noProof/>
              </w:rPr>
              <w:t>2.7</w:t>
            </w:r>
            <w:r w:rsidR="003F3B4F">
              <w:rPr>
                <w:rFonts w:asciiTheme="minorHAnsi" w:hAnsiTheme="minorHAnsi"/>
                <w:noProof/>
              </w:rPr>
              <w:tab/>
            </w:r>
            <w:r w:rsidR="003F3B4F" w:rsidRPr="005A15D1">
              <w:rPr>
                <w:rStyle w:val="Hyperlink"/>
                <w:noProof/>
              </w:rPr>
              <w:t>Integration</w:t>
            </w:r>
            <w:r w:rsidR="003F3B4F">
              <w:rPr>
                <w:noProof/>
                <w:webHidden/>
              </w:rPr>
              <w:tab/>
            </w:r>
            <w:r w:rsidR="003F3B4F">
              <w:rPr>
                <w:noProof/>
                <w:webHidden/>
              </w:rPr>
              <w:fldChar w:fldCharType="begin"/>
            </w:r>
            <w:r w:rsidR="003F3B4F">
              <w:rPr>
                <w:noProof/>
                <w:webHidden/>
              </w:rPr>
              <w:instrText xml:space="preserve"> PAGEREF _Toc81904051 \h </w:instrText>
            </w:r>
            <w:r w:rsidR="003F3B4F">
              <w:rPr>
                <w:noProof/>
                <w:webHidden/>
              </w:rPr>
            </w:r>
            <w:r w:rsidR="003F3B4F">
              <w:rPr>
                <w:noProof/>
                <w:webHidden/>
              </w:rPr>
              <w:fldChar w:fldCharType="separate"/>
            </w:r>
            <w:r w:rsidR="003F3B4F">
              <w:rPr>
                <w:noProof/>
                <w:webHidden/>
              </w:rPr>
              <w:t>28</w:t>
            </w:r>
            <w:r w:rsidR="003F3B4F">
              <w:rPr>
                <w:noProof/>
                <w:webHidden/>
              </w:rPr>
              <w:fldChar w:fldCharType="end"/>
            </w:r>
          </w:hyperlink>
        </w:p>
        <w:p w14:paraId="1275A0C1" w14:textId="5CD7FE51" w:rsidR="003F3B4F" w:rsidRDefault="0036428E">
          <w:pPr>
            <w:pStyle w:val="TOC2"/>
            <w:tabs>
              <w:tab w:val="left" w:pos="880"/>
              <w:tab w:val="right" w:leader="dot" w:pos="9350"/>
            </w:tabs>
            <w:rPr>
              <w:rFonts w:asciiTheme="minorHAnsi" w:hAnsiTheme="minorHAnsi"/>
              <w:noProof/>
            </w:rPr>
          </w:pPr>
          <w:hyperlink w:anchor="_Toc81904052" w:history="1">
            <w:r w:rsidR="003F3B4F" w:rsidRPr="005A15D1">
              <w:rPr>
                <w:rStyle w:val="Hyperlink"/>
                <w:noProof/>
              </w:rPr>
              <w:t>2.8</w:t>
            </w:r>
            <w:r w:rsidR="003F3B4F">
              <w:rPr>
                <w:rFonts w:asciiTheme="minorHAnsi" w:hAnsiTheme="minorHAnsi"/>
                <w:noProof/>
              </w:rPr>
              <w:tab/>
            </w:r>
            <w:r w:rsidR="003F3B4F" w:rsidRPr="005A15D1">
              <w:rPr>
                <w:rStyle w:val="Hyperlink"/>
                <w:noProof/>
              </w:rPr>
              <w:t>Limitations/Further Development</w:t>
            </w:r>
            <w:r w:rsidR="003F3B4F">
              <w:rPr>
                <w:noProof/>
                <w:webHidden/>
              </w:rPr>
              <w:tab/>
            </w:r>
            <w:r w:rsidR="003F3B4F">
              <w:rPr>
                <w:noProof/>
                <w:webHidden/>
              </w:rPr>
              <w:fldChar w:fldCharType="begin"/>
            </w:r>
            <w:r w:rsidR="003F3B4F">
              <w:rPr>
                <w:noProof/>
                <w:webHidden/>
              </w:rPr>
              <w:instrText xml:space="preserve"> PAGEREF _Toc81904052 \h </w:instrText>
            </w:r>
            <w:r w:rsidR="003F3B4F">
              <w:rPr>
                <w:noProof/>
                <w:webHidden/>
              </w:rPr>
            </w:r>
            <w:r w:rsidR="003F3B4F">
              <w:rPr>
                <w:noProof/>
                <w:webHidden/>
              </w:rPr>
              <w:fldChar w:fldCharType="separate"/>
            </w:r>
            <w:r w:rsidR="003F3B4F">
              <w:rPr>
                <w:noProof/>
                <w:webHidden/>
              </w:rPr>
              <w:t>28</w:t>
            </w:r>
            <w:r w:rsidR="003F3B4F">
              <w:rPr>
                <w:noProof/>
                <w:webHidden/>
              </w:rPr>
              <w:fldChar w:fldCharType="end"/>
            </w:r>
          </w:hyperlink>
        </w:p>
        <w:p w14:paraId="45A4BD7E" w14:textId="4DB3C612" w:rsidR="003F3B4F" w:rsidRDefault="0036428E">
          <w:pPr>
            <w:pStyle w:val="TOC1"/>
            <w:tabs>
              <w:tab w:val="left" w:pos="440"/>
              <w:tab w:val="right" w:leader="dot" w:pos="9350"/>
            </w:tabs>
            <w:rPr>
              <w:rFonts w:asciiTheme="minorHAnsi" w:hAnsiTheme="minorHAnsi"/>
              <w:noProof/>
            </w:rPr>
          </w:pPr>
          <w:hyperlink w:anchor="_Toc81904053" w:history="1">
            <w:r w:rsidR="003F3B4F" w:rsidRPr="005A15D1">
              <w:rPr>
                <w:rStyle w:val="Hyperlink"/>
                <w:noProof/>
              </w:rPr>
              <w:t>3</w:t>
            </w:r>
            <w:r w:rsidR="003F3B4F">
              <w:rPr>
                <w:rFonts w:asciiTheme="minorHAnsi" w:hAnsiTheme="minorHAnsi"/>
                <w:noProof/>
              </w:rPr>
              <w:tab/>
            </w:r>
            <w:r w:rsidR="003F3B4F" w:rsidRPr="005A15D1">
              <w:rPr>
                <w:rStyle w:val="Hyperlink"/>
                <w:noProof/>
              </w:rPr>
              <w:t>Results</w:t>
            </w:r>
            <w:r w:rsidR="003F3B4F">
              <w:rPr>
                <w:noProof/>
                <w:webHidden/>
              </w:rPr>
              <w:tab/>
            </w:r>
            <w:r w:rsidR="003F3B4F">
              <w:rPr>
                <w:noProof/>
                <w:webHidden/>
              </w:rPr>
              <w:fldChar w:fldCharType="begin"/>
            </w:r>
            <w:r w:rsidR="003F3B4F">
              <w:rPr>
                <w:noProof/>
                <w:webHidden/>
              </w:rPr>
              <w:instrText xml:space="preserve"> PAGEREF _Toc81904053 \h </w:instrText>
            </w:r>
            <w:r w:rsidR="003F3B4F">
              <w:rPr>
                <w:noProof/>
                <w:webHidden/>
              </w:rPr>
            </w:r>
            <w:r w:rsidR="003F3B4F">
              <w:rPr>
                <w:noProof/>
                <w:webHidden/>
              </w:rPr>
              <w:fldChar w:fldCharType="separate"/>
            </w:r>
            <w:r w:rsidR="003F3B4F">
              <w:rPr>
                <w:noProof/>
                <w:webHidden/>
              </w:rPr>
              <w:t>29</w:t>
            </w:r>
            <w:r w:rsidR="003F3B4F">
              <w:rPr>
                <w:noProof/>
                <w:webHidden/>
              </w:rPr>
              <w:fldChar w:fldCharType="end"/>
            </w:r>
          </w:hyperlink>
        </w:p>
        <w:p w14:paraId="5C065926" w14:textId="7FEAB849" w:rsidR="003F3B4F" w:rsidRDefault="0036428E">
          <w:pPr>
            <w:pStyle w:val="TOC2"/>
            <w:tabs>
              <w:tab w:val="left" w:pos="880"/>
              <w:tab w:val="right" w:leader="dot" w:pos="9350"/>
            </w:tabs>
            <w:rPr>
              <w:rFonts w:asciiTheme="minorHAnsi" w:hAnsiTheme="minorHAnsi"/>
              <w:noProof/>
            </w:rPr>
          </w:pPr>
          <w:hyperlink w:anchor="_Toc81904054" w:history="1">
            <w:r w:rsidR="003F3B4F" w:rsidRPr="005A15D1">
              <w:rPr>
                <w:rStyle w:val="Hyperlink"/>
                <w:noProof/>
              </w:rPr>
              <w:t>3.1</w:t>
            </w:r>
            <w:r w:rsidR="003F3B4F">
              <w:rPr>
                <w:rFonts w:asciiTheme="minorHAnsi" w:hAnsiTheme="minorHAnsi"/>
                <w:noProof/>
              </w:rPr>
              <w:tab/>
            </w:r>
            <w:r w:rsidR="003F3B4F" w:rsidRPr="005A15D1">
              <w:rPr>
                <w:rStyle w:val="Hyperlink"/>
                <w:noProof/>
              </w:rPr>
              <w:t>Adoption</w:t>
            </w:r>
            <w:r w:rsidR="003F3B4F">
              <w:rPr>
                <w:noProof/>
                <w:webHidden/>
              </w:rPr>
              <w:tab/>
            </w:r>
            <w:r w:rsidR="003F3B4F">
              <w:rPr>
                <w:noProof/>
                <w:webHidden/>
              </w:rPr>
              <w:fldChar w:fldCharType="begin"/>
            </w:r>
            <w:r w:rsidR="003F3B4F">
              <w:rPr>
                <w:noProof/>
                <w:webHidden/>
              </w:rPr>
              <w:instrText xml:space="preserve"> PAGEREF _Toc81904054 \h </w:instrText>
            </w:r>
            <w:r w:rsidR="003F3B4F">
              <w:rPr>
                <w:noProof/>
                <w:webHidden/>
              </w:rPr>
            </w:r>
            <w:r w:rsidR="003F3B4F">
              <w:rPr>
                <w:noProof/>
                <w:webHidden/>
              </w:rPr>
              <w:fldChar w:fldCharType="separate"/>
            </w:r>
            <w:r w:rsidR="003F3B4F">
              <w:rPr>
                <w:noProof/>
                <w:webHidden/>
              </w:rPr>
              <w:t>29</w:t>
            </w:r>
            <w:r w:rsidR="003F3B4F">
              <w:rPr>
                <w:noProof/>
                <w:webHidden/>
              </w:rPr>
              <w:fldChar w:fldCharType="end"/>
            </w:r>
          </w:hyperlink>
        </w:p>
        <w:p w14:paraId="7A96E07E" w14:textId="0F33006B" w:rsidR="003F3B4F" w:rsidRDefault="0036428E">
          <w:pPr>
            <w:pStyle w:val="TOC2"/>
            <w:tabs>
              <w:tab w:val="left" w:pos="880"/>
              <w:tab w:val="right" w:leader="dot" w:pos="9350"/>
            </w:tabs>
            <w:rPr>
              <w:rFonts w:asciiTheme="minorHAnsi" w:hAnsiTheme="minorHAnsi"/>
              <w:noProof/>
            </w:rPr>
          </w:pPr>
          <w:hyperlink w:anchor="_Toc81904055" w:history="1">
            <w:r w:rsidR="003F3B4F" w:rsidRPr="005A15D1">
              <w:rPr>
                <w:rStyle w:val="Hyperlink"/>
                <w:noProof/>
              </w:rPr>
              <w:t>3.2</w:t>
            </w:r>
            <w:r w:rsidR="003F3B4F">
              <w:rPr>
                <w:rFonts w:asciiTheme="minorHAnsi" w:hAnsiTheme="minorHAnsi"/>
                <w:noProof/>
              </w:rPr>
              <w:tab/>
            </w:r>
            <w:r w:rsidR="003F3B4F" w:rsidRPr="005A15D1">
              <w:rPr>
                <w:rStyle w:val="Hyperlink"/>
                <w:noProof/>
              </w:rPr>
              <w:t>Climate Impacts</w:t>
            </w:r>
            <w:r w:rsidR="003F3B4F">
              <w:rPr>
                <w:noProof/>
                <w:webHidden/>
              </w:rPr>
              <w:tab/>
            </w:r>
            <w:r w:rsidR="003F3B4F">
              <w:rPr>
                <w:noProof/>
                <w:webHidden/>
              </w:rPr>
              <w:fldChar w:fldCharType="begin"/>
            </w:r>
            <w:r w:rsidR="003F3B4F">
              <w:rPr>
                <w:noProof/>
                <w:webHidden/>
              </w:rPr>
              <w:instrText xml:space="preserve"> PAGEREF _Toc81904055 \h </w:instrText>
            </w:r>
            <w:r w:rsidR="003F3B4F">
              <w:rPr>
                <w:noProof/>
                <w:webHidden/>
              </w:rPr>
            </w:r>
            <w:r w:rsidR="003F3B4F">
              <w:rPr>
                <w:noProof/>
                <w:webHidden/>
              </w:rPr>
              <w:fldChar w:fldCharType="separate"/>
            </w:r>
            <w:r w:rsidR="003F3B4F">
              <w:rPr>
                <w:noProof/>
                <w:webHidden/>
              </w:rPr>
              <w:t>30</w:t>
            </w:r>
            <w:r w:rsidR="003F3B4F">
              <w:rPr>
                <w:noProof/>
                <w:webHidden/>
              </w:rPr>
              <w:fldChar w:fldCharType="end"/>
            </w:r>
          </w:hyperlink>
        </w:p>
        <w:p w14:paraId="092F2BE0" w14:textId="69BB4490" w:rsidR="003F3B4F" w:rsidRDefault="0036428E">
          <w:pPr>
            <w:pStyle w:val="TOC2"/>
            <w:tabs>
              <w:tab w:val="left" w:pos="880"/>
              <w:tab w:val="right" w:leader="dot" w:pos="9350"/>
            </w:tabs>
            <w:rPr>
              <w:rFonts w:asciiTheme="minorHAnsi" w:hAnsiTheme="minorHAnsi"/>
              <w:noProof/>
            </w:rPr>
          </w:pPr>
          <w:hyperlink w:anchor="_Toc81904056" w:history="1">
            <w:r w:rsidR="003F3B4F" w:rsidRPr="005A15D1">
              <w:rPr>
                <w:rStyle w:val="Hyperlink"/>
                <w:noProof/>
              </w:rPr>
              <w:t>3.3</w:t>
            </w:r>
            <w:r w:rsidR="003F3B4F">
              <w:rPr>
                <w:rFonts w:asciiTheme="minorHAnsi" w:hAnsiTheme="minorHAnsi"/>
                <w:noProof/>
              </w:rPr>
              <w:tab/>
            </w:r>
            <w:r w:rsidR="003F3B4F" w:rsidRPr="005A15D1">
              <w:rPr>
                <w:rStyle w:val="Hyperlink"/>
                <w:noProof/>
              </w:rPr>
              <w:t>Financial Impacts</w:t>
            </w:r>
            <w:r w:rsidR="003F3B4F">
              <w:rPr>
                <w:noProof/>
                <w:webHidden/>
              </w:rPr>
              <w:tab/>
            </w:r>
            <w:r w:rsidR="003F3B4F">
              <w:rPr>
                <w:noProof/>
                <w:webHidden/>
              </w:rPr>
              <w:fldChar w:fldCharType="begin"/>
            </w:r>
            <w:r w:rsidR="003F3B4F">
              <w:rPr>
                <w:noProof/>
                <w:webHidden/>
              </w:rPr>
              <w:instrText xml:space="preserve"> PAGEREF _Toc81904056 \h </w:instrText>
            </w:r>
            <w:r w:rsidR="003F3B4F">
              <w:rPr>
                <w:noProof/>
                <w:webHidden/>
              </w:rPr>
            </w:r>
            <w:r w:rsidR="003F3B4F">
              <w:rPr>
                <w:noProof/>
                <w:webHidden/>
              </w:rPr>
              <w:fldChar w:fldCharType="separate"/>
            </w:r>
            <w:r w:rsidR="003F3B4F">
              <w:rPr>
                <w:noProof/>
                <w:webHidden/>
              </w:rPr>
              <w:t>33</w:t>
            </w:r>
            <w:r w:rsidR="003F3B4F">
              <w:rPr>
                <w:noProof/>
                <w:webHidden/>
              </w:rPr>
              <w:fldChar w:fldCharType="end"/>
            </w:r>
          </w:hyperlink>
        </w:p>
        <w:p w14:paraId="71B2EBA4" w14:textId="2ADE1EEE" w:rsidR="003F3B4F" w:rsidRDefault="0036428E">
          <w:pPr>
            <w:pStyle w:val="TOC1"/>
            <w:tabs>
              <w:tab w:val="left" w:pos="440"/>
              <w:tab w:val="right" w:leader="dot" w:pos="9350"/>
            </w:tabs>
            <w:rPr>
              <w:rFonts w:asciiTheme="minorHAnsi" w:hAnsiTheme="minorHAnsi"/>
              <w:noProof/>
            </w:rPr>
          </w:pPr>
          <w:hyperlink w:anchor="_Toc81904057" w:history="1">
            <w:r w:rsidR="003F3B4F" w:rsidRPr="005A15D1">
              <w:rPr>
                <w:rStyle w:val="Hyperlink"/>
                <w:noProof/>
              </w:rPr>
              <w:t>4</w:t>
            </w:r>
            <w:r w:rsidR="003F3B4F">
              <w:rPr>
                <w:rFonts w:asciiTheme="minorHAnsi" w:hAnsiTheme="minorHAnsi"/>
                <w:noProof/>
              </w:rPr>
              <w:tab/>
            </w:r>
            <w:r w:rsidR="003F3B4F" w:rsidRPr="005A15D1">
              <w:rPr>
                <w:rStyle w:val="Hyperlink"/>
                <w:noProof/>
              </w:rPr>
              <w:t>Discussion</w:t>
            </w:r>
            <w:r w:rsidR="003F3B4F">
              <w:rPr>
                <w:noProof/>
                <w:webHidden/>
              </w:rPr>
              <w:tab/>
            </w:r>
            <w:r w:rsidR="003F3B4F">
              <w:rPr>
                <w:noProof/>
                <w:webHidden/>
              </w:rPr>
              <w:fldChar w:fldCharType="begin"/>
            </w:r>
            <w:r w:rsidR="003F3B4F">
              <w:rPr>
                <w:noProof/>
                <w:webHidden/>
              </w:rPr>
              <w:instrText xml:space="preserve"> PAGEREF _Toc81904057 \h </w:instrText>
            </w:r>
            <w:r w:rsidR="003F3B4F">
              <w:rPr>
                <w:noProof/>
                <w:webHidden/>
              </w:rPr>
            </w:r>
            <w:r w:rsidR="003F3B4F">
              <w:rPr>
                <w:noProof/>
                <w:webHidden/>
              </w:rPr>
              <w:fldChar w:fldCharType="separate"/>
            </w:r>
            <w:r w:rsidR="003F3B4F">
              <w:rPr>
                <w:noProof/>
                <w:webHidden/>
              </w:rPr>
              <w:t>34</w:t>
            </w:r>
            <w:r w:rsidR="003F3B4F">
              <w:rPr>
                <w:noProof/>
                <w:webHidden/>
              </w:rPr>
              <w:fldChar w:fldCharType="end"/>
            </w:r>
          </w:hyperlink>
        </w:p>
        <w:p w14:paraId="7806E66A" w14:textId="35DCB4EA" w:rsidR="003F3B4F" w:rsidRDefault="0036428E">
          <w:pPr>
            <w:pStyle w:val="TOC2"/>
            <w:tabs>
              <w:tab w:val="left" w:pos="880"/>
              <w:tab w:val="right" w:leader="dot" w:pos="9350"/>
            </w:tabs>
            <w:rPr>
              <w:rFonts w:asciiTheme="minorHAnsi" w:hAnsiTheme="minorHAnsi"/>
              <w:noProof/>
            </w:rPr>
          </w:pPr>
          <w:hyperlink w:anchor="_Toc81904058" w:history="1">
            <w:r w:rsidR="003F3B4F" w:rsidRPr="005A15D1">
              <w:rPr>
                <w:rStyle w:val="Hyperlink"/>
                <w:noProof/>
                <w:lang w:val="de-DE"/>
              </w:rPr>
              <w:t>4.1</w:t>
            </w:r>
            <w:r w:rsidR="003F3B4F">
              <w:rPr>
                <w:rFonts w:asciiTheme="minorHAnsi" w:hAnsiTheme="minorHAnsi"/>
                <w:noProof/>
              </w:rPr>
              <w:tab/>
            </w:r>
            <w:r w:rsidR="003F3B4F" w:rsidRPr="005A15D1">
              <w:rPr>
                <w:rStyle w:val="Hyperlink"/>
                <w:noProof/>
                <w:lang w:val="de-DE"/>
              </w:rPr>
              <w:t xml:space="preserve"> Benchmarks</w:t>
            </w:r>
            <w:r w:rsidR="003F3B4F">
              <w:rPr>
                <w:noProof/>
                <w:webHidden/>
              </w:rPr>
              <w:tab/>
            </w:r>
            <w:r w:rsidR="003F3B4F">
              <w:rPr>
                <w:noProof/>
                <w:webHidden/>
              </w:rPr>
              <w:fldChar w:fldCharType="begin"/>
            </w:r>
            <w:r w:rsidR="003F3B4F">
              <w:rPr>
                <w:noProof/>
                <w:webHidden/>
              </w:rPr>
              <w:instrText xml:space="preserve"> PAGEREF _Toc81904058 \h </w:instrText>
            </w:r>
            <w:r w:rsidR="003F3B4F">
              <w:rPr>
                <w:noProof/>
                <w:webHidden/>
              </w:rPr>
            </w:r>
            <w:r w:rsidR="003F3B4F">
              <w:rPr>
                <w:noProof/>
                <w:webHidden/>
              </w:rPr>
              <w:fldChar w:fldCharType="separate"/>
            </w:r>
            <w:r w:rsidR="003F3B4F">
              <w:rPr>
                <w:noProof/>
                <w:webHidden/>
              </w:rPr>
              <w:t>35</w:t>
            </w:r>
            <w:r w:rsidR="003F3B4F">
              <w:rPr>
                <w:noProof/>
                <w:webHidden/>
              </w:rPr>
              <w:fldChar w:fldCharType="end"/>
            </w:r>
          </w:hyperlink>
        </w:p>
        <w:p w14:paraId="3BC269D1" w14:textId="61261D37" w:rsidR="003F3B4F" w:rsidRDefault="0036428E">
          <w:pPr>
            <w:pStyle w:val="TOC1"/>
            <w:tabs>
              <w:tab w:val="left" w:pos="440"/>
              <w:tab w:val="right" w:leader="dot" w:pos="9350"/>
            </w:tabs>
            <w:rPr>
              <w:rFonts w:asciiTheme="minorHAnsi" w:hAnsiTheme="minorHAnsi"/>
              <w:noProof/>
            </w:rPr>
          </w:pPr>
          <w:hyperlink w:anchor="_Toc81904059" w:history="1">
            <w:r w:rsidR="003F3B4F" w:rsidRPr="005A15D1">
              <w:rPr>
                <w:rStyle w:val="Hyperlink"/>
                <w:noProof/>
              </w:rPr>
              <w:t>5</w:t>
            </w:r>
            <w:r w:rsidR="003F3B4F">
              <w:rPr>
                <w:rFonts w:asciiTheme="minorHAnsi" w:hAnsiTheme="minorHAnsi"/>
                <w:noProof/>
              </w:rPr>
              <w:tab/>
            </w:r>
            <w:r w:rsidR="003F3B4F" w:rsidRPr="005A15D1">
              <w:rPr>
                <w:rStyle w:val="Hyperlink"/>
                <w:noProof/>
              </w:rPr>
              <w:t>References</w:t>
            </w:r>
            <w:r w:rsidR="003F3B4F">
              <w:rPr>
                <w:noProof/>
                <w:webHidden/>
              </w:rPr>
              <w:tab/>
            </w:r>
            <w:r w:rsidR="003F3B4F">
              <w:rPr>
                <w:noProof/>
                <w:webHidden/>
              </w:rPr>
              <w:fldChar w:fldCharType="begin"/>
            </w:r>
            <w:r w:rsidR="003F3B4F">
              <w:rPr>
                <w:noProof/>
                <w:webHidden/>
              </w:rPr>
              <w:instrText xml:space="preserve"> PAGEREF _Toc81904059 \h </w:instrText>
            </w:r>
            <w:r w:rsidR="003F3B4F">
              <w:rPr>
                <w:noProof/>
                <w:webHidden/>
              </w:rPr>
            </w:r>
            <w:r w:rsidR="003F3B4F">
              <w:rPr>
                <w:noProof/>
                <w:webHidden/>
              </w:rPr>
              <w:fldChar w:fldCharType="separate"/>
            </w:r>
            <w:r w:rsidR="003F3B4F">
              <w:rPr>
                <w:noProof/>
                <w:webHidden/>
              </w:rPr>
              <w:t>37</w:t>
            </w:r>
            <w:r w:rsidR="003F3B4F">
              <w:rPr>
                <w:noProof/>
                <w:webHidden/>
              </w:rPr>
              <w:fldChar w:fldCharType="end"/>
            </w:r>
          </w:hyperlink>
        </w:p>
        <w:p w14:paraId="2C6253C3" w14:textId="56794690" w:rsidR="003F3B4F" w:rsidRDefault="0036428E">
          <w:pPr>
            <w:pStyle w:val="TOC1"/>
            <w:tabs>
              <w:tab w:val="left" w:pos="440"/>
              <w:tab w:val="right" w:leader="dot" w:pos="9350"/>
            </w:tabs>
            <w:rPr>
              <w:rFonts w:asciiTheme="minorHAnsi" w:hAnsiTheme="minorHAnsi"/>
              <w:noProof/>
            </w:rPr>
          </w:pPr>
          <w:hyperlink w:anchor="_Toc81904060" w:history="1">
            <w:r w:rsidR="003F3B4F" w:rsidRPr="005A15D1">
              <w:rPr>
                <w:rStyle w:val="Hyperlink"/>
                <w:noProof/>
              </w:rPr>
              <w:t>6</w:t>
            </w:r>
            <w:r w:rsidR="003F3B4F">
              <w:rPr>
                <w:rFonts w:asciiTheme="minorHAnsi" w:hAnsiTheme="minorHAnsi"/>
                <w:noProof/>
              </w:rPr>
              <w:tab/>
            </w:r>
            <w:r w:rsidR="003F3B4F" w:rsidRPr="005A15D1">
              <w:rPr>
                <w:rStyle w:val="Hyperlink"/>
                <w:noProof/>
              </w:rPr>
              <w:t>Glossary</w:t>
            </w:r>
            <w:r w:rsidR="003F3B4F">
              <w:rPr>
                <w:noProof/>
                <w:webHidden/>
              </w:rPr>
              <w:tab/>
            </w:r>
            <w:r w:rsidR="003F3B4F">
              <w:rPr>
                <w:noProof/>
                <w:webHidden/>
              </w:rPr>
              <w:fldChar w:fldCharType="begin"/>
            </w:r>
            <w:r w:rsidR="003F3B4F">
              <w:rPr>
                <w:noProof/>
                <w:webHidden/>
              </w:rPr>
              <w:instrText xml:space="preserve"> PAGEREF _Toc81904060 \h </w:instrText>
            </w:r>
            <w:r w:rsidR="003F3B4F">
              <w:rPr>
                <w:noProof/>
                <w:webHidden/>
              </w:rPr>
            </w:r>
            <w:r w:rsidR="003F3B4F">
              <w:rPr>
                <w:noProof/>
                <w:webHidden/>
              </w:rPr>
              <w:fldChar w:fldCharType="separate"/>
            </w:r>
            <w:r w:rsidR="003F3B4F">
              <w:rPr>
                <w:noProof/>
                <w:webHidden/>
              </w:rPr>
              <w:t>42</w:t>
            </w:r>
            <w:r w:rsidR="003F3B4F">
              <w:rPr>
                <w:noProof/>
                <w:webHidden/>
              </w:rPr>
              <w:fldChar w:fldCharType="end"/>
            </w:r>
          </w:hyperlink>
        </w:p>
        <w:p w14:paraId="12C7DAF6" w14:textId="53343BB3" w:rsidR="00640665" w:rsidRPr="004E5C6C" w:rsidRDefault="00640665" w:rsidP="00EB247F">
          <w:pPr>
            <w:spacing w:after="0"/>
          </w:pPr>
          <w:r w:rsidRPr="004E5C6C">
            <w:rPr>
              <w:b/>
              <w:bCs/>
              <w:noProof/>
            </w:rPr>
            <w:fldChar w:fldCharType="end"/>
          </w:r>
        </w:p>
      </w:sdtContent>
    </w:sdt>
    <w:bookmarkEnd w:id="0" w:displacedByCustomXml="prev"/>
    <w:p w14:paraId="1827C10C" w14:textId="103686AD" w:rsidR="00F15AEE" w:rsidRPr="004E5C6C" w:rsidRDefault="00F15AEE" w:rsidP="00EB247F">
      <w:pPr>
        <w:spacing w:after="0"/>
      </w:pPr>
      <w:r w:rsidRPr="004E5C6C">
        <w:br w:type="page"/>
      </w:r>
    </w:p>
    <w:p w14:paraId="325B3971" w14:textId="103686AD" w:rsidR="2D56E7D4" w:rsidRPr="004E5C6C" w:rsidRDefault="3764E11B" w:rsidP="004E5C6C">
      <w:pPr>
        <w:pStyle w:val="Heading1"/>
        <w:numPr>
          <w:ilvl w:val="0"/>
          <w:numId w:val="0"/>
        </w:numPr>
        <w:rPr>
          <w:noProof/>
        </w:rPr>
      </w:pPr>
      <w:bookmarkStart w:id="1" w:name="_Toc81904026"/>
      <w:r w:rsidRPr="004E5C6C">
        <w:rPr>
          <w:noProof/>
        </w:rPr>
        <w:lastRenderedPageBreak/>
        <w:t xml:space="preserve">List of </w:t>
      </w:r>
      <w:r w:rsidR="72A30A93" w:rsidRPr="004E5C6C">
        <w:rPr>
          <w:noProof/>
        </w:rPr>
        <w:t>Figures</w:t>
      </w:r>
      <w:bookmarkEnd w:id="1"/>
    </w:p>
    <w:p w14:paraId="6D288636" w14:textId="239F43A8" w:rsidR="00FF73EB" w:rsidRDefault="00F15AEE">
      <w:pPr>
        <w:pStyle w:val="TableofFigures"/>
        <w:tabs>
          <w:tab w:val="right" w:leader="dot" w:pos="9350"/>
        </w:tabs>
        <w:rPr>
          <w:rStyle w:val="Hyperlink"/>
          <w:noProof/>
        </w:rPr>
      </w:pPr>
      <w:r w:rsidRPr="004E5C6C">
        <w:fldChar w:fldCharType="begin"/>
      </w:r>
      <w:r w:rsidRPr="004E5C6C">
        <w:instrText xml:space="preserve"> TOC \h \z \c "Figure" </w:instrText>
      </w:r>
      <w:r w:rsidRPr="004E5C6C">
        <w:fldChar w:fldCharType="separate"/>
      </w:r>
      <w:hyperlink w:anchor="_Toc81407736" w:history="1">
        <w:r w:rsidR="00FF73EB" w:rsidRPr="00764212">
          <w:rPr>
            <w:rStyle w:val="Hyperlink"/>
            <w:noProof/>
          </w:rPr>
          <w:t>Figure 1</w:t>
        </w:r>
        <w:r w:rsidR="00FF73EB" w:rsidRPr="00764212">
          <w:rPr>
            <w:rStyle w:val="Hyperlink"/>
            <w:noProof/>
          </w:rPr>
          <w:noBreakHyphen/>
          <w:t>1 Contributions of livestock manure by type and region or production</w:t>
        </w:r>
        <w:r w:rsidR="00FF73EB">
          <w:rPr>
            <w:noProof/>
            <w:webHidden/>
          </w:rPr>
          <w:tab/>
        </w:r>
        <w:r w:rsidR="00FF73EB">
          <w:rPr>
            <w:noProof/>
            <w:webHidden/>
          </w:rPr>
          <w:fldChar w:fldCharType="begin"/>
        </w:r>
        <w:r w:rsidR="00FF73EB">
          <w:rPr>
            <w:noProof/>
            <w:webHidden/>
          </w:rPr>
          <w:instrText xml:space="preserve"> PAGEREF _Toc81407736 \h </w:instrText>
        </w:r>
        <w:r w:rsidR="00FF73EB">
          <w:rPr>
            <w:noProof/>
            <w:webHidden/>
          </w:rPr>
        </w:r>
        <w:r w:rsidR="00FF73EB">
          <w:rPr>
            <w:noProof/>
            <w:webHidden/>
          </w:rPr>
          <w:fldChar w:fldCharType="separate"/>
        </w:r>
        <w:r w:rsidR="00FF73EB">
          <w:rPr>
            <w:noProof/>
            <w:webHidden/>
          </w:rPr>
          <w:t>3</w:t>
        </w:r>
        <w:r w:rsidR="00FF73EB">
          <w:rPr>
            <w:noProof/>
            <w:webHidden/>
          </w:rPr>
          <w:fldChar w:fldCharType="end"/>
        </w:r>
      </w:hyperlink>
    </w:p>
    <w:p w14:paraId="2FF33928" w14:textId="143990AD" w:rsidR="00FF73EB" w:rsidRPr="00FF601C" w:rsidRDefault="0036428E" w:rsidP="00FF73EB">
      <w:pPr>
        <w:pStyle w:val="TableofFigures"/>
        <w:tabs>
          <w:tab w:val="right" w:leader="dot" w:pos="9350"/>
        </w:tabs>
        <w:rPr>
          <w:rFonts w:cs="Times New Roman"/>
          <w:noProof/>
          <w:sz w:val="21"/>
          <w:szCs w:val="21"/>
        </w:rPr>
      </w:pPr>
      <w:hyperlink w:anchor="_Toc81407737" w:history="1">
        <w:r w:rsidR="00FF73EB" w:rsidRPr="00FF601C">
          <w:rPr>
            <w:rStyle w:val="Hyperlink"/>
            <w:rFonts w:cs="Times New Roman"/>
            <w:noProof/>
            <w:sz w:val="21"/>
            <w:szCs w:val="21"/>
          </w:rPr>
          <w:t>Figure 1</w:t>
        </w:r>
        <w:r w:rsidR="00FF73EB" w:rsidRPr="00FF601C">
          <w:rPr>
            <w:rStyle w:val="Hyperlink"/>
            <w:rFonts w:cs="Times New Roman"/>
            <w:noProof/>
            <w:sz w:val="21"/>
            <w:szCs w:val="21"/>
          </w:rPr>
          <w:noBreakHyphen/>
          <w:t xml:space="preserve">2 </w:t>
        </w:r>
        <w:r w:rsidR="00FF73EB" w:rsidRPr="00FF601C">
          <w:rPr>
            <w:rFonts w:cs="Times New Roman"/>
            <w:sz w:val="21"/>
            <w:szCs w:val="21"/>
          </w:rPr>
          <w:t>A schematic representation of the sources of methane and nitrous oxide from the manure management continuum (Source: Chadwick et al., 2011)</w:t>
        </w:r>
        <w:r w:rsidR="00FF73EB" w:rsidRPr="00FF601C">
          <w:rPr>
            <w:rFonts w:cs="Times New Roman"/>
            <w:noProof/>
            <w:webHidden/>
            <w:sz w:val="21"/>
            <w:szCs w:val="21"/>
          </w:rPr>
          <w:tab/>
        </w:r>
        <w:r w:rsidR="00FF73EB" w:rsidRPr="00FF601C">
          <w:rPr>
            <w:rFonts w:cs="Times New Roman"/>
            <w:noProof/>
            <w:webHidden/>
            <w:sz w:val="21"/>
            <w:szCs w:val="21"/>
          </w:rPr>
          <w:fldChar w:fldCharType="begin"/>
        </w:r>
        <w:r w:rsidR="00FF73EB" w:rsidRPr="00FF601C">
          <w:rPr>
            <w:rFonts w:cs="Times New Roman"/>
            <w:noProof/>
            <w:webHidden/>
            <w:sz w:val="21"/>
            <w:szCs w:val="21"/>
          </w:rPr>
          <w:instrText xml:space="preserve"> PAGEREF _Toc81407737 \h </w:instrText>
        </w:r>
        <w:r w:rsidR="00FF73EB" w:rsidRPr="00FF601C">
          <w:rPr>
            <w:rFonts w:cs="Times New Roman"/>
            <w:noProof/>
            <w:webHidden/>
            <w:sz w:val="21"/>
            <w:szCs w:val="21"/>
          </w:rPr>
        </w:r>
        <w:r w:rsidR="00FF73EB" w:rsidRPr="00FF601C">
          <w:rPr>
            <w:rFonts w:cs="Times New Roman"/>
            <w:noProof/>
            <w:webHidden/>
            <w:sz w:val="21"/>
            <w:szCs w:val="21"/>
          </w:rPr>
          <w:fldChar w:fldCharType="separate"/>
        </w:r>
        <w:r w:rsidR="00FF73EB" w:rsidRPr="00FF601C">
          <w:rPr>
            <w:rFonts w:cs="Times New Roman"/>
            <w:noProof/>
            <w:webHidden/>
            <w:sz w:val="21"/>
            <w:szCs w:val="21"/>
          </w:rPr>
          <w:t>5</w:t>
        </w:r>
        <w:r w:rsidR="00FF73EB" w:rsidRPr="00FF601C">
          <w:rPr>
            <w:rFonts w:cs="Times New Roman"/>
            <w:noProof/>
            <w:webHidden/>
            <w:sz w:val="21"/>
            <w:szCs w:val="21"/>
          </w:rPr>
          <w:fldChar w:fldCharType="end"/>
        </w:r>
      </w:hyperlink>
    </w:p>
    <w:p w14:paraId="46B1C957" w14:textId="3D07835B" w:rsidR="00FF73EB" w:rsidRDefault="0036428E">
      <w:pPr>
        <w:pStyle w:val="TableofFigures"/>
        <w:tabs>
          <w:tab w:val="right" w:leader="dot" w:pos="9350"/>
        </w:tabs>
        <w:rPr>
          <w:rFonts w:asciiTheme="minorHAnsi" w:hAnsiTheme="minorHAnsi"/>
          <w:noProof/>
        </w:rPr>
      </w:pPr>
      <w:hyperlink w:anchor="_Toc81407737" w:history="1">
        <w:r w:rsidR="00FF73EB" w:rsidRPr="00764212">
          <w:rPr>
            <w:rStyle w:val="Hyperlink"/>
            <w:noProof/>
          </w:rPr>
          <w:t>Figure 2</w:t>
        </w:r>
        <w:r w:rsidR="00FF73EB" w:rsidRPr="00764212">
          <w:rPr>
            <w:rStyle w:val="Hyperlink"/>
            <w:noProof/>
          </w:rPr>
          <w:noBreakHyphen/>
          <w:t>1 Percentage of manure in management system type by species and region</w:t>
        </w:r>
        <w:r w:rsidR="00FF73EB">
          <w:rPr>
            <w:noProof/>
            <w:webHidden/>
          </w:rPr>
          <w:tab/>
        </w:r>
        <w:r w:rsidR="00FF73EB">
          <w:rPr>
            <w:noProof/>
            <w:webHidden/>
          </w:rPr>
          <w:fldChar w:fldCharType="begin"/>
        </w:r>
        <w:r w:rsidR="00FF73EB">
          <w:rPr>
            <w:noProof/>
            <w:webHidden/>
          </w:rPr>
          <w:instrText xml:space="preserve"> PAGEREF _Toc81407737 \h </w:instrText>
        </w:r>
        <w:r w:rsidR="00FF73EB">
          <w:rPr>
            <w:noProof/>
            <w:webHidden/>
          </w:rPr>
        </w:r>
        <w:r w:rsidR="00FF73EB">
          <w:rPr>
            <w:noProof/>
            <w:webHidden/>
          </w:rPr>
          <w:fldChar w:fldCharType="separate"/>
        </w:r>
        <w:r w:rsidR="00FF73EB">
          <w:rPr>
            <w:noProof/>
            <w:webHidden/>
          </w:rPr>
          <w:t>15</w:t>
        </w:r>
        <w:r w:rsidR="00FF73EB">
          <w:rPr>
            <w:noProof/>
            <w:webHidden/>
          </w:rPr>
          <w:fldChar w:fldCharType="end"/>
        </w:r>
      </w:hyperlink>
    </w:p>
    <w:p w14:paraId="2D85F509" w14:textId="070BEC98" w:rsidR="00FF73EB" w:rsidRDefault="0036428E">
      <w:pPr>
        <w:pStyle w:val="TableofFigures"/>
        <w:tabs>
          <w:tab w:val="right" w:leader="dot" w:pos="9350"/>
        </w:tabs>
        <w:rPr>
          <w:rFonts w:asciiTheme="minorHAnsi" w:hAnsiTheme="minorHAnsi"/>
          <w:noProof/>
        </w:rPr>
      </w:pPr>
      <w:hyperlink w:anchor="_Toc81407738" w:history="1">
        <w:r w:rsidR="00FF73EB" w:rsidRPr="00764212">
          <w:rPr>
            <w:rStyle w:val="Hyperlink"/>
            <w:noProof/>
          </w:rPr>
          <w:t>Figure 3</w:t>
        </w:r>
        <w:r w:rsidR="00FF73EB" w:rsidRPr="00764212">
          <w:rPr>
            <w:rStyle w:val="Hyperlink"/>
            <w:noProof/>
          </w:rPr>
          <w:noBreakHyphen/>
          <w:t>1 World Annual Adoption 2015-2050</w:t>
        </w:r>
        <w:r w:rsidR="00FF73EB">
          <w:rPr>
            <w:noProof/>
            <w:webHidden/>
          </w:rPr>
          <w:tab/>
        </w:r>
        <w:r w:rsidR="00FF73EB">
          <w:rPr>
            <w:noProof/>
            <w:webHidden/>
          </w:rPr>
          <w:fldChar w:fldCharType="begin"/>
        </w:r>
        <w:r w:rsidR="00FF73EB">
          <w:rPr>
            <w:noProof/>
            <w:webHidden/>
          </w:rPr>
          <w:instrText xml:space="preserve"> PAGEREF _Toc81407738 \h </w:instrText>
        </w:r>
        <w:r w:rsidR="00FF73EB">
          <w:rPr>
            <w:noProof/>
            <w:webHidden/>
          </w:rPr>
        </w:r>
        <w:r w:rsidR="00FF73EB">
          <w:rPr>
            <w:noProof/>
            <w:webHidden/>
          </w:rPr>
          <w:fldChar w:fldCharType="separate"/>
        </w:r>
        <w:r w:rsidR="00FF73EB">
          <w:rPr>
            <w:noProof/>
            <w:webHidden/>
          </w:rPr>
          <w:t>22</w:t>
        </w:r>
        <w:r w:rsidR="00FF73EB">
          <w:rPr>
            <w:noProof/>
            <w:webHidden/>
          </w:rPr>
          <w:fldChar w:fldCharType="end"/>
        </w:r>
      </w:hyperlink>
    </w:p>
    <w:p w14:paraId="0716195D" w14:textId="602DA120" w:rsidR="00FF73EB" w:rsidRDefault="0036428E">
      <w:pPr>
        <w:pStyle w:val="TableofFigures"/>
        <w:tabs>
          <w:tab w:val="right" w:leader="dot" w:pos="9350"/>
        </w:tabs>
        <w:rPr>
          <w:rFonts w:asciiTheme="minorHAnsi" w:hAnsiTheme="minorHAnsi"/>
          <w:noProof/>
        </w:rPr>
      </w:pPr>
      <w:hyperlink w:anchor="_Toc81407739" w:history="1">
        <w:r w:rsidR="00FF73EB" w:rsidRPr="00764212">
          <w:rPr>
            <w:rStyle w:val="Hyperlink"/>
            <w:noProof/>
          </w:rPr>
          <w:t>Figure 3</w:t>
        </w:r>
        <w:r w:rsidR="00FF73EB" w:rsidRPr="00764212">
          <w:rPr>
            <w:rStyle w:val="Hyperlink"/>
            <w:noProof/>
          </w:rPr>
          <w:noBreakHyphen/>
          <w:t>2 World Annual</w:t>
        </w:r>
        <w:r w:rsidR="00FF73EB" w:rsidRPr="00764212">
          <w:rPr>
            <w:rStyle w:val="Hyperlink"/>
            <w:noProof/>
            <w:vertAlign w:val="subscript"/>
          </w:rPr>
          <w:t xml:space="preserve"> </w:t>
        </w:r>
        <w:r w:rsidR="00FF73EB" w:rsidRPr="00764212">
          <w:rPr>
            <w:rStyle w:val="Hyperlink"/>
            <w:noProof/>
          </w:rPr>
          <w:t>Greenhouse Gas Emissions Reduction in a) Covered Anaerobic Lagoons and b) Reduced Storage</w:t>
        </w:r>
        <w:r w:rsidR="00FF73EB">
          <w:rPr>
            <w:noProof/>
            <w:webHidden/>
          </w:rPr>
          <w:tab/>
        </w:r>
        <w:r w:rsidR="00FF73EB">
          <w:rPr>
            <w:noProof/>
            <w:webHidden/>
          </w:rPr>
          <w:fldChar w:fldCharType="begin"/>
        </w:r>
        <w:r w:rsidR="00FF73EB">
          <w:rPr>
            <w:noProof/>
            <w:webHidden/>
          </w:rPr>
          <w:instrText xml:space="preserve"> PAGEREF _Toc81407739 \h </w:instrText>
        </w:r>
        <w:r w:rsidR="00FF73EB">
          <w:rPr>
            <w:noProof/>
            <w:webHidden/>
          </w:rPr>
        </w:r>
        <w:r w:rsidR="00FF73EB">
          <w:rPr>
            <w:noProof/>
            <w:webHidden/>
          </w:rPr>
          <w:fldChar w:fldCharType="separate"/>
        </w:r>
        <w:r w:rsidR="00FF73EB">
          <w:rPr>
            <w:noProof/>
            <w:webHidden/>
          </w:rPr>
          <w:t>24</w:t>
        </w:r>
        <w:r w:rsidR="00FF73EB">
          <w:rPr>
            <w:noProof/>
            <w:webHidden/>
          </w:rPr>
          <w:fldChar w:fldCharType="end"/>
        </w:r>
      </w:hyperlink>
    </w:p>
    <w:p w14:paraId="5AD133BD" w14:textId="234CFF65" w:rsidR="00640665" w:rsidRPr="004E5C6C" w:rsidRDefault="00F15AEE" w:rsidP="00483FFA">
      <w:r w:rsidRPr="004E5C6C">
        <w:fldChar w:fldCharType="end"/>
      </w:r>
    </w:p>
    <w:p w14:paraId="064E941D" w14:textId="6B5A0CB1" w:rsidR="2A0CE02F" w:rsidRPr="004E5C6C" w:rsidRDefault="2A0CE02F" w:rsidP="2A0CE02F">
      <w:pPr>
        <w:rPr>
          <w:rFonts w:eastAsia="SimSun" w:cs="Arial"/>
        </w:rPr>
      </w:pPr>
    </w:p>
    <w:p w14:paraId="6055DED9" w14:textId="24973E3A" w:rsidR="006A4A08" w:rsidRPr="004E5C6C" w:rsidRDefault="00C23CAC" w:rsidP="004E5C6C">
      <w:pPr>
        <w:pStyle w:val="Heading1"/>
        <w:numPr>
          <w:ilvl w:val="0"/>
          <w:numId w:val="0"/>
        </w:numPr>
      </w:pPr>
      <w:bookmarkStart w:id="2" w:name="_Toc81904027"/>
      <w:r w:rsidRPr="004E5C6C">
        <w:t xml:space="preserve">List of </w:t>
      </w:r>
      <w:r w:rsidR="2D56E7D4" w:rsidRPr="004E5C6C">
        <w:t>Tables</w:t>
      </w:r>
      <w:bookmarkEnd w:id="2"/>
    </w:p>
    <w:p w14:paraId="65A0748E" w14:textId="14D95B59" w:rsidR="002006A5" w:rsidRPr="004E5C6C" w:rsidRDefault="004A2402">
      <w:pPr>
        <w:pStyle w:val="TableofFigures"/>
        <w:tabs>
          <w:tab w:val="right" w:leader="dot" w:pos="9350"/>
        </w:tabs>
        <w:rPr>
          <w:rFonts w:asciiTheme="minorHAnsi" w:hAnsiTheme="minorHAnsi"/>
          <w:noProof/>
        </w:rPr>
      </w:pPr>
      <w:r w:rsidRPr="004E5C6C">
        <w:fldChar w:fldCharType="begin"/>
      </w:r>
      <w:r w:rsidRPr="004E5C6C">
        <w:instrText xml:space="preserve"> TOC \h \z \c "Table" </w:instrText>
      </w:r>
      <w:r w:rsidRPr="004E5C6C">
        <w:fldChar w:fldCharType="separate"/>
      </w:r>
      <w:hyperlink w:anchor="_Toc76842591" w:history="1">
        <w:r w:rsidR="002006A5" w:rsidRPr="004E5C6C">
          <w:rPr>
            <w:rStyle w:val="Hyperlink"/>
            <w:noProof/>
          </w:rPr>
          <w:t>Table 1</w:t>
        </w:r>
        <w:r w:rsidR="002006A5" w:rsidRPr="004E5C6C">
          <w:rPr>
            <w:rStyle w:val="Hyperlink"/>
            <w:noProof/>
          </w:rPr>
          <w:noBreakHyphen/>
          <w:t>1 Definitions of manure management systems and their methane emission factors</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_Toc76842591 \h </w:instrText>
        </w:r>
        <w:r w:rsidR="002006A5" w:rsidRPr="004E5C6C">
          <w:rPr>
            <w:noProof/>
            <w:webHidden/>
          </w:rPr>
        </w:r>
        <w:r w:rsidR="002006A5" w:rsidRPr="004E5C6C">
          <w:rPr>
            <w:noProof/>
            <w:webHidden/>
          </w:rPr>
          <w:fldChar w:fldCharType="separate"/>
        </w:r>
        <w:r w:rsidR="002006A5" w:rsidRPr="004E5C6C">
          <w:rPr>
            <w:noProof/>
            <w:webHidden/>
          </w:rPr>
          <w:t>2</w:t>
        </w:r>
        <w:r w:rsidR="002006A5" w:rsidRPr="004E5C6C">
          <w:rPr>
            <w:noProof/>
            <w:webHidden/>
          </w:rPr>
          <w:fldChar w:fldCharType="end"/>
        </w:r>
      </w:hyperlink>
    </w:p>
    <w:p w14:paraId="57A45C5A" w14:textId="2783BCF9" w:rsidR="002006A5" w:rsidRPr="004E5C6C" w:rsidRDefault="0036428E">
      <w:pPr>
        <w:pStyle w:val="TableofFigures"/>
        <w:tabs>
          <w:tab w:val="right" w:leader="dot" w:pos="9350"/>
        </w:tabs>
        <w:rPr>
          <w:rFonts w:asciiTheme="minorHAnsi" w:hAnsiTheme="minorHAnsi"/>
          <w:noProof/>
        </w:rPr>
      </w:pPr>
      <w:hyperlink w:anchor="_Toc76842592" w:history="1">
        <w:r w:rsidR="002006A5" w:rsidRPr="004E5C6C">
          <w:rPr>
            <w:rStyle w:val="Hyperlink"/>
            <w:noProof/>
          </w:rPr>
          <w:t>Table 1</w:t>
        </w:r>
        <w:r w:rsidR="002006A5" w:rsidRPr="004E5C6C">
          <w:rPr>
            <w:rStyle w:val="Hyperlink"/>
            <w:noProof/>
          </w:rPr>
          <w:noBreakHyphen/>
          <w:t>2 Manure management techniques and practices for non-CO2 mitigation (adapted from Gerber, 2013)</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_Toc76842592 \h </w:instrText>
        </w:r>
        <w:r w:rsidR="002006A5" w:rsidRPr="004E5C6C">
          <w:rPr>
            <w:noProof/>
            <w:webHidden/>
          </w:rPr>
        </w:r>
        <w:r w:rsidR="002006A5" w:rsidRPr="004E5C6C">
          <w:rPr>
            <w:noProof/>
            <w:webHidden/>
          </w:rPr>
          <w:fldChar w:fldCharType="separate"/>
        </w:r>
        <w:r w:rsidR="002006A5" w:rsidRPr="004E5C6C">
          <w:rPr>
            <w:noProof/>
            <w:webHidden/>
          </w:rPr>
          <w:t>4</w:t>
        </w:r>
        <w:r w:rsidR="002006A5" w:rsidRPr="004E5C6C">
          <w:rPr>
            <w:noProof/>
            <w:webHidden/>
          </w:rPr>
          <w:fldChar w:fldCharType="end"/>
        </w:r>
      </w:hyperlink>
    </w:p>
    <w:p w14:paraId="5777D0B2" w14:textId="30A2FC64" w:rsidR="002006A5" w:rsidRPr="004E5C6C" w:rsidRDefault="0036428E">
      <w:pPr>
        <w:pStyle w:val="TableofFigures"/>
        <w:tabs>
          <w:tab w:val="right" w:leader="dot" w:pos="9350"/>
        </w:tabs>
        <w:rPr>
          <w:rFonts w:asciiTheme="minorHAnsi" w:hAnsiTheme="minorHAnsi"/>
          <w:noProof/>
        </w:rPr>
      </w:pPr>
      <w:hyperlink w:anchor="_Toc76842593" w:history="1">
        <w:r w:rsidR="002006A5" w:rsidRPr="004E5C6C">
          <w:rPr>
            <w:rStyle w:val="Hyperlink"/>
            <w:noProof/>
          </w:rPr>
          <w:t>Table 2</w:t>
        </w:r>
        <w:r w:rsidR="002006A5" w:rsidRPr="004E5C6C">
          <w:rPr>
            <w:rStyle w:val="Hyperlink"/>
            <w:noProof/>
          </w:rPr>
          <w:noBreakHyphen/>
          <w:t>1 Conversion factors used to derive manure production associated with livestock products</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_Toc76842593 \h </w:instrText>
        </w:r>
        <w:r w:rsidR="002006A5" w:rsidRPr="004E5C6C">
          <w:rPr>
            <w:noProof/>
            <w:webHidden/>
          </w:rPr>
        </w:r>
        <w:r w:rsidR="002006A5" w:rsidRPr="004E5C6C">
          <w:rPr>
            <w:noProof/>
            <w:webHidden/>
          </w:rPr>
          <w:fldChar w:fldCharType="separate"/>
        </w:r>
        <w:r w:rsidR="002006A5" w:rsidRPr="004E5C6C">
          <w:rPr>
            <w:noProof/>
            <w:webHidden/>
          </w:rPr>
          <w:t>12</w:t>
        </w:r>
        <w:r w:rsidR="002006A5" w:rsidRPr="004E5C6C">
          <w:rPr>
            <w:noProof/>
            <w:webHidden/>
          </w:rPr>
          <w:fldChar w:fldCharType="end"/>
        </w:r>
      </w:hyperlink>
    </w:p>
    <w:p w14:paraId="2A8E1B00" w14:textId="3B1676EF" w:rsidR="002006A5" w:rsidRPr="004E5C6C" w:rsidRDefault="0036428E">
      <w:pPr>
        <w:pStyle w:val="TableofFigures"/>
        <w:tabs>
          <w:tab w:val="right" w:leader="dot" w:pos="9350"/>
        </w:tabs>
        <w:rPr>
          <w:rFonts w:asciiTheme="minorHAnsi" w:hAnsiTheme="minorHAnsi"/>
          <w:noProof/>
        </w:rPr>
      </w:pPr>
      <w:hyperlink w:anchor="_Toc76842594" w:history="1">
        <w:r w:rsidR="002006A5" w:rsidRPr="004E5C6C">
          <w:rPr>
            <w:rStyle w:val="Hyperlink"/>
            <w:noProof/>
          </w:rPr>
          <w:t>Table 2</w:t>
        </w:r>
        <w:r w:rsidR="002006A5" w:rsidRPr="004E5C6C">
          <w:rPr>
            <w:rStyle w:val="Hyperlink"/>
            <w:noProof/>
          </w:rPr>
          <w:noBreakHyphen/>
          <w:t>2 Methane emission Factors (kg of CH</w:t>
        </w:r>
        <w:r w:rsidR="002006A5" w:rsidRPr="004E5C6C">
          <w:rPr>
            <w:rStyle w:val="Hyperlink"/>
            <w:noProof/>
            <w:vertAlign w:val="subscript"/>
          </w:rPr>
          <w:t>4</w:t>
        </w:r>
        <w:r w:rsidR="002006A5" w:rsidRPr="004E5C6C">
          <w:rPr>
            <w:rStyle w:val="Hyperlink"/>
            <w:noProof/>
          </w:rPr>
          <w:t xml:space="preserve"> per head/year) by livestock type and region.</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_Toc76842594 \h </w:instrText>
        </w:r>
        <w:r w:rsidR="002006A5" w:rsidRPr="004E5C6C">
          <w:rPr>
            <w:noProof/>
            <w:webHidden/>
          </w:rPr>
        </w:r>
        <w:r w:rsidR="002006A5" w:rsidRPr="004E5C6C">
          <w:rPr>
            <w:noProof/>
            <w:webHidden/>
          </w:rPr>
          <w:fldChar w:fldCharType="separate"/>
        </w:r>
        <w:r w:rsidR="002006A5" w:rsidRPr="004E5C6C">
          <w:rPr>
            <w:noProof/>
            <w:webHidden/>
          </w:rPr>
          <w:t>13</w:t>
        </w:r>
        <w:r w:rsidR="002006A5" w:rsidRPr="004E5C6C">
          <w:rPr>
            <w:noProof/>
            <w:webHidden/>
          </w:rPr>
          <w:fldChar w:fldCharType="end"/>
        </w:r>
      </w:hyperlink>
    </w:p>
    <w:p w14:paraId="28AE9CC7" w14:textId="1953FA77" w:rsidR="002006A5" w:rsidRPr="004E5C6C" w:rsidRDefault="0036428E">
      <w:pPr>
        <w:pStyle w:val="TableofFigures"/>
        <w:tabs>
          <w:tab w:val="right" w:leader="dot" w:pos="9350"/>
        </w:tabs>
        <w:rPr>
          <w:rFonts w:asciiTheme="minorHAnsi" w:hAnsiTheme="minorHAnsi"/>
          <w:noProof/>
        </w:rPr>
      </w:pPr>
      <w:hyperlink w:anchor="_Toc76842595" w:history="1">
        <w:r w:rsidR="002006A5" w:rsidRPr="004E5C6C">
          <w:rPr>
            <w:rStyle w:val="Hyperlink"/>
            <w:noProof/>
          </w:rPr>
          <w:t>Table 2</w:t>
        </w:r>
        <w:r w:rsidR="002006A5" w:rsidRPr="004E5C6C">
          <w:rPr>
            <w:rStyle w:val="Hyperlink"/>
            <w:noProof/>
          </w:rPr>
          <w:noBreakHyphen/>
          <w:t>3 Proportions of current manure management systems by region and TAM available for adoption scenarios</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_Toc76842595 \h </w:instrText>
        </w:r>
        <w:r w:rsidR="002006A5" w:rsidRPr="004E5C6C">
          <w:rPr>
            <w:noProof/>
            <w:webHidden/>
          </w:rPr>
        </w:r>
        <w:r w:rsidR="002006A5" w:rsidRPr="004E5C6C">
          <w:rPr>
            <w:noProof/>
            <w:webHidden/>
          </w:rPr>
          <w:fldChar w:fldCharType="separate"/>
        </w:r>
        <w:r w:rsidR="002006A5" w:rsidRPr="004E5C6C">
          <w:rPr>
            <w:noProof/>
            <w:webHidden/>
          </w:rPr>
          <w:t>15</w:t>
        </w:r>
        <w:r w:rsidR="002006A5" w:rsidRPr="004E5C6C">
          <w:rPr>
            <w:noProof/>
            <w:webHidden/>
          </w:rPr>
          <w:fldChar w:fldCharType="end"/>
        </w:r>
      </w:hyperlink>
    </w:p>
    <w:p w14:paraId="4DC14699" w14:textId="18BBBD8E" w:rsidR="002006A5" w:rsidRPr="004E5C6C" w:rsidRDefault="0036428E">
      <w:pPr>
        <w:pStyle w:val="TableofFigures"/>
        <w:tabs>
          <w:tab w:val="right" w:leader="dot" w:pos="9350"/>
        </w:tabs>
        <w:rPr>
          <w:rFonts w:asciiTheme="minorHAnsi" w:hAnsiTheme="minorHAnsi"/>
          <w:noProof/>
        </w:rPr>
      </w:pPr>
      <w:hyperlink w:anchor="_Toc76842596" w:history="1">
        <w:r w:rsidR="002006A5" w:rsidRPr="004E5C6C">
          <w:rPr>
            <w:rStyle w:val="Hyperlink"/>
            <w:noProof/>
          </w:rPr>
          <w:t>Table 3</w:t>
        </w:r>
        <w:r w:rsidR="002006A5" w:rsidRPr="004E5C6C">
          <w:rPr>
            <w:rStyle w:val="Hyperlink"/>
            <w:noProof/>
          </w:rPr>
          <w:noBreakHyphen/>
          <w:t>1 World Adoption of the Solution (Covered Anaerobic Lagoons)</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_Toc76842596 \h </w:instrText>
        </w:r>
        <w:r w:rsidR="002006A5" w:rsidRPr="004E5C6C">
          <w:rPr>
            <w:noProof/>
            <w:webHidden/>
          </w:rPr>
        </w:r>
        <w:r w:rsidR="002006A5" w:rsidRPr="004E5C6C">
          <w:rPr>
            <w:noProof/>
            <w:webHidden/>
          </w:rPr>
          <w:fldChar w:fldCharType="separate"/>
        </w:r>
        <w:r w:rsidR="002006A5" w:rsidRPr="004E5C6C">
          <w:rPr>
            <w:noProof/>
            <w:webHidden/>
          </w:rPr>
          <w:t>20</w:t>
        </w:r>
        <w:r w:rsidR="002006A5" w:rsidRPr="004E5C6C">
          <w:rPr>
            <w:noProof/>
            <w:webHidden/>
          </w:rPr>
          <w:fldChar w:fldCharType="end"/>
        </w:r>
      </w:hyperlink>
    </w:p>
    <w:p w14:paraId="0ABE404A" w14:textId="40F8F632" w:rsidR="002006A5" w:rsidRPr="004E5C6C" w:rsidRDefault="0036428E">
      <w:pPr>
        <w:pStyle w:val="TableofFigures"/>
        <w:tabs>
          <w:tab w:val="right" w:leader="dot" w:pos="9350"/>
        </w:tabs>
        <w:rPr>
          <w:rFonts w:asciiTheme="minorHAnsi" w:hAnsiTheme="minorHAnsi"/>
          <w:noProof/>
        </w:rPr>
      </w:pPr>
      <w:hyperlink w:anchor="_Toc76842597" w:history="1">
        <w:r w:rsidR="002006A5" w:rsidRPr="004E5C6C">
          <w:rPr>
            <w:rStyle w:val="Hyperlink"/>
            <w:noProof/>
          </w:rPr>
          <w:t>Table 3</w:t>
        </w:r>
        <w:r w:rsidR="002006A5" w:rsidRPr="004E5C6C">
          <w:rPr>
            <w:rStyle w:val="Hyperlink"/>
            <w:noProof/>
          </w:rPr>
          <w:noBreakHyphen/>
          <w:t>2 Climate Impacts Covered Anaerobic Lagoons</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_Toc76842597 \h </w:instrText>
        </w:r>
        <w:r w:rsidR="002006A5" w:rsidRPr="004E5C6C">
          <w:rPr>
            <w:noProof/>
            <w:webHidden/>
          </w:rPr>
        </w:r>
        <w:r w:rsidR="002006A5" w:rsidRPr="004E5C6C">
          <w:rPr>
            <w:noProof/>
            <w:webHidden/>
          </w:rPr>
          <w:fldChar w:fldCharType="separate"/>
        </w:r>
        <w:r w:rsidR="002006A5" w:rsidRPr="004E5C6C">
          <w:rPr>
            <w:noProof/>
            <w:webHidden/>
          </w:rPr>
          <w:t>22</w:t>
        </w:r>
        <w:r w:rsidR="002006A5" w:rsidRPr="004E5C6C">
          <w:rPr>
            <w:noProof/>
            <w:webHidden/>
          </w:rPr>
          <w:fldChar w:fldCharType="end"/>
        </w:r>
      </w:hyperlink>
    </w:p>
    <w:p w14:paraId="3FB50F28" w14:textId="485134D4" w:rsidR="002006A5" w:rsidRPr="004E5C6C" w:rsidRDefault="0036428E">
      <w:pPr>
        <w:pStyle w:val="TableofFigures"/>
        <w:tabs>
          <w:tab w:val="right" w:leader="dot" w:pos="9350"/>
        </w:tabs>
        <w:rPr>
          <w:rFonts w:asciiTheme="minorHAnsi" w:hAnsiTheme="minorHAnsi"/>
          <w:noProof/>
        </w:rPr>
      </w:pPr>
      <w:hyperlink w:anchor="_Toc76842598" w:history="1">
        <w:r w:rsidR="002006A5" w:rsidRPr="004E5C6C">
          <w:rPr>
            <w:rStyle w:val="Hyperlink"/>
            <w:noProof/>
          </w:rPr>
          <w:t>Table 3</w:t>
        </w:r>
        <w:r w:rsidR="002006A5" w:rsidRPr="004E5C6C">
          <w:rPr>
            <w:rStyle w:val="Hyperlink"/>
            <w:noProof/>
          </w:rPr>
          <w:noBreakHyphen/>
          <w:t>3 Impacts on Atmospheric Concentrations of CO</w:t>
        </w:r>
        <w:r w:rsidR="002006A5" w:rsidRPr="004E5C6C">
          <w:rPr>
            <w:rStyle w:val="Hyperlink"/>
            <w:noProof/>
            <w:vertAlign w:val="subscript"/>
          </w:rPr>
          <w:t>2</w:t>
        </w:r>
        <w:r w:rsidR="002006A5" w:rsidRPr="004E5C6C">
          <w:rPr>
            <w:rStyle w:val="Hyperlink"/>
            <w:noProof/>
          </w:rPr>
          <w:t>-eq</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_Toc76842598 \h </w:instrText>
        </w:r>
        <w:r w:rsidR="002006A5" w:rsidRPr="004E5C6C">
          <w:rPr>
            <w:noProof/>
            <w:webHidden/>
          </w:rPr>
        </w:r>
        <w:r w:rsidR="002006A5" w:rsidRPr="004E5C6C">
          <w:rPr>
            <w:noProof/>
            <w:webHidden/>
          </w:rPr>
          <w:fldChar w:fldCharType="separate"/>
        </w:r>
        <w:r w:rsidR="002006A5" w:rsidRPr="004E5C6C">
          <w:rPr>
            <w:noProof/>
            <w:webHidden/>
          </w:rPr>
          <w:t>22</w:t>
        </w:r>
        <w:r w:rsidR="002006A5" w:rsidRPr="004E5C6C">
          <w:rPr>
            <w:noProof/>
            <w:webHidden/>
          </w:rPr>
          <w:fldChar w:fldCharType="end"/>
        </w:r>
      </w:hyperlink>
    </w:p>
    <w:p w14:paraId="201334D2" w14:textId="2C3CFF18" w:rsidR="002006A5" w:rsidRPr="004E5C6C" w:rsidRDefault="0036428E">
      <w:pPr>
        <w:pStyle w:val="TableofFigures"/>
        <w:tabs>
          <w:tab w:val="right" w:leader="dot" w:pos="9350"/>
        </w:tabs>
        <w:rPr>
          <w:rFonts w:asciiTheme="minorHAnsi" w:hAnsiTheme="minorHAnsi"/>
          <w:noProof/>
        </w:rPr>
      </w:pPr>
      <w:hyperlink w:anchor="_Toc76842599" w:history="1">
        <w:r w:rsidR="002006A5" w:rsidRPr="004E5C6C">
          <w:rPr>
            <w:rStyle w:val="Hyperlink"/>
            <w:noProof/>
          </w:rPr>
          <w:t>Table 3</w:t>
        </w:r>
        <w:r w:rsidR="002006A5" w:rsidRPr="004E5C6C">
          <w:rPr>
            <w:rStyle w:val="Hyperlink"/>
            <w:noProof/>
          </w:rPr>
          <w:noBreakHyphen/>
          <w:t>4 Financial Impacts</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_Toc76842599 \h </w:instrText>
        </w:r>
        <w:r w:rsidR="002006A5" w:rsidRPr="004E5C6C">
          <w:rPr>
            <w:noProof/>
            <w:webHidden/>
          </w:rPr>
        </w:r>
        <w:r w:rsidR="002006A5" w:rsidRPr="004E5C6C">
          <w:rPr>
            <w:noProof/>
            <w:webHidden/>
          </w:rPr>
          <w:fldChar w:fldCharType="separate"/>
        </w:r>
        <w:r w:rsidR="002006A5" w:rsidRPr="004E5C6C">
          <w:rPr>
            <w:noProof/>
            <w:webHidden/>
          </w:rPr>
          <w:t>24</w:t>
        </w:r>
        <w:r w:rsidR="002006A5" w:rsidRPr="004E5C6C">
          <w:rPr>
            <w:noProof/>
            <w:webHidden/>
          </w:rPr>
          <w:fldChar w:fldCharType="end"/>
        </w:r>
      </w:hyperlink>
    </w:p>
    <w:p w14:paraId="1BDE141D" w14:textId="0EC8E2F2" w:rsidR="002006A5" w:rsidRPr="004E5C6C" w:rsidRDefault="0036428E">
      <w:pPr>
        <w:pStyle w:val="TableofFigures"/>
        <w:tabs>
          <w:tab w:val="right" w:leader="dot" w:pos="9350"/>
        </w:tabs>
        <w:rPr>
          <w:rFonts w:asciiTheme="minorHAnsi" w:hAnsiTheme="minorHAnsi"/>
          <w:noProof/>
        </w:rPr>
      </w:pPr>
      <w:hyperlink w:anchor="_Toc76842600" w:history="1">
        <w:r w:rsidR="002006A5" w:rsidRPr="004E5C6C">
          <w:rPr>
            <w:rStyle w:val="Hyperlink"/>
            <w:noProof/>
          </w:rPr>
          <w:t>Table 4</w:t>
        </w:r>
        <w:r w:rsidR="002006A5" w:rsidRPr="004E5C6C">
          <w:rPr>
            <w:rStyle w:val="Hyperlink"/>
            <w:noProof/>
          </w:rPr>
          <w:noBreakHyphen/>
          <w:t>1 Benchmarks</w:t>
        </w:r>
        <w:r w:rsidR="002006A5" w:rsidRPr="004E5C6C">
          <w:rPr>
            <w:noProof/>
            <w:webHidden/>
          </w:rPr>
          <w:tab/>
        </w:r>
        <w:r w:rsidR="002006A5" w:rsidRPr="004E5C6C">
          <w:rPr>
            <w:noProof/>
            <w:webHidden/>
          </w:rPr>
          <w:fldChar w:fldCharType="begin"/>
        </w:r>
        <w:r w:rsidR="002006A5" w:rsidRPr="004E5C6C">
          <w:rPr>
            <w:noProof/>
            <w:webHidden/>
          </w:rPr>
          <w:instrText xml:space="preserve"> PAGEREF _Toc76842600 \h </w:instrText>
        </w:r>
        <w:r w:rsidR="002006A5" w:rsidRPr="004E5C6C">
          <w:rPr>
            <w:noProof/>
            <w:webHidden/>
          </w:rPr>
        </w:r>
        <w:r w:rsidR="002006A5" w:rsidRPr="004E5C6C">
          <w:rPr>
            <w:noProof/>
            <w:webHidden/>
          </w:rPr>
          <w:fldChar w:fldCharType="separate"/>
        </w:r>
        <w:r w:rsidR="002006A5" w:rsidRPr="004E5C6C">
          <w:rPr>
            <w:noProof/>
            <w:webHidden/>
          </w:rPr>
          <w:t>27</w:t>
        </w:r>
        <w:r w:rsidR="002006A5" w:rsidRPr="004E5C6C">
          <w:rPr>
            <w:noProof/>
            <w:webHidden/>
          </w:rPr>
          <w:fldChar w:fldCharType="end"/>
        </w:r>
      </w:hyperlink>
    </w:p>
    <w:p w14:paraId="59531BD3" w14:textId="31B65C60" w:rsidR="006A4A08" w:rsidRPr="004E5C6C" w:rsidRDefault="004A2402" w:rsidP="003A0234">
      <w:r w:rsidRPr="004E5C6C">
        <w:fldChar w:fldCharType="end"/>
      </w:r>
    </w:p>
    <w:p w14:paraId="0E879D4C" w14:textId="77777777" w:rsidR="009120EA" w:rsidRPr="004E5C6C" w:rsidRDefault="009120EA">
      <w:pPr>
        <w:spacing w:after="160" w:line="259" w:lineRule="auto"/>
        <w:jc w:val="left"/>
        <w:rPr>
          <w:rFonts w:asciiTheme="majorHAnsi" w:eastAsiaTheme="majorEastAsia" w:hAnsiTheme="majorHAnsi" w:cs="Times New Roman (Headings CS)"/>
          <w:b/>
          <w:bCs/>
          <w:smallCaps/>
          <w:color w:val="4F81BD" w:themeColor="accent1"/>
          <w:sz w:val="36"/>
          <w:szCs w:val="36"/>
        </w:rPr>
      </w:pPr>
      <w:r w:rsidRPr="004E5C6C">
        <w:br w:type="page"/>
      </w:r>
    </w:p>
    <w:p w14:paraId="65CFC01B" w14:textId="1B189AE6" w:rsidR="009120EA" w:rsidRPr="004E5C6C" w:rsidRDefault="009120EA" w:rsidP="004E5C6C">
      <w:pPr>
        <w:pStyle w:val="Heading1"/>
        <w:numPr>
          <w:ilvl w:val="0"/>
          <w:numId w:val="0"/>
        </w:numPr>
      </w:pPr>
      <w:bookmarkStart w:id="3" w:name="_Toc81904028"/>
      <w:r w:rsidRPr="004E5C6C">
        <w:lastRenderedPageBreak/>
        <w:t>Acronyms and Symbols</w:t>
      </w:r>
      <w:bookmarkEnd w:id="3"/>
    </w:p>
    <w:p w14:paraId="1623BEE8" w14:textId="77777777" w:rsidR="009120EA" w:rsidRPr="004E5C6C" w:rsidRDefault="009120EA" w:rsidP="00A75073">
      <w:pPr>
        <w:pStyle w:val="ListParagraph"/>
        <w:numPr>
          <w:ilvl w:val="0"/>
          <w:numId w:val="2"/>
        </w:numPr>
        <w:tabs>
          <w:tab w:val="left" w:pos="1701"/>
        </w:tabs>
        <w:spacing w:line="240" w:lineRule="auto"/>
        <w:rPr>
          <w:bCs/>
          <w:color w:val="000000" w:themeColor="text1"/>
        </w:rPr>
      </w:pPr>
      <w:r w:rsidRPr="004E5C6C">
        <w:rPr>
          <w:bCs/>
          <w:color w:val="000000" w:themeColor="text1"/>
        </w:rPr>
        <w:t>BAU – Business as Usual</w:t>
      </w:r>
    </w:p>
    <w:p w14:paraId="745F858C" w14:textId="77777777" w:rsidR="009120EA" w:rsidRPr="004E5C6C" w:rsidRDefault="009120EA" w:rsidP="00A75073">
      <w:pPr>
        <w:pStyle w:val="ListParagraph"/>
        <w:numPr>
          <w:ilvl w:val="0"/>
          <w:numId w:val="2"/>
        </w:numPr>
        <w:tabs>
          <w:tab w:val="left" w:pos="1701"/>
        </w:tabs>
        <w:spacing w:line="240" w:lineRule="auto"/>
        <w:rPr>
          <w:bCs/>
        </w:rPr>
      </w:pPr>
      <w:r w:rsidRPr="004E5C6C">
        <w:rPr>
          <w:bCs/>
        </w:rPr>
        <w:t>CH</w:t>
      </w:r>
      <w:r w:rsidRPr="004E5C6C">
        <w:rPr>
          <w:bCs/>
          <w:vertAlign w:val="subscript"/>
        </w:rPr>
        <w:t>4</w:t>
      </w:r>
      <w:r w:rsidRPr="004E5C6C">
        <w:rPr>
          <w:bCs/>
        </w:rPr>
        <w:t xml:space="preserve"> – Methane</w:t>
      </w:r>
    </w:p>
    <w:p w14:paraId="0F933FB4" w14:textId="77777777" w:rsidR="009120EA" w:rsidRPr="004E5C6C" w:rsidRDefault="009120EA" w:rsidP="00A75073">
      <w:pPr>
        <w:pStyle w:val="ListParagraph"/>
        <w:numPr>
          <w:ilvl w:val="0"/>
          <w:numId w:val="6"/>
        </w:numPr>
        <w:spacing w:after="160" w:line="276" w:lineRule="auto"/>
      </w:pPr>
      <w:r w:rsidRPr="004E5C6C">
        <w:t>CO</w:t>
      </w:r>
      <w:r w:rsidRPr="004E5C6C">
        <w:rPr>
          <w:vertAlign w:val="subscript"/>
        </w:rPr>
        <w:t>2</w:t>
      </w:r>
      <w:r w:rsidRPr="004E5C6C">
        <w:t xml:space="preserve"> – Carbon Dioxide</w:t>
      </w:r>
    </w:p>
    <w:p w14:paraId="1EFF88FA" w14:textId="5C433C39" w:rsidR="009120EA" w:rsidRPr="004E5C6C" w:rsidRDefault="009120EA" w:rsidP="00A75073">
      <w:pPr>
        <w:pStyle w:val="ListParagraph"/>
        <w:numPr>
          <w:ilvl w:val="0"/>
          <w:numId w:val="2"/>
        </w:numPr>
        <w:tabs>
          <w:tab w:val="left" w:pos="1701"/>
        </w:tabs>
        <w:spacing w:line="240" w:lineRule="auto"/>
        <w:rPr>
          <w:bCs/>
        </w:rPr>
      </w:pPr>
      <w:r w:rsidRPr="004E5C6C">
        <w:rPr>
          <w:bCs/>
        </w:rPr>
        <w:t>CO</w:t>
      </w:r>
      <w:r w:rsidRPr="004E5C6C">
        <w:rPr>
          <w:bCs/>
          <w:vertAlign w:val="subscript"/>
        </w:rPr>
        <w:t>2</w:t>
      </w:r>
      <w:r w:rsidR="00D43644" w:rsidRPr="00D43644">
        <w:rPr>
          <w:bCs/>
        </w:rPr>
        <w:t>-</w:t>
      </w:r>
      <w:r w:rsidRPr="004E5C6C">
        <w:rPr>
          <w:bCs/>
        </w:rPr>
        <w:t xml:space="preserve">eq - Carbon Dioxide </w:t>
      </w:r>
      <w:r w:rsidR="00D43644">
        <w:rPr>
          <w:bCs/>
        </w:rPr>
        <w:t>E</w:t>
      </w:r>
      <w:r w:rsidRPr="004E5C6C">
        <w:rPr>
          <w:bCs/>
        </w:rPr>
        <w:t>quivalent</w:t>
      </w:r>
    </w:p>
    <w:p w14:paraId="5FBF2222" w14:textId="28940FA2" w:rsidR="009120EA" w:rsidRPr="004E5C6C" w:rsidRDefault="009120EA" w:rsidP="00A75073">
      <w:pPr>
        <w:pStyle w:val="ListParagraph"/>
        <w:numPr>
          <w:ilvl w:val="0"/>
          <w:numId w:val="6"/>
        </w:numPr>
        <w:spacing w:after="160" w:line="276" w:lineRule="auto"/>
      </w:pPr>
      <w:r w:rsidRPr="004E5C6C">
        <w:t>EU – European Union</w:t>
      </w:r>
    </w:p>
    <w:p w14:paraId="53287B30" w14:textId="03513796" w:rsidR="00EA2BB9" w:rsidRPr="004E5C6C" w:rsidRDefault="00EA2BB9" w:rsidP="00A75073">
      <w:pPr>
        <w:pStyle w:val="ListParagraph"/>
        <w:numPr>
          <w:ilvl w:val="0"/>
          <w:numId w:val="6"/>
        </w:numPr>
        <w:spacing w:after="160" w:line="276" w:lineRule="auto"/>
      </w:pPr>
      <w:r w:rsidRPr="004E5C6C">
        <w:t>FAO – Food and Agricultural Organization of the United Nations</w:t>
      </w:r>
    </w:p>
    <w:p w14:paraId="32F2F9A4" w14:textId="2210EC70" w:rsidR="009120EA" w:rsidRPr="004E5C6C" w:rsidRDefault="009120EA" w:rsidP="00A75073">
      <w:pPr>
        <w:pStyle w:val="ListParagraph"/>
        <w:numPr>
          <w:ilvl w:val="0"/>
          <w:numId w:val="6"/>
        </w:numPr>
        <w:spacing w:after="160" w:line="276" w:lineRule="auto"/>
      </w:pPr>
      <w:r w:rsidRPr="004E5C6C">
        <w:t>GHG – Greenhouse Gase</w:t>
      </w:r>
      <w:r w:rsidR="00EA2BB9" w:rsidRPr="004E5C6C">
        <w:t>s</w:t>
      </w:r>
    </w:p>
    <w:p w14:paraId="6AE426CD" w14:textId="4ABE4FFB" w:rsidR="00EA2BB9" w:rsidRPr="004E5C6C" w:rsidRDefault="00EA2BB9" w:rsidP="00A75073">
      <w:pPr>
        <w:pStyle w:val="ListParagraph"/>
        <w:numPr>
          <w:ilvl w:val="0"/>
          <w:numId w:val="6"/>
        </w:numPr>
        <w:tabs>
          <w:tab w:val="left" w:pos="1701"/>
        </w:tabs>
        <w:spacing w:line="240" w:lineRule="auto"/>
        <w:rPr>
          <w:bCs/>
          <w:color w:val="000000" w:themeColor="text1"/>
        </w:rPr>
      </w:pPr>
      <w:r w:rsidRPr="004E5C6C">
        <w:t xml:space="preserve">GLEAM – Global Livestock Environmental Assessment Model </w:t>
      </w:r>
    </w:p>
    <w:p w14:paraId="30610A54" w14:textId="487D00E6" w:rsidR="009120EA" w:rsidRPr="004E5C6C" w:rsidRDefault="009120EA" w:rsidP="00A75073">
      <w:pPr>
        <w:pStyle w:val="ListParagraph"/>
        <w:numPr>
          <w:ilvl w:val="0"/>
          <w:numId w:val="6"/>
        </w:numPr>
        <w:spacing w:after="160" w:line="276" w:lineRule="auto"/>
      </w:pPr>
      <w:r w:rsidRPr="004E5C6C">
        <w:t>Gt – Gigaton</w:t>
      </w:r>
      <w:r w:rsidR="006F1283" w:rsidRPr="004E5C6C">
        <w:t>ne</w:t>
      </w:r>
      <w:r w:rsidRPr="004E5C6C">
        <w:t xml:space="preserve">s </w:t>
      </w:r>
    </w:p>
    <w:p w14:paraId="4DADFFB5" w14:textId="77777777" w:rsidR="009120EA" w:rsidRPr="004E5C6C" w:rsidRDefault="009120EA" w:rsidP="00A75073">
      <w:pPr>
        <w:pStyle w:val="ListParagraph"/>
        <w:numPr>
          <w:ilvl w:val="0"/>
          <w:numId w:val="2"/>
        </w:numPr>
        <w:tabs>
          <w:tab w:val="left" w:pos="1701"/>
        </w:tabs>
        <w:spacing w:line="240" w:lineRule="auto"/>
        <w:rPr>
          <w:bCs/>
        </w:rPr>
      </w:pPr>
      <w:r w:rsidRPr="004E5C6C">
        <w:rPr>
          <w:bCs/>
        </w:rPr>
        <w:t>GWP – Global Warming Potential</w:t>
      </w:r>
    </w:p>
    <w:p w14:paraId="2737AB35" w14:textId="77777777" w:rsidR="009120EA" w:rsidRPr="004E5C6C" w:rsidRDefault="009120EA" w:rsidP="00A75073">
      <w:pPr>
        <w:pStyle w:val="ListParagraph"/>
        <w:numPr>
          <w:ilvl w:val="0"/>
          <w:numId w:val="6"/>
        </w:numPr>
        <w:spacing w:after="160" w:line="276" w:lineRule="auto"/>
      </w:pPr>
      <w:r w:rsidRPr="004E5C6C">
        <w:t>IEA – International Energy Agency</w:t>
      </w:r>
    </w:p>
    <w:p w14:paraId="7C2560E5" w14:textId="77777777" w:rsidR="009120EA" w:rsidRPr="004E5C6C" w:rsidRDefault="009120EA" w:rsidP="00A75073">
      <w:pPr>
        <w:pStyle w:val="ListParagraph"/>
        <w:numPr>
          <w:ilvl w:val="0"/>
          <w:numId w:val="6"/>
        </w:numPr>
        <w:spacing w:after="160" w:line="276" w:lineRule="auto"/>
      </w:pPr>
      <w:r w:rsidRPr="004E5C6C">
        <w:t>IPCC – Intergovernmental Panel for Climate Change</w:t>
      </w:r>
    </w:p>
    <w:p w14:paraId="4103221C" w14:textId="77777777" w:rsidR="009120EA" w:rsidRPr="004E5C6C" w:rsidRDefault="009120EA" w:rsidP="00A75073">
      <w:pPr>
        <w:pStyle w:val="ListParagraph"/>
        <w:numPr>
          <w:ilvl w:val="0"/>
          <w:numId w:val="2"/>
        </w:numPr>
        <w:tabs>
          <w:tab w:val="left" w:pos="1701"/>
        </w:tabs>
        <w:spacing w:line="240" w:lineRule="auto"/>
        <w:rPr>
          <w:bCs/>
        </w:rPr>
      </w:pPr>
      <w:r w:rsidRPr="004E5C6C">
        <w:rPr>
          <w:bCs/>
        </w:rPr>
        <w:t>IRENA – International Renewable Energy Agency</w:t>
      </w:r>
    </w:p>
    <w:p w14:paraId="30405BD2" w14:textId="77777777" w:rsidR="009120EA" w:rsidRPr="004E5C6C" w:rsidRDefault="009120EA" w:rsidP="00A75073">
      <w:pPr>
        <w:pStyle w:val="ListParagraph"/>
        <w:numPr>
          <w:ilvl w:val="0"/>
          <w:numId w:val="6"/>
        </w:numPr>
        <w:spacing w:after="160" w:line="276" w:lineRule="auto"/>
      </w:pPr>
      <w:r w:rsidRPr="004E5C6C">
        <w:t>LCA – Life Cycle Assessment</w:t>
      </w:r>
    </w:p>
    <w:p w14:paraId="769B0E81" w14:textId="3421253E" w:rsidR="009120EA" w:rsidRPr="004E5C6C" w:rsidRDefault="009120EA" w:rsidP="00A75073">
      <w:pPr>
        <w:pStyle w:val="ListParagraph"/>
        <w:numPr>
          <w:ilvl w:val="0"/>
          <w:numId w:val="2"/>
        </w:numPr>
        <w:tabs>
          <w:tab w:val="left" w:pos="1701"/>
        </w:tabs>
        <w:spacing w:line="240" w:lineRule="auto"/>
      </w:pPr>
      <w:r w:rsidRPr="004E5C6C">
        <w:t>MWh – Megawatt hour</w:t>
      </w:r>
    </w:p>
    <w:p w14:paraId="358859AF" w14:textId="6F863B9A" w:rsidR="009120EA" w:rsidRPr="004E5C6C" w:rsidRDefault="009120EA" w:rsidP="00A75073">
      <w:pPr>
        <w:pStyle w:val="ListParagraph"/>
        <w:numPr>
          <w:ilvl w:val="0"/>
          <w:numId w:val="2"/>
        </w:numPr>
        <w:tabs>
          <w:tab w:val="left" w:pos="1701"/>
        </w:tabs>
        <w:spacing w:line="240" w:lineRule="auto"/>
        <w:rPr>
          <w:bCs/>
          <w:color w:val="000000" w:themeColor="text1"/>
        </w:rPr>
      </w:pPr>
      <w:r w:rsidRPr="004E5C6C">
        <w:rPr>
          <w:bCs/>
          <w:color w:val="000000" w:themeColor="text1"/>
        </w:rPr>
        <w:t>N</w:t>
      </w:r>
      <w:r w:rsidRPr="004E5C6C">
        <w:rPr>
          <w:bCs/>
          <w:color w:val="000000" w:themeColor="text1"/>
          <w:vertAlign w:val="subscript"/>
        </w:rPr>
        <w:t>2</w:t>
      </w:r>
      <w:r w:rsidRPr="004E5C6C">
        <w:rPr>
          <w:bCs/>
          <w:color w:val="000000" w:themeColor="text1"/>
        </w:rPr>
        <w:t>O – Nitrous Oxide</w:t>
      </w:r>
    </w:p>
    <w:p w14:paraId="5BDE1375" w14:textId="77777777" w:rsidR="009120EA" w:rsidRPr="004E5C6C" w:rsidRDefault="009120EA" w:rsidP="00A75073">
      <w:pPr>
        <w:pStyle w:val="ListParagraph"/>
        <w:numPr>
          <w:ilvl w:val="0"/>
          <w:numId w:val="2"/>
        </w:numPr>
        <w:tabs>
          <w:tab w:val="left" w:pos="1701"/>
        </w:tabs>
        <w:spacing w:line="240" w:lineRule="auto"/>
        <w:rPr>
          <w:bCs/>
        </w:rPr>
      </w:pPr>
      <w:r w:rsidRPr="004E5C6C">
        <w:rPr>
          <w:bCs/>
        </w:rPr>
        <w:t>OECD – Organization for Economic Co-operation and Development</w:t>
      </w:r>
    </w:p>
    <w:p w14:paraId="719D55C7" w14:textId="77777777" w:rsidR="009120EA" w:rsidRPr="004E5C6C" w:rsidRDefault="009120EA" w:rsidP="00A75073">
      <w:pPr>
        <w:pStyle w:val="ListParagraph"/>
        <w:numPr>
          <w:ilvl w:val="0"/>
          <w:numId w:val="2"/>
        </w:numPr>
        <w:tabs>
          <w:tab w:val="left" w:pos="1701"/>
        </w:tabs>
        <w:spacing w:line="240" w:lineRule="auto"/>
        <w:rPr>
          <w:bCs/>
        </w:rPr>
      </w:pPr>
      <w:r w:rsidRPr="004E5C6C">
        <w:rPr>
          <w:bCs/>
        </w:rPr>
        <w:t>PD – Project Drawdown</w:t>
      </w:r>
    </w:p>
    <w:p w14:paraId="3BF0B12C" w14:textId="3BC2FA70" w:rsidR="009120EA" w:rsidRPr="004E5C6C" w:rsidRDefault="009120EA" w:rsidP="00A75073">
      <w:pPr>
        <w:pStyle w:val="ListParagraph"/>
        <w:numPr>
          <w:ilvl w:val="0"/>
          <w:numId w:val="2"/>
        </w:numPr>
        <w:tabs>
          <w:tab w:val="left" w:pos="1701"/>
        </w:tabs>
        <w:spacing w:line="240" w:lineRule="auto"/>
        <w:rPr>
          <w:bCs/>
        </w:rPr>
      </w:pPr>
      <w:r w:rsidRPr="004E5C6C">
        <w:rPr>
          <w:bCs/>
        </w:rPr>
        <w:t xml:space="preserve">PDS </w:t>
      </w:r>
      <w:r w:rsidR="00EA2BB9" w:rsidRPr="004E5C6C">
        <w:t xml:space="preserve">– </w:t>
      </w:r>
      <w:r w:rsidRPr="004E5C6C">
        <w:rPr>
          <w:bCs/>
        </w:rPr>
        <w:t>Project Drawdown Scenario</w:t>
      </w:r>
    </w:p>
    <w:p w14:paraId="31F4DDF2" w14:textId="77777777" w:rsidR="009120EA" w:rsidRPr="004E5C6C" w:rsidRDefault="009120EA" w:rsidP="00A75073">
      <w:pPr>
        <w:pStyle w:val="ListParagraph"/>
        <w:numPr>
          <w:ilvl w:val="0"/>
          <w:numId w:val="2"/>
        </w:numPr>
        <w:tabs>
          <w:tab w:val="left" w:pos="1701"/>
        </w:tabs>
        <w:spacing w:line="240" w:lineRule="auto"/>
      </w:pPr>
      <w:r w:rsidRPr="004E5C6C">
        <w:t xml:space="preserve">REF – Reference Case </w:t>
      </w:r>
    </w:p>
    <w:p w14:paraId="25A37ADD" w14:textId="77777777" w:rsidR="009120EA" w:rsidRPr="004E5C6C" w:rsidRDefault="009120EA" w:rsidP="00A75073">
      <w:pPr>
        <w:pStyle w:val="ListParagraph"/>
        <w:numPr>
          <w:ilvl w:val="0"/>
          <w:numId w:val="2"/>
        </w:numPr>
        <w:tabs>
          <w:tab w:val="left" w:pos="1701"/>
        </w:tabs>
        <w:spacing w:line="240" w:lineRule="auto"/>
      </w:pPr>
      <w:r w:rsidRPr="004E5C6C">
        <w:t>RRS – Reduction and Replacement Solutions</w:t>
      </w:r>
    </w:p>
    <w:p w14:paraId="0CC5FB91" w14:textId="420E6B03" w:rsidR="009120EA" w:rsidRPr="004E5C6C" w:rsidRDefault="009120EA" w:rsidP="00A75073">
      <w:pPr>
        <w:pStyle w:val="ListParagraph"/>
        <w:numPr>
          <w:ilvl w:val="0"/>
          <w:numId w:val="2"/>
        </w:numPr>
        <w:tabs>
          <w:tab w:val="left" w:pos="1701"/>
        </w:tabs>
        <w:spacing w:line="240" w:lineRule="auto"/>
        <w:rPr>
          <w:bCs/>
        </w:rPr>
      </w:pPr>
      <w:r w:rsidRPr="004E5C6C">
        <w:rPr>
          <w:bCs/>
        </w:rPr>
        <w:t xml:space="preserve">TAM </w:t>
      </w:r>
      <w:r w:rsidR="00EA2BB9" w:rsidRPr="004E5C6C">
        <w:t xml:space="preserve">– </w:t>
      </w:r>
      <w:r w:rsidRPr="004E5C6C">
        <w:rPr>
          <w:bCs/>
        </w:rPr>
        <w:t>Total Addressable Market</w:t>
      </w:r>
    </w:p>
    <w:p w14:paraId="22509EF4" w14:textId="46F3445A" w:rsidR="009120EA" w:rsidRPr="004E5C6C" w:rsidRDefault="009120EA" w:rsidP="00A75073">
      <w:pPr>
        <w:pStyle w:val="ListParagraph"/>
        <w:numPr>
          <w:ilvl w:val="0"/>
          <w:numId w:val="2"/>
        </w:numPr>
        <w:tabs>
          <w:tab w:val="left" w:pos="1701"/>
        </w:tabs>
        <w:spacing w:line="240" w:lineRule="auto"/>
        <w:rPr>
          <w:bCs/>
        </w:rPr>
      </w:pPr>
      <w:r w:rsidRPr="004E5C6C">
        <w:rPr>
          <w:bCs/>
        </w:rPr>
        <w:t>TWh – Terawatt hour</w:t>
      </w:r>
    </w:p>
    <w:p w14:paraId="26D34A3B" w14:textId="191D38BD" w:rsidR="009120EA" w:rsidRPr="004E5C6C" w:rsidRDefault="009120EA" w:rsidP="00A75073">
      <w:pPr>
        <w:pStyle w:val="ListParagraph"/>
        <w:numPr>
          <w:ilvl w:val="0"/>
          <w:numId w:val="2"/>
        </w:numPr>
        <w:tabs>
          <w:tab w:val="left" w:pos="1701"/>
        </w:tabs>
        <w:spacing w:line="240" w:lineRule="auto"/>
        <w:rPr>
          <w:bCs/>
        </w:rPr>
      </w:pPr>
      <w:r w:rsidRPr="004E5C6C">
        <w:rPr>
          <w:bCs/>
        </w:rPr>
        <w:t>USD – United States Dollars</w:t>
      </w:r>
    </w:p>
    <w:p w14:paraId="111670A5" w14:textId="528A8EC5" w:rsidR="00EA2BB9" w:rsidRPr="004E5C6C" w:rsidRDefault="00EA2BB9" w:rsidP="00A75073">
      <w:pPr>
        <w:pStyle w:val="ListParagraph"/>
        <w:numPr>
          <w:ilvl w:val="0"/>
          <w:numId w:val="2"/>
        </w:numPr>
        <w:tabs>
          <w:tab w:val="left" w:pos="1701"/>
        </w:tabs>
        <w:spacing w:line="240" w:lineRule="auto"/>
        <w:rPr>
          <w:bCs/>
          <w:color w:val="000000" w:themeColor="text1"/>
        </w:rPr>
      </w:pPr>
      <w:r w:rsidRPr="004E5C6C">
        <w:rPr>
          <w:bCs/>
        </w:rPr>
        <w:t>US</w:t>
      </w:r>
      <w:r w:rsidRPr="004E5C6C">
        <w:rPr>
          <w:bCs/>
          <w:color w:val="000000" w:themeColor="text1"/>
        </w:rPr>
        <w:t>EPA – United States Environmental Protection Agency</w:t>
      </w:r>
    </w:p>
    <w:p w14:paraId="12D37D66" w14:textId="22E4AD19" w:rsidR="009120EA" w:rsidRPr="004E5C6C" w:rsidRDefault="009120EA" w:rsidP="00A75073">
      <w:pPr>
        <w:pStyle w:val="ListParagraph"/>
        <w:numPr>
          <w:ilvl w:val="0"/>
          <w:numId w:val="2"/>
        </w:numPr>
        <w:tabs>
          <w:tab w:val="left" w:pos="1701"/>
        </w:tabs>
        <w:spacing w:line="240" w:lineRule="auto"/>
        <w:rPr>
          <w:bCs/>
          <w:color w:val="000000" w:themeColor="text1"/>
        </w:rPr>
      </w:pPr>
      <w:r w:rsidRPr="004E5C6C">
        <w:rPr>
          <w:bCs/>
          <w:color w:val="000000" w:themeColor="text1"/>
        </w:rPr>
        <w:t>VOCS – Volatile Organic Compounds</w:t>
      </w:r>
    </w:p>
    <w:p w14:paraId="39D14B7C" w14:textId="48090D87" w:rsidR="009120EA" w:rsidRPr="004E5C6C" w:rsidRDefault="009120EA" w:rsidP="00A75073">
      <w:pPr>
        <w:pStyle w:val="ListParagraph"/>
        <w:numPr>
          <w:ilvl w:val="0"/>
          <w:numId w:val="2"/>
        </w:numPr>
        <w:tabs>
          <w:tab w:val="left" w:pos="1701"/>
        </w:tabs>
        <w:spacing w:line="240" w:lineRule="auto"/>
        <w:rPr>
          <w:bCs/>
          <w:color w:val="000000" w:themeColor="text1"/>
        </w:rPr>
      </w:pPr>
      <w:r w:rsidRPr="004E5C6C">
        <w:rPr>
          <w:bCs/>
          <w:color w:val="000000" w:themeColor="text1"/>
        </w:rPr>
        <w:t>VS – Volatile Solids</w:t>
      </w:r>
    </w:p>
    <w:p w14:paraId="19FB37EF" w14:textId="77777777" w:rsidR="009120EA" w:rsidRPr="004E5C6C" w:rsidRDefault="009120EA" w:rsidP="009120EA"/>
    <w:p w14:paraId="4825AD3F" w14:textId="40954F23" w:rsidR="00640665" w:rsidRPr="004E5C6C" w:rsidRDefault="00640665" w:rsidP="00EB247F">
      <w:pPr>
        <w:rPr>
          <w:rFonts w:asciiTheme="majorHAnsi" w:eastAsiaTheme="majorEastAsia" w:hAnsiTheme="majorHAnsi" w:cstheme="majorBidi"/>
          <w:b/>
          <w:bCs/>
          <w:smallCaps/>
          <w:color w:val="000000" w:themeColor="text1"/>
          <w:sz w:val="36"/>
          <w:szCs w:val="36"/>
        </w:rPr>
      </w:pPr>
      <w:r w:rsidRPr="004E5C6C">
        <w:br w:type="page"/>
      </w:r>
    </w:p>
    <w:p w14:paraId="258D1C7E" w14:textId="73E7FC05" w:rsidR="00E844EA" w:rsidRPr="004E5C6C" w:rsidRDefault="551A77D0" w:rsidP="004E5C6C">
      <w:pPr>
        <w:pStyle w:val="Heading1"/>
        <w:numPr>
          <w:ilvl w:val="0"/>
          <w:numId w:val="0"/>
        </w:numPr>
      </w:pPr>
      <w:bookmarkStart w:id="4" w:name="_Toc81904029"/>
      <w:r w:rsidRPr="004E5C6C">
        <w:lastRenderedPageBreak/>
        <w:t>Executive Summary</w:t>
      </w:r>
      <w:bookmarkEnd w:id="4"/>
    </w:p>
    <w:p w14:paraId="6E655D31" w14:textId="0BA98373" w:rsidR="00FA3B9B" w:rsidRPr="004E5C6C" w:rsidRDefault="7F21871E" w:rsidP="00FA3B9B">
      <w:pPr>
        <w:pStyle w:val="Body"/>
        <w:rPr>
          <w:rFonts w:cs="Times New Roman"/>
          <w:sz w:val="24"/>
          <w:szCs w:val="24"/>
        </w:rPr>
      </w:pPr>
      <w:r w:rsidRPr="004E5C6C">
        <w:t xml:space="preserve">Project Drawdown defines </w:t>
      </w:r>
      <w:r w:rsidR="3BE4A005" w:rsidRPr="004E5C6C">
        <w:rPr>
          <w:i/>
          <w:iCs/>
        </w:rPr>
        <w:t>I</w:t>
      </w:r>
      <w:r w:rsidRPr="004E5C6C">
        <w:rPr>
          <w:i/>
          <w:iCs/>
        </w:rPr>
        <w:t xml:space="preserve">mproved </w:t>
      </w:r>
      <w:r w:rsidR="3D6E0FFC" w:rsidRPr="004E5C6C">
        <w:rPr>
          <w:i/>
          <w:iCs/>
        </w:rPr>
        <w:t>M</w:t>
      </w:r>
      <w:r w:rsidRPr="004E5C6C">
        <w:rPr>
          <w:i/>
          <w:iCs/>
        </w:rPr>
        <w:t xml:space="preserve">anure </w:t>
      </w:r>
      <w:r w:rsidR="494EF519" w:rsidRPr="004E5C6C">
        <w:rPr>
          <w:i/>
          <w:iCs/>
        </w:rPr>
        <w:t>M</w:t>
      </w:r>
      <w:r w:rsidRPr="004E5C6C">
        <w:rPr>
          <w:i/>
          <w:iCs/>
        </w:rPr>
        <w:t>anagement</w:t>
      </w:r>
      <w:r w:rsidRPr="004E5C6C">
        <w:t xml:space="preserve"> as a set </w:t>
      </w:r>
      <w:r w:rsidR="793E066B" w:rsidRPr="004E5C6C">
        <w:t>of strategies</w:t>
      </w:r>
      <w:r w:rsidRPr="004E5C6C">
        <w:t xml:space="preserve"> that lower</w:t>
      </w:r>
      <w:r w:rsidR="003B7994">
        <w:t xml:space="preserve"> manure</w:t>
      </w:r>
      <w:r w:rsidRPr="004E5C6C">
        <w:t xml:space="preserve"> methane emissions in cattle and pig productio</w:t>
      </w:r>
      <w:r w:rsidR="14AC131E" w:rsidRPr="004E5C6C">
        <w:t>n</w:t>
      </w:r>
      <w:r w:rsidRPr="004E5C6C">
        <w:t xml:space="preserve"> systems. The solution specifically focuses on </w:t>
      </w:r>
      <w:r w:rsidR="14AC131E" w:rsidRPr="004E5C6C">
        <w:t xml:space="preserve">two </w:t>
      </w:r>
      <w:r w:rsidRPr="004E5C6C">
        <w:t>strategies in liquid manure management, namely</w:t>
      </w:r>
      <w:r w:rsidR="43DB0874" w:rsidRPr="004E5C6C">
        <w:t>,</w:t>
      </w:r>
      <w:r w:rsidRPr="004E5C6C">
        <w:t xml:space="preserve"> </w:t>
      </w:r>
      <w:r w:rsidR="6401A40B" w:rsidRPr="004E5C6C">
        <w:rPr>
          <w:i/>
          <w:iCs/>
        </w:rPr>
        <w:t>R</w:t>
      </w:r>
      <w:r w:rsidRPr="004E5C6C">
        <w:rPr>
          <w:i/>
          <w:iCs/>
        </w:rPr>
        <w:t>educe</w:t>
      </w:r>
      <w:r w:rsidR="14AC131E" w:rsidRPr="004E5C6C">
        <w:rPr>
          <w:i/>
          <w:iCs/>
        </w:rPr>
        <w:t>d</w:t>
      </w:r>
      <w:r w:rsidRPr="004E5C6C">
        <w:rPr>
          <w:i/>
          <w:iCs/>
        </w:rPr>
        <w:t xml:space="preserve"> </w:t>
      </w:r>
      <w:r w:rsidR="3CAB5324" w:rsidRPr="004E5C6C">
        <w:rPr>
          <w:i/>
          <w:iCs/>
        </w:rPr>
        <w:t>S</w:t>
      </w:r>
      <w:r w:rsidRPr="004E5C6C">
        <w:rPr>
          <w:i/>
          <w:iCs/>
        </w:rPr>
        <w:t>torage</w:t>
      </w:r>
      <w:r w:rsidRPr="004E5C6C">
        <w:t xml:space="preserve"> and </w:t>
      </w:r>
      <w:r w:rsidR="1B9B7BEF" w:rsidRPr="004E5C6C">
        <w:rPr>
          <w:i/>
          <w:iCs/>
        </w:rPr>
        <w:t>C</w:t>
      </w:r>
      <w:r w:rsidRPr="004E5C6C">
        <w:rPr>
          <w:i/>
          <w:iCs/>
        </w:rPr>
        <w:t xml:space="preserve">overing </w:t>
      </w:r>
      <w:r w:rsidR="3CF01CE1" w:rsidRPr="004E5C6C">
        <w:rPr>
          <w:i/>
          <w:iCs/>
        </w:rPr>
        <w:t>A</w:t>
      </w:r>
      <w:r w:rsidRPr="004E5C6C">
        <w:rPr>
          <w:i/>
          <w:iCs/>
        </w:rPr>
        <w:t xml:space="preserve">naerobic </w:t>
      </w:r>
      <w:r w:rsidR="1150196A" w:rsidRPr="004E5C6C">
        <w:rPr>
          <w:i/>
          <w:iCs/>
        </w:rPr>
        <w:t>L</w:t>
      </w:r>
      <w:r w:rsidRPr="004E5C6C">
        <w:rPr>
          <w:i/>
          <w:iCs/>
        </w:rPr>
        <w:t>agoons</w:t>
      </w:r>
      <w:r w:rsidRPr="004E5C6C">
        <w:t xml:space="preserve">. </w:t>
      </w:r>
      <w:r w:rsidR="14AC131E" w:rsidRPr="004E5C6C">
        <w:t xml:space="preserve">These are modeled as two separate sub solutions. These solutions replace </w:t>
      </w:r>
      <w:r w:rsidR="00FE1F9A">
        <w:t>the business-as-usual</w:t>
      </w:r>
      <w:r w:rsidR="00FE1F9A" w:rsidRPr="004E5C6C">
        <w:t xml:space="preserve"> </w:t>
      </w:r>
      <w:r w:rsidR="00FF73EB">
        <w:t xml:space="preserve">(conventional) </w:t>
      </w:r>
      <w:r w:rsidR="29E6D3D9" w:rsidRPr="004E5C6C">
        <w:t>long-term</w:t>
      </w:r>
      <w:r w:rsidR="14AC131E" w:rsidRPr="004E5C6C">
        <w:t xml:space="preserve"> </w:t>
      </w:r>
      <w:r w:rsidR="1FBFE912" w:rsidRPr="004E5C6C">
        <w:t xml:space="preserve">storage in </w:t>
      </w:r>
      <w:r w:rsidR="14AC131E" w:rsidRPr="004E5C6C">
        <w:t xml:space="preserve">manure pits and slurry systems and uncovered anaerobic lagoons. </w:t>
      </w:r>
      <w:r w:rsidRPr="004E5C6C">
        <w:rPr>
          <w:color w:val="1D1C1D"/>
        </w:rPr>
        <w:t xml:space="preserve">About </w:t>
      </w:r>
      <w:r w:rsidR="14AC131E" w:rsidRPr="004E5C6C">
        <w:rPr>
          <w:color w:val="1D1C1D"/>
        </w:rPr>
        <w:t>0.7</w:t>
      </w:r>
      <w:r w:rsidRPr="004E5C6C">
        <w:rPr>
          <w:color w:val="1D1C1D"/>
        </w:rPr>
        <w:t xml:space="preserve"> Gt-CO</w:t>
      </w:r>
      <w:r w:rsidRPr="004E5C6C">
        <w:rPr>
          <w:color w:val="1D1C1D"/>
          <w:vertAlign w:val="subscript"/>
        </w:rPr>
        <w:t>2</w:t>
      </w:r>
      <w:r w:rsidRPr="004E5C6C">
        <w:rPr>
          <w:color w:val="1D1C1D"/>
        </w:rPr>
        <w:t xml:space="preserve">eq in </w:t>
      </w:r>
      <w:r w:rsidR="006B0995">
        <w:rPr>
          <w:color w:val="1D1C1D"/>
        </w:rPr>
        <w:t xml:space="preserve">annual </w:t>
      </w:r>
      <w:r w:rsidRPr="004E5C6C">
        <w:rPr>
          <w:color w:val="1D1C1D"/>
        </w:rPr>
        <w:t xml:space="preserve">methane emissions </w:t>
      </w:r>
      <w:r w:rsidR="1ABC58D1" w:rsidRPr="004E5C6C">
        <w:rPr>
          <w:color w:val="1D1C1D"/>
        </w:rPr>
        <w:t>are estimated to come</w:t>
      </w:r>
      <w:r w:rsidRPr="004E5C6C">
        <w:rPr>
          <w:color w:val="1D1C1D"/>
        </w:rPr>
        <w:t xml:space="preserve"> from global livestock </w:t>
      </w:r>
      <w:r w:rsidR="14AC131E" w:rsidRPr="004E5C6C">
        <w:rPr>
          <w:color w:val="1D1C1D"/>
        </w:rPr>
        <w:t>manure</w:t>
      </w:r>
      <w:r w:rsidRPr="004E5C6C">
        <w:rPr>
          <w:color w:val="1D1C1D"/>
        </w:rPr>
        <w:t xml:space="preserve">. </w:t>
      </w:r>
      <w:r w:rsidR="14AC131E" w:rsidRPr="004E5C6C">
        <w:rPr>
          <w:rStyle w:val="None"/>
        </w:rPr>
        <w:t>With increasing intensification in livestock production and associated move</w:t>
      </w:r>
      <w:r w:rsidR="3A17632B" w:rsidRPr="004E5C6C">
        <w:rPr>
          <w:rStyle w:val="None"/>
        </w:rPr>
        <w:t>s</w:t>
      </w:r>
      <w:r w:rsidR="14AC131E" w:rsidRPr="004E5C6C">
        <w:rPr>
          <w:rStyle w:val="None"/>
        </w:rPr>
        <w:t xml:space="preserve"> toward liquid manure systems, the global manual methane emissions are expected to increase</w:t>
      </w:r>
      <w:r w:rsidR="2E4DFFDB" w:rsidRPr="004E5C6C">
        <w:rPr>
          <w:rStyle w:val="None"/>
        </w:rPr>
        <w:t>.</w:t>
      </w:r>
      <w:r w:rsidR="14AC131E" w:rsidRPr="004E5C6C">
        <w:rPr>
          <w:rStyle w:val="None"/>
        </w:rPr>
        <w:t xml:space="preserve"> </w:t>
      </w:r>
      <w:r w:rsidR="006B0995" w:rsidRPr="00FF601C">
        <w:t xml:space="preserve">Methane has a </w:t>
      </w:r>
      <w:r w:rsidR="00C157F7" w:rsidRPr="00FF601C">
        <w:t xml:space="preserve">global warming potential </w:t>
      </w:r>
      <w:r w:rsidR="00C157F7">
        <w:t xml:space="preserve">(GWP) </w:t>
      </w:r>
      <w:r w:rsidR="00C157F7" w:rsidRPr="00FF601C">
        <w:t xml:space="preserve">of 28 </w:t>
      </w:r>
      <w:r w:rsidR="00C157F7">
        <w:t>to</w:t>
      </w:r>
      <w:r w:rsidR="00C157F7" w:rsidRPr="00FF601C">
        <w:t xml:space="preserve"> 36</w:t>
      </w:r>
      <w:r w:rsidR="006B0995" w:rsidRPr="00FF601C">
        <w:t xml:space="preserve"> times that of </w:t>
      </w:r>
      <w:r w:rsidR="00EB78F9">
        <w:t xml:space="preserve">between </w:t>
      </w:r>
      <w:r w:rsidR="006B0995" w:rsidRPr="00FF601C">
        <w:t>CO</w:t>
      </w:r>
      <w:r w:rsidR="006B0995" w:rsidRPr="00FF601C">
        <w:rPr>
          <w:vertAlign w:val="subscript"/>
        </w:rPr>
        <w:t>2</w:t>
      </w:r>
      <w:r w:rsidR="006B0995" w:rsidRPr="00FF601C">
        <w:t> for a 100-year timescale</w:t>
      </w:r>
      <w:r w:rsidR="00C157F7" w:rsidRPr="00FF601C">
        <w:t xml:space="preserve">. </w:t>
      </w:r>
      <w:r w:rsidR="006B0995" w:rsidRPr="00FF601C">
        <w:t>The</w:t>
      </w:r>
      <w:r w:rsidR="2E4DFFDB" w:rsidRPr="004E5C6C">
        <w:rPr>
          <w:rStyle w:val="None"/>
        </w:rPr>
        <w:t xml:space="preserve"> </w:t>
      </w:r>
      <w:r w:rsidR="00C157F7">
        <w:rPr>
          <w:rStyle w:val="None"/>
        </w:rPr>
        <w:t xml:space="preserve">higher GWP and </w:t>
      </w:r>
      <w:r w:rsidR="2E4DFFDB" w:rsidRPr="004E5C6C">
        <w:rPr>
          <w:rStyle w:val="None"/>
        </w:rPr>
        <w:t>relatively short</w:t>
      </w:r>
      <w:r w:rsidR="00B62C89">
        <w:rPr>
          <w:rStyle w:val="None"/>
        </w:rPr>
        <w:t>er</w:t>
      </w:r>
      <w:r w:rsidR="2E4DFFDB" w:rsidRPr="004E5C6C">
        <w:rPr>
          <w:rStyle w:val="None"/>
        </w:rPr>
        <w:t xml:space="preserve"> lifespan</w:t>
      </w:r>
      <w:r w:rsidR="006B0995">
        <w:rPr>
          <w:rStyle w:val="None"/>
        </w:rPr>
        <w:t xml:space="preserve"> of methane</w:t>
      </w:r>
      <w:r w:rsidR="2E4DFFDB" w:rsidRPr="004E5C6C">
        <w:rPr>
          <w:rStyle w:val="None"/>
        </w:rPr>
        <w:t xml:space="preserve"> in the atmosphere </w:t>
      </w:r>
      <w:r w:rsidRPr="004E5C6C">
        <w:rPr>
          <w:rStyle w:val="None"/>
        </w:rPr>
        <w:t>provides opportunit</w:t>
      </w:r>
      <w:r w:rsidR="2E4DFFDB" w:rsidRPr="004E5C6C">
        <w:rPr>
          <w:rStyle w:val="None"/>
        </w:rPr>
        <w:t>ies</w:t>
      </w:r>
      <w:r w:rsidRPr="004E5C6C">
        <w:rPr>
          <w:rStyle w:val="None"/>
        </w:rPr>
        <w:t xml:space="preserve"> to limit global warming on the short term, thus achieving temperature reduction targets more quickly (Collins et al., 2018). </w:t>
      </w:r>
      <w:r w:rsidR="2E4DFFDB" w:rsidRPr="004E5C6C">
        <w:rPr>
          <w:rStyle w:val="None"/>
        </w:rPr>
        <w:t xml:space="preserve">Furthermore, acting to reduce </w:t>
      </w:r>
      <w:r w:rsidR="675A89E9" w:rsidRPr="004E5C6C">
        <w:rPr>
          <w:rStyle w:val="None"/>
        </w:rPr>
        <w:t xml:space="preserve">manure </w:t>
      </w:r>
      <w:r w:rsidR="2E4DFFDB" w:rsidRPr="004E5C6C">
        <w:rPr>
          <w:rFonts w:cs="Times New Roman"/>
        </w:rPr>
        <w:t xml:space="preserve">methane footprints could help avert negative environmental impacts beyond methane </w:t>
      </w:r>
      <w:r w:rsidR="002320C0">
        <w:rPr>
          <w:rFonts w:cs="Times New Roman"/>
        </w:rPr>
        <w:t>emissions</w:t>
      </w:r>
      <w:r w:rsidR="002320C0" w:rsidRPr="004E5C6C">
        <w:rPr>
          <w:rFonts w:cs="Times New Roman"/>
        </w:rPr>
        <w:t xml:space="preserve"> </w:t>
      </w:r>
      <w:r w:rsidR="2E4DFFDB" w:rsidRPr="004E5C6C">
        <w:rPr>
          <w:rFonts w:cs="Times New Roman"/>
        </w:rPr>
        <w:t>alone.</w:t>
      </w:r>
    </w:p>
    <w:p w14:paraId="41B50D13" w14:textId="74361B24" w:rsidR="00FA3B9B" w:rsidRPr="004E5C6C" w:rsidRDefault="2E4DFFDB" w:rsidP="004E5C6C">
      <w:pPr>
        <w:spacing w:before="240"/>
      </w:pPr>
      <w:r w:rsidRPr="004E5C6C">
        <w:t>Among</w:t>
      </w:r>
      <w:r w:rsidR="76FDBC75" w:rsidRPr="004E5C6C">
        <w:t xml:space="preserve"> </w:t>
      </w:r>
      <w:r w:rsidRPr="004E5C6C">
        <w:t xml:space="preserve">mitigation strategies in manure management systems, those that </w:t>
      </w:r>
      <w:r w:rsidR="1CAF2DF1" w:rsidRPr="004E5C6C">
        <w:t>reduce</w:t>
      </w:r>
      <w:r w:rsidR="6909E1A5" w:rsidRPr="004E5C6C">
        <w:t>d both</w:t>
      </w:r>
      <w:r w:rsidR="1CAF2DF1" w:rsidRPr="004E5C6C">
        <w:t xml:space="preserve"> methane </w:t>
      </w:r>
      <w:r w:rsidR="6909E1A5" w:rsidRPr="004E5C6C">
        <w:t>and</w:t>
      </w:r>
      <w:r w:rsidR="1CAF2DF1" w:rsidRPr="004E5C6C">
        <w:t xml:space="preserve"> nitrous oxide </w:t>
      </w:r>
      <w:r w:rsidR="6909E1A5" w:rsidRPr="004E5C6C">
        <w:t xml:space="preserve">emissions </w:t>
      </w:r>
      <w:r w:rsidR="1CAF2DF1" w:rsidRPr="004E5C6C">
        <w:t xml:space="preserve">were </w:t>
      </w:r>
      <w:r w:rsidR="6FC6882A" w:rsidRPr="004E5C6C">
        <w:t xml:space="preserve">selected for this assessment </w:t>
      </w:r>
      <w:r w:rsidR="1CAF2DF1" w:rsidRPr="004E5C6C">
        <w:t xml:space="preserve">due to their </w:t>
      </w:r>
      <w:r w:rsidR="45999979" w:rsidRPr="004E5C6C">
        <w:t>impacts</w:t>
      </w:r>
      <w:r w:rsidR="1CAF2DF1" w:rsidRPr="004E5C6C">
        <w:t xml:space="preserve"> </w:t>
      </w:r>
      <w:r w:rsidR="3702A1A7" w:rsidRPr="004E5C6C">
        <w:t>on</w:t>
      </w:r>
      <w:r w:rsidR="6909E1A5" w:rsidRPr="004E5C6C">
        <w:t xml:space="preserve"> overall </w:t>
      </w:r>
      <w:r w:rsidRPr="004E5C6C">
        <w:t>emissions</w:t>
      </w:r>
      <w:r w:rsidR="7F21871E" w:rsidRPr="004E5C6C">
        <w:t>.</w:t>
      </w:r>
      <w:r w:rsidR="1CAF2DF1" w:rsidRPr="004E5C6C">
        <w:t xml:space="preserve"> </w:t>
      </w:r>
      <w:r w:rsidR="1CAF2DF1" w:rsidRPr="004E5C6C">
        <w:rPr>
          <w:rFonts w:cs="Times New Roman"/>
        </w:rPr>
        <w:t>The adoption of covered anaerobic lagoons and reduce</w:t>
      </w:r>
      <w:r w:rsidR="23B55AE8" w:rsidRPr="004E5C6C">
        <w:rPr>
          <w:rFonts w:cs="Times New Roman"/>
        </w:rPr>
        <w:t>d</w:t>
      </w:r>
      <w:r w:rsidR="1CAF2DF1" w:rsidRPr="004E5C6C">
        <w:rPr>
          <w:rFonts w:cs="Times New Roman"/>
        </w:rPr>
        <w:t xml:space="preserve"> storage systems were modeled under different scenarios. </w:t>
      </w:r>
      <w:r w:rsidR="7F21871E" w:rsidRPr="004E5C6C">
        <w:rPr>
          <w:rFonts w:cs="Times New Roman"/>
        </w:rPr>
        <w:t>The</w:t>
      </w:r>
      <w:r w:rsidR="1CAF2DF1" w:rsidRPr="004E5C6C">
        <w:rPr>
          <w:rFonts w:cs="Times New Roman"/>
        </w:rPr>
        <w:t xml:space="preserve">se </w:t>
      </w:r>
      <w:r w:rsidR="7F21871E" w:rsidRPr="004E5C6C">
        <w:t xml:space="preserve">strategies </w:t>
      </w:r>
      <w:r w:rsidR="1CAF2DF1" w:rsidRPr="004E5C6C">
        <w:t xml:space="preserve">as with many other manure methane mitigation strategies are influenced by the types of livestock species, production system, agroclimatic zone, operation size, and socio-economics </w:t>
      </w:r>
      <w:r w:rsidR="7F21871E" w:rsidRPr="004E5C6C">
        <w:t>status.</w:t>
      </w:r>
      <w:r w:rsidR="2B3890D0" w:rsidRPr="004E5C6C">
        <w:t xml:space="preserve"> </w:t>
      </w:r>
      <w:r w:rsidR="7F21871E" w:rsidRPr="004E5C6C">
        <w:t xml:space="preserve">Data on emissions from </w:t>
      </w:r>
      <w:r w:rsidR="00FE1F9A">
        <w:t>business-as-usual</w:t>
      </w:r>
      <w:r w:rsidR="7F21871E" w:rsidRPr="004E5C6C">
        <w:t xml:space="preserve"> and solution implementation were</w:t>
      </w:r>
      <w:r w:rsidR="7F21871E" w:rsidRPr="004E5C6C">
        <w:rPr>
          <w:color w:val="000000" w:themeColor="text1"/>
        </w:rPr>
        <w:t xml:space="preserve"> obtained from </w:t>
      </w:r>
      <w:r w:rsidR="0AB431EB" w:rsidRPr="004E5C6C">
        <w:rPr>
          <w:color w:val="000000" w:themeColor="text1"/>
        </w:rPr>
        <w:t>p</w:t>
      </w:r>
      <w:r w:rsidR="1CAF2DF1" w:rsidRPr="004E5C6C">
        <w:rPr>
          <w:color w:val="000000" w:themeColor="text1"/>
        </w:rPr>
        <w:t>eer</w:t>
      </w:r>
      <w:r w:rsidR="0CA5FF18" w:rsidRPr="004E5C6C">
        <w:rPr>
          <w:color w:val="000000" w:themeColor="text1"/>
        </w:rPr>
        <w:t>-</w:t>
      </w:r>
      <w:r w:rsidR="1CAF2DF1" w:rsidRPr="004E5C6C">
        <w:rPr>
          <w:color w:val="000000" w:themeColor="text1"/>
        </w:rPr>
        <w:t xml:space="preserve">reviewed literature, </w:t>
      </w:r>
      <w:r w:rsidR="7F21871E" w:rsidRPr="004E5C6C">
        <w:rPr>
          <w:color w:val="000000" w:themeColor="text1"/>
        </w:rPr>
        <w:t>published reports</w:t>
      </w:r>
      <w:r w:rsidR="1CAF2DF1" w:rsidRPr="004E5C6C">
        <w:rPr>
          <w:color w:val="000000" w:themeColor="text1"/>
        </w:rPr>
        <w:t>, and</w:t>
      </w:r>
      <w:r w:rsidR="7F21871E" w:rsidRPr="004E5C6C">
        <w:rPr>
          <w:color w:val="000000" w:themeColor="text1"/>
        </w:rPr>
        <w:t xml:space="preserve"> </w:t>
      </w:r>
      <w:r w:rsidR="63E1C43B" w:rsidRPr="004E5C6C">
        <w:rPr>
          <w:color w:val="000000" w:themeColor="text1"/>
        </w:rPr>
        <w:t>global-scale datasets</w:t>
      </w:r>
      <w:r w:rsidR="1CAF2DF1" w:rsidRPr="004E5C6C">
        <w:rPr>
          <w:color w:val="000000" w:themeColor="text1"/>
        </w:rPr>
        <w:t>.</w:t>
      </w:r>
      <w:r w:rsidR="35515538" w:rsidRPr="004E5C6C">
        <w:rPr>
          <w:color w:val="000000" w:themeColor="text1"/>
        </w:rPr>
        <w:t xml:space="preserve"> </w:t>
      </w:r>
      <w:r w:rsidR="1CAF2DF1" w:rsidRPr="004E5C6C">
        <w:rPr>
          <w:color w:val="000000" w:themeColor="text1"/>
        </w:rPr>
        <w:t>The</w:t>
      </w:r>
      <w:r w:rsidR="7F21871E" w:rsidRPr="004E5C6C">
        <w:t xml:space="preserve"> Global Livestock Environmental Assessment Model (GLEAM)</w:t>
      </w:r>
      <w:r w:rsidR="1CAF2DF1" w:rsidRPr="004E5C6C">
        <w:t xml:space="preserve"> </w:t>
      </w:r>
      <w:r w:rsidR="7F21871E" w:rsidRPr="004E5C6C">
        <w:t xml:space="preserve">and </w:t>
      </w:r>
      <w:r w:rsidR="5655B3A5" w:rsidRPr="004E5C6C">
        <w:t xml:space="preserve">the </w:t>
      </w:r>
      <w:r w:rsidR="7F21871E" w:rsidRPr="004E5C6C">
        <w:rPr>
          <w:color w:val="000000" w:themeColor="text1"/>
        </w:rPr>
        <w:t>FAOSTAT</w:t>
      </w:r>
      <w:r w:rsidR="1005DFA9" w:rsidRPr="004E5C6C">
        <w:rPr>
          <w:color w:val="000000" w:themeColor="text1"/>
        </w:rPr>
        <w:t xml:space="preserve"> database were </w:t>
      </w:r>
      <w:r w:rsidR="1CAF2DF1" w:rsidRPr="004E5C6C">
        <w:rPr>
          <w:color w:val="000000" w:themeColor="text1"/>
        </w:rPr>
        <w:t xml:space="preserve">particularly useful </w:t>
      </w:r>
      <w:r w:rsidR="1CAF2DF1" w:rsidRPr="004E5C6C">
        <w:t xml:space="preserve">and so </w:t>
      </w:r>
      <w:r w:rsidR="00FB76A8">
        <w:t>were</w:t>
      </w:r>
      <w:r w:rsidR="00FB76A8" w:rsidRPr="004E5C6C">
        <w:t xml:space="preserve"> </w:t>
      </w:r>
      <w:r w:rsidR="1CAF2DF1" w:rsidRPr="004E5C6C">
        <w:t>the IPCC’s classification of regional manu</w:t>
      </w:r>
      <w:r w:rsidR="06660F9B" w:rsidRPr="004E5C6C">
        <w:t xml:space="preserve">re </w:t>
      </w:r>
      <w:r w:rsidR="1CAF2DF1" w:rsidRPr="004E5C6C">
        <w:t xml:space="preserve">management systems and associated emissions factors. </w:t>
      </w:r>
    </w:p>
    <w:p w14:paraId="13BC0870" w14:textId="5D4C3A52" w:rsidR="00FA3B9B" w:rsidRPr="004E5C6C" w:rsidRDefault="7F21871E" w:rsidP="004E5C6C">
      <w:pPr>
        <w:spacing w:before="240"/>
      </w:pPr>
      <w:r w:rsidRPr="004E5C6C">
        <w:t>The impacts of increased adoption of the</w:t>
      </w:r>
      <w:r w:rsidR="131AD702" w:rsidRPr="004E5C6C">
        <w:t xml:space="preserve"> two</w:t>
      </w:r>
      <w:r w:rsidRPr="004E5C6C">
        <w:t xml:space="preserve"> improved </w:t>
      </w:r>
      <w:r w:rsidR="1CAF2DF1" w:rsidRPr="004E5C6C">
        <w:t xml:space="preserve">manure strategies </w:t>
      </w:r>
      <w:r w:rsidRPr="004E5C6C">
        <w:t xml:space="preserve">were modelled for three adoption scenarios based on two reference (business as usual) cases. </w:t>
      </w:r>
      <w:r w:rsidRPr="004E5C6C">
        <w:rPr>
          <w:i/>
          <w:iCs/>
        </w:rPr>
        <w:t>Reference 1</w:t>
      </w:r>
      <w:r w:rsidRPr="004E5C6C">
        <w:t xml:space="preserve"> assumed </w:t>
      </w:r>
      <w:r w:rsidR="00FE1F9A">
        <w:t>business</w:t>
      </w:r>
      <w:r w:rsidR="0041683C">
        <w:t xml:space="preserve"> </w:t>
      </w:r>
      <w:r w:rsidR="00FE1F9A">
        <w:t>as</w:t>
      </w:r>
      <w:r w:rsidR="0041683C">
        <w:t xml:space="preserve"> </w:t>
      </w:r>
      <w:r w:rsidR="00FE1F9A">
        <w:t>usual</w:t>
      </w:r>
      <w:r w:rsidR="00FE1F9A" w:rsidRPr="004E5C6C">
        <w:t xml:space="preserve"> </w:t>
      </w:r>
      <w:r w:rsidRPr="004E5C6C">
        <w:t xml:space="preserve">population projection while </w:t>
      </w:r>
      <w:r w:rsidRPr="004E5C6C">
        <w:rPr>
          <w:i/>
          <w:iCs/>
        </w:rPr>
        <w:t>Reference 2</w:t>
      </w:r>
      <w:r w:rsidRPr="004E5C6C">
        <w:t xml:space="preserve"> accounted for the population impacts of the </w:t>
      </w:r>
      <w:r w:rsidRPr="004E5C6C">
        <w:rPr>
          <w:i/>
          <w:iCs/>
        </w:rPr>
        <w:t>Drawdown Family Planning</w:t>
      </w:r>
      <w:r w:rsidRPr="004E5C6C">
        <w:t xml:space="preserve"> and </w:t>
      </w:r>
      <w:r w:rsidRPr="004E5C6C">
        <w:rPr>
          <w:i/>
          <w:iCs/>
        </w:rPr>
        <w:t>Educating Girls</w:t>
      </w:r>
      <w:r w:rsidRPr="004E5C6C">
        <w:t xml:space="preserve"> solutions. The Project Drawdown Scenarios; </w:t>
      </w:r>
      <w:r w:rsidR="007655EA">
        <w:t>PDS1</w:t>
      </w:r>
      <w:r w:rsidRPr="004E5C6C">
        <w:t xml:space="preserve">, </w:t>
      </w:r>
      <w:r w:rsidR="007655EA">
        <w:t>PDS2</w:t>
      </w:r>
      <w:r w:rsidRPr="004E5C6C">
        <w:t xml:space="preserve">, and </w:t>
      </w:r>
      <w:r w:rsidR="007655EA">
        <w:t>PDS3</w:t>
      </w:r>
      <w:r w:rsidRPr="004E5C6C">
        <w:t xml:space="preserve"> assumed conservative, progressive, and </w:t>
      </w:r>
      <w:r w:rsidR="00C157F7">
        <w:t>ambitious</w:t>
      </w:r>
      <w:r w:rsidR="00FB76A8" w:rsidRPr="004E5C6C">
        <w:t xml:space="preserve"> </w:t>
      </w:r>
      <w:r w:rsidRPr="004E5C6C">
        <w:t xml:space="preserve">adoption approaches. </w:t>
      </w:r>
      <w:r w:rsidRPr="004E5C6C">
        <w:rPr>
          <w:rStyle w:val="None"/>
          <w:shd w:val="clear" w:color="auto" w:fill="FFFFFF"/>
        </w:rPr>
        <w:t xml:space="preserve">The Total Addressable Market (TAM) for the livestock </w:t>
      </w:r>
      <w:r w:rsidR="3C5072A5" w:rsidRPr="004E5C6C">
        <w:rPr>
          <w:rStyle w:val="None"/>
          <w:shd w:val="clear" w:color="auto" w:fill="FFFFFF"/>
        </w:rPr>
        <w:t>manure management</w:t>
      </w:r>
      <w:r w:rsidRPr="004E5C6C">
        <w:rPr>
          <w:rStyle w:val="None"/>
          <w:shd w:val="clear" w:color="auto" w:fill="FFFFFF"/>
        </w:rPr>
        <w:t xml:space="preserve"> solution</w:t>
      </w:r>
      <w:r w:rsidR="3C5072A5" w:rsidRPr="004E5C6C">
        <w:rPr>
          <w:rStyle w:val="None"/>
          <w:shd w:val="clear" w:color="auto" w:fill="FFFFFF"/>
        </w:rPr>
        <w:t>s were</w:t>
      </w:r>
      <w:r w:rsidRPr="004E5C6C">
        <w:rPr>
          <w:rStyle w:val="None"/>
          <w:shd w:val="clear" w:color="auto" w:fill="FFFFFF"/>
        </w:rPr>
        <w:t xml:space="preserve"> based on projected total production of meat and </w:t>
      </w:r>
      <w:r w:rsidR="3C5072A5" w:rsidRPr="004E5C6C">
        <w:rPr>
          <w:rStyle w:val="None"/>
          <w:shd w:val="clear" w:color="auto" w:fill="FFFFFF"/>
        </w:rPr>
        <w:t>milk</w:t>
      </w:r>
      <w:r w:rsidRPr="004E5C6C">
        <w:rPr>
          <w:rStyle w:val="None"/>
          <w:shd w:val="clear" w:color="auto" w:fill="FFFFFF"/>
        </w:rPr>
        <w:t xml:space="preserve"> from grazing and non-grazing cattle </w:t>
      </w:r>
      <w:r w:rsidR="233398CF" w:rsidRPr="004E5C6C">
        <w:rPr>
          <w:rStyle w:val="None"/>
          <w:shd w:val="clear" w:color="auto" w:fill="FFFFFF"/>
        </w:rPr>
        <w:t xml:space="preserve">and pigs </w:t>
      </w:r>
      <w:r w:rsidRPr="004E5C6C">
        <w:rPr>
          <w:rStyle w:val="None"/>
          <w:shd w:val="clear" w:color="auto" w:fill="FFFFFF"/>
        </w:rPr>
        <w:t xml:space="preserve">from the </w:t>
      </w:r>
      <w:r w:rsidRPr="004E5C6C">
        <w:rPr>
          <w:rStyle w:val="None"/>
          <w:i/>
          <w:iCs/>
          <w:shd w:val="clear" w:color="auto" w:fill="FFFFFF"/>
        </w:rPr>
        <w:t xml:space="preserve">Drawdown </w:t>
      </w:r>
      <w:r w:rsidR="2E41A951" w:rsidRPr="004E5C6C">
        <w:rPr>
          <w:rStyle w:val="None"/>
          <w:i/>
          <w:iCs/>
          <w:shd w:val="clear" w:color="auto" w:fill="FFFFFF"/>
        </w:rPr>
        <w:t xml:space="preserve">Food </w:t>
      </w:r>
      <w:r w:rsidR="29E6D3D9" w:rsidRPr="004E5C6C">
        <w:rPr>
          <w:rStyle w:val="None"/>
          <w:i/>
          <w:iCs/>
          <w:shd w:val="clear" w:color="auto" w:fill="FFFFFF"/>
        </w:rPr>
        <w:t>Supply</w:t>
      </w:r>
      <w:r w:rsidRPr="004E5C6C">
        <w:rPr>
          <w:rStyle w:val="None"/>
          <w:i/>
          <w:iCs/>
          <w:shd w:val="clear" w:color="auto" w:fill="FFFFFF"/>
        </w:rPr>
        <w:t xml:space="preserve"> Model</w:t>
      </w:r>
      <w:r w:rsidRPr="004E5C6C">
        <w:rPr>
          <w:rStyle w:val="None"/>
          <w:shd w:val="clear" w:color="auto" w:fill="FFFFFF"/>
        </w:rPr>
        <w:t>.</w:t>
      </w:r>
      <w:r w:rsidRPr="004E5C6C">
        <w:t xml:space="preserve"> </w:t>
      </w:r>
      <w:r w:rsidR="3C5072A5" w:rsidRPr="004E5C6C">
        <w:t xml:space="preserve">The </w:t>
      </w:r>
      <w:r w:rsidR="3C5072A5" w:rsidRPr="004E5C6C">
        <w:lastRenderedPageBreak/>
        <w:t xml:space="preserve">amount of manure used in the </w:t>
      </w:r>
      <w:r w:rsidR="3C5072A5" w:rsidRPr="004E5C6C">
        <w:rPr>
          <w:i/>
          <w:iCs/>
        </w:rPr>
        <w:t>Large Methane Digestors</w:t>
      </w:r>
      <w:r w:rsidR="3C5072A5" w:rsidRPr="004E5C6C">
        <w:t xml:space="preserve"> </w:t>
      </w:r>
      <w:r w:rsidR="3C5072A5" w:rsidRPr="004E5C6C">
        <w:rPr>
          <w:i/>
          <w:iCs/>
        </w:rPr>
        <w:t>Mode</w:t>
      </w:r>
      <w:r w:rsidR="00B62C89">
        <w:rPr>
          <w:i/>
          <w:iCs/>
        </w:rPr>
        <w:t>l</w:t>
      </w:r>
      <w:r w:rsidR="00C157F7" w:rsidRPr="00FF601C">
        <w:rPr>
          <w:rStyle w:val="FootnoteReference"/>
        </w:rPr>
        <w:footnoteReference w:id="1"/>
      </w:r>
      <w:r w:rsidR="00B62C89">
        <w:rPr>
          <w:i/>
          <w:iCs/>
        </w:rPr>
        <w:t xml:space="preserve"> </w:t>
      </w:r>
      <w:r w:rsidR="00B62C89" w:rsidRPr="00FF601C">
        <w:t>w</w:t>
      </w:r>
      <w:r w:rsidR="3C5072A5" w:rsidRPr="004E5C6C">
        <w:t xml:space="preserve">as deducted. </w:t>
      </w:r>
      <w:r w:rsidRPr="004E5C6C">
        <w:t xml:space="preserve">It was assumed that </w:t>
      </w:r>
      <w:r w:rsidR="29E6D3D9" w:rsidRPr="004E5C6C">
        <w:t xml:space="preserve">livestock types, </w:t>
      </w:r>
      <w:r w:rsidRPr="004E5C6C">
        <w:t xml:space="preserve">production system types, machinery requirements, and land use did not change </w:t>
      </w:r>
      <w:r w:rsidR="1CAF2DF1" w:rsidRPr="004E5C6C">
        <w:t>during</w:t>
      </w:r>
      <w:r w:rsidRPr="004E5C6C">
        <w:t xml:space="preserve"> </w:t>
      </w:r>
      <w:r w:rsidR="1CAF2DF1" w:rsidRPr="004E5C6C">
        <w:t xml:space="preserve">the years </w:t>
      </w:r>
      <w:r w:rsidR="7C19BD47" w:rsidRPr="004E5C6C">
        <w:t>simulated.</w:t>
      </w:r>
    </w:p>
    <w:p w14:paraId="3E7A448D" w14:textId="39D40D09" w:rsidR="00856A69" w:rsidRPr="004E5C6C" w:rsidRDefault="00D43644" w:rsidP="004E5C6C">
      <w:pPr>
        <w:pStyle w:val="Body"/>
        <w:spacing w:before="240"/>
      </w:pPr>
      <w:r>
        <w:t>R</w:t>
      </w:r>
      <w:r w:rsidR="3C5072A5" w:rsidRPr="004E5C6C">
        <w:t>esults of</w:t>
      </w:r>
      <w:r>
        <w:t xml:space="preserve"> the </w:t>
      </w:r>
      <w:r w:rsidR="3C5072A5" w:rsidRPr="004E5C6C">
        <w:t>assessment</w:t>
      </w:r>
      <w:r>
        <w:t>s showed t</w:t>
      </w:r>
      <w:r w:rsidR="00035F6E">
        <w:t xml:space="preserve">hat </w:t>
      </w:r>
      <w:bookmarkStart w:id="5" w:name="_Hlk81513686"/>
      <w:r w:rsidR="00035F6E">
        <w:t>t</w:t>
      </w:r>
      <w:r w:rsidR="00035F6E" w:rsidRPr="004E5C6C">
        <w:t xml:space="preserve">he </w:t>
      </w:r>
      <w:r w:rsidR="000A525D">
        <w:t>combined</w:t>
      </w:r>
      <w:r w:rsidR="00035F6E" w:rsidRPr="004E5C6C">
        <w:t xml:space="preserve"> total emissions reduction by </w:t>
      </w:r>
      <w:r w:rsidR="000A525D">
        <w:t>both</w:t>
      </w:r>
      <w:r w:rsidR="00035F6E">
        <w:t xml:space="preserve"> manure management</w:t>
      </w:r>
      <w:r w:rsidR="00035F6E" w:rsidRPr="004E5C6C">
        <w:t xml:space="preserve"> solution</w:t>
      </w:r>
      <w:r w:rsidR="00035F6E">
        <w:t>s</w:t>
      </w:r>
      <w:r w:rsidR="00035F6E" w:rsidRPr="004E5C6C">
        <w:t xml:space="preserve"> under </w:t>
      </w:r>
      <w:r w:rsidR="00035F6E">
        <w:t>PDS1</w:t>
      </w:r>
      <w:r w:rsidR="00035F6E" w:rsidRPr="004E5C6C">
        <w:t xml:space="preserve">, </w:t>
      </w:r>
      <w:r w:rsidR="00035F6E">
        <w:t>PDS2</w:t>
      </w:r>
      <w:r w:rsidR="00035F6E" w:rsidRPr="004E5C6C">
        <w:t xml:space="preserve"> and </w:t>
      </w:r>
      <w:r w:rsidR="00035F6E">
        <w:t>PDS3</w:t>
      </w:r>
      <w:r w:rsidR="00035F6E" w:rsidRPr="004E5C6C">
        <w:t xml:space="preserve"> w</w:t>
      </w:r>
      <w:r w:rsidR="00035F6E">
        <w:t>ere 2.76</w:t>
      </w:r>
      <w:r w:rsidR="00035F6E" w:rsidRPr="004E5C6C">
        <w:t xml:space="preserve">, </w:t>
      </w:r>
      <w:r w:rsidR="00035F6E">
        <w:t>5.0</w:t>
      </w:r>
      <w:r w:rsidR="00035F6E" w:rsidRPr="004E5C6C">
        <w:t>5</w:t>
      </w:r>
      <w:r w:rsidR="00035F6E">
        <w:t>, and 7.33</w:t>
      </w:r>
      <w:r w:rsidR="00035F6E" w:rsidRPr="004E5C6C">
        <w:t xml:space="preserve"> Gt CO</w:t>
      </w:r>
      <w:r w:rsidR="00035F6E" w:rsidRPr="004E5C6C">
        <w:rPr>
          <w:vertAlign w:val="subscript"/>
        </w:rPr>
        <w:t>2</w:t>
      </w:r>
      <w:r w:rsidR="00035F6E" w:rsidRPr="004E5C6C">
        <w:t>-eq/</w:t>
      </w:r>
      <w:proofErr w:type="spellStart"/>
      <w:r w:rsidR="00035F6E" w:rsidRPr="004E5C6C">
        <w:t>yr</w:t>
      </w:r>
      <w:proofErr w:type="spellEnd"/>
      <w:r w:rsidR="00035F6E" w:rsidRPr="004E5C6C">
        <w:t xml:space="preserve"> from 2020 to 2050.</w:t>
      </w:r>
      <w:bookmarkEnd w:id="5"/>
      <w:r w:rsidR="00035F6E">
        <w:t xml:space="preserve"> T</w:t>
      </w:r>
      <w:r w:rsidR="3C5072A5" w:rsidRPr="004E5C6C">
        <w:t>he share of manure managed in covered anaerobic lagoons was projected to increase from 20 MMT in the reference case in 2014 to about 968 MMT, 1,380 MMT</w:t>
      </w:r>
      <w:r w:rsidR="13A13EAE" w:rsidRPr="004E5C6C">
        <w:t>,</w:t>
      </w:r>
      <w:r w:rsidR="3C5072A5" w:rsidRPr="004E5C6C">
        <w:t xml:space="preserve"> and 1,8000 MMT by 2050 under the </w:t>
      </w:r>
      <w:r w:rsidR="007655EA">
        <w:t>PDS1</w:t>
      </w:r>
      <w:r w:rsidR="3C5072A5" w:rsidRPr="004E5C6C">
        <w:t xml:space="preserve">, </w:t>
      </w:r>
      <w:r w:rsidR="007655EA">
        <w:t>PDS2</w:t>
      </w:r>
      <w:r w:rsidR="3C5072A5" w:rsidRPr="004E5C6C">
        <w:t xml:space="preserve">, and </w:t>
      </w:r>
      <w:r w:rsidR="007655EA">
        <w:t>PDS3</w:t>
      </w:r>
      <w:r w:rsidR="3C5072A5" w:rsidRPr="004E5C6C">
        <w:t xml:space="preserve"> projections, respectively. These represent 5.2%, 7.4%, and 9.6% growth under </w:t>
      </w:r>
      <w:r w:rsidR="007655EA">
        <w:t>PDS1</w:t>
      </w:r>
      <w:r w:rsidR="3C5072A5" w:rsidRPr="004E5C6C">
        <w:t xml:space="preserve">, PDS2, and </w:t>
      </w:r>
      <w:r w:rsidR="007655EA">
        <w:t>PDS3</w:t>
      </w:r>
      <w:r w:rsidR="3C5072A5" w:rsidRPr="004E5C6C">
        <w:t xml:space="preserve"> adoption scenarios. The </w:t>
      </w:r>
      <w:r w:rsidR="000D5399">
        <w:t>amount</w:t>
      </w:r>
      <w:r w:rsidR="000D5399" w:rsidRPr="004E5C6C">
        <w:t xml:space="preserve"> </w:t>
      </w:r>
      <w:r w:rsidR="3C5072A5" w:rsidRPr="004E5C6C">
        <w:t xml:space="preserve">of manure managed under the reduced storage solution was expected to increase from about 1,830 MMT in the reference scenario to about </w:t>
      </w:r>
      <w:bookmarkStart w:id="6" w:name="_Hlk81514158"/>
      <w:r w:rsidR="3C5072A5" w:rsidRPr="004E5C6C">
        <w:t>2,800 MMT, 3,500 MMT, and 4,200, respectively by 2050 under</w:t>
      </w:r>
      <w:bookmarkEnd w:id="6"/>
      <w:r w:rsidR="3C5072A5" w:rsidRPr="004E5C6C">
        <w:t xml:space="preserve"> the </w:t>
      </w:r>
      <w:r w:rsidR="007655EA">
        <w:t>PDS1</w:t>
      </w:r>
      <w:r w:rsidR="3C5072A5" w:rsidRPr="004E5C6C">
        <w:t xml:space="preserve">, </w:t>
      </w:r>
      <w:r w:rsidR="007655EA">
        <w:t>PDS2</w:t>
      </w:r>
      <w:r w:rsidR="3C5072A5" w:rsidRPr="004E5C6C">
        <w:t xml:space="preserve">, and </w:t>
      </w:r>
      <w:r w:rsidR="007655EA">
        <w:t>PDS3</w:t>
      </w:r>
      <w:r w:rsidR="3C5072A5" w:rsidRPr="004E5C6C">
        <w:t xml:space="preserve"> scenarios. </w:t>
      </w:r>
      <w:bookmarkStart w:id="7" w:name="_Hlk81513982"/>
      <w:r w:rsidR="3C5072A5" w:rsidRPr="004E5C6C">
        <w:t xml:space="preserve">This would be a result of anticipated 15%, 19%, and 22% world adoption of reduced manure storage under </w:t>
      </w:r>
      <w:r w:rsidR="007655EA">
        <w:t>PDS1</w:t>
      </w:r>
      <w:r w:rsidR="3C5072A5" w:rsidRPr="004E5C6C">
        <w:t xml:space="preserve">, </w:t>
      </w:r>
      <w:r w:rsidR="007655EA">
        <w:t>PDS2</w:t>
      </w:r>
      <w:r w:rsidR="3C5072A5" w:rsidRPr="004E5C6C">
        <w:t xml:space="preserve">, and </w:t>
      </w:r>
      <w:r w:rsidR="007655EA">
        <w:t>PDS3</w:t>
      </w:r>
      <w:r w:rsidR="3C5072A5" w:rsidRPr="004E5C6C">
        <w:t xml:space="preserve">, respectively. </w:t>
      </w:r>
    </w:p>
    <w:bookmarkEnd w:id="7"/>
    <w:p w14:paraId="614DBC93" w14:textId="260E9C3A" w:rsidR="00FA3B9B" w:rsidRDefault="7F21871E" w:rsidP="004E5C6C">
      <w:pPr>
        <w:pStyle w:val="Body"/>
        <w:spacing w:before="240" w:after="0"/>
      </w:pPr>
      <w:r w:rsidRPr="004E5C6C">
        <w:t xml:space="preserve">The </w:t>
      </w:r>
      <w:r w:rsidR="000A525D">
        <w:t>r</w:t>
      </w:r>
      <w:r w:rsidR="3C5072A5" w:rsidRPr="004E5C6C">
        <w:t xml:space="preserve">esult of the limited </w:t>
      </w:r>
      <w:r w:rsidRPr="004E5C6C">
        <w:t>financial</w:t>
      </w:r>
      <w:r w:rsidR="3C5072A5" w:rsidRPr="004E5C6C">
        <w:t xml:space="preserve"> </w:t>
      </w:r>
      <w:r w:rsidR="2B6C628A" w:rsidRPr="004E5C6C">
        <w:rPr>
          <w:rFonts w:cs="Times New Roman"/>
        </w:rPr>
        <w:t>modeling</w:t>
      </w:r>
      <w:r w:rsidR="434C7F79" w:rsidRPr="004E5C6C">
        <w:rPr>
          <w:rFonts w:cs="Times New Roman"/>
        </w:rPr>
        <w:t xml:space="preserve"> showed that </w:t>
      </w:r>
      <w:r w:rsidR="004F3B26">
        <w:rPr>
          <w:rFonts w:cs="Times New Roman"/>
        </w:rPr>
        <w:t>the combined first costs for both manure management solutions were</w:t>
      </w:r>
      <w:r w:rsidR="000A525D">
        <w:rPr>
          <w:rFonts w:cs="Times New Roman"/>
        </w:rPr>
        <w:t xml:space="preserve"> </w:t>
      </w:r>
      <w:r w:rsidR="00C9386E" w:rsidRPr="00C9386E">
        <w:t>28.1, 45.3, and 62.5</w:t>
      </w:r>
      <w:r w:rsidR="000A525D">
        <w:rPr>
          <w:rFonts w:cs="Times New Roman"/>
        </w:rPr>
        <w:t xml:space="preserve"> </w:t>
      </w:r>
      <w:r w:rsidR="000A525D" w:rsidRPr="004E5C6C">
        <w:rPr>
          <w:rFonts w:cs="Times New Roman"/>
        </w:rPr>
        <w:t xml:space="preserve">bn USD under </w:t>
      </w:r>
      <w:r w:rsidR="000A525D">
        <w:rPr>
          <w:rFonts w:cs="Times New Roman"/>
        </w:rPr>
        <w:t>PDS1</w:t>
      </w:r>
      <w:r w:rsidR="00C9386E">
        <w:rPr>
          <w:rFonts w:cs="Times New Roman"/>
        </w:rPr>
        <w:t>, PDS2,</w:t>
      </w:r>
      <w:r w:rsidR="000A525D" w:rsidRPr="004E5C6C">
        <w:rPr>
          <w:rFonts w:cs="Times New Roman"/>
        </w:rPr>
        <w:t xml:space="preserve"> and </w:t>
      </w:r>
      <w:r w:rsidR="000A525D">
        <w:rPr>
          <w:rFonts w:cs="Times New Roman"/>
        </w:rPr>
        <w:t>PDS3</w:t>
      </w:r>
      <w:r w:rsidR="000A525D" w:rsidRPr="004E5C6C">
        <w:rPr>
          <w:rFonts w:cs="Times New Roman"/>
        </w:rPr>
        <w:t>, respectively</w:t>
      </w:r>
      <w:r w:rsidR="000A525D">
        <w:rPr>
          <w:rFonts w:cs="Times New Roman"/>
        </w:rPr>
        <w:t xml:space="preserve">. </w:t>
      </w:r>
      <w:r w:rsidR="004F3B26">
        <w:rPr>
          <w:rFonts w:cs="Times New Roman"/>
        </w:rPr>
        <w:t xml:space="preserve">The </w:t>
      </w:r>
      <w:r w:rsidR="2B6C628A" w:rsidRPr="004E5C6C">
        <w:rPr>
          <w:rFonts w:cs="Times New Roman"/>
        </w:rPr>
        <w:t xml:space="preserve">cumulative first costs nearly doubled between </w:t>
      </w:r>
      <w:r w:rsidR="000D5399" w:rsidRPr="004E5C6C">
        <w:rPr>
          <w:rFonts w:cs="Times New Roman"/>
        </w:rPr>
        <w:t>201</w:t>
      </w:r>
      <w:r w:rsidR="000D5399">
        <w:rPr>
          <w:rFonts w:cs="Times New Roman"/>
        </w:rPr>
        <w:t>5</w:t>
      </w:r>
      <w:r w:rsidR="000D5399" w:rsidRPr="004E5C6C">
        <w:rPr>
          <w:rFonts w:cs="Times New Roman"/>
        </w:rPr>
        <w:t xml:space="preserve"> </w:t>
      </w:r>
      <w:r w:rsidR="2B6C628A" w:rsidRPr="004E5C6C">
        <w:rPr>
          <w:rFonts w:cs="Times New Roman"/>
        </w:rPr>
        <w:t xml:space="preserve">and 2050 (from 10.7 to 20 USD bn) under </w:t>
      </w:r>
      <w:r w:rsidR="007655EA">
        <w:rPr>
          <w:rFonts w:cs="Times New Roman"/>
        </w:rPr>
        <w:t>PDS1</w:t>
      </w:r>
      <w:r w:rsidR="2B6C628A" w:rsidRPr="004E5C6C">
        <w:rPr>
          <w:rFonts w:cs="Times New Roman"/>
        </w:rPr>
        <w:t xml:space="preserve"> and </w:t>
      </w:r>
      <w:r w:rsidR="004F3B26">
        <w:rPr>
          <w:rFonts w:cs="Times New Roman"/>
        </w:rPr>
        <w:t>PDS</w:t>
      </w:r>
      <w:r w:rsidR="2B6C628A" w:rsidRPr="004E5C6C">
        <w:rPr>
          <w:rFonts w:cs="Times New Roman"/>
        </w:rPr>
        <w:t xml:space="preserve">3 scenarios for the covered lagoon solution. The reduced storage solution had higher first costs under the different modeled scenarios ranging from 17 to 42.6 bn </w:t>
      </w:r>
      <w:r w:rsidR="1F24621B" w:rsidRPr="004E5C6C">
        <w:rPr>
          <w:rFonts w:cs="Times New Roman"/>
        </w:rPr>
        <w:t>USD under</w:t>
      </w:r>
      <w:r w:rsidR="2B6C628A" w:rsidRPr="004E5C6C">
        <w:rPr>
          <w:rFonts w:cs="Times New Roman"/>
        </w:rPr>
        <w:t xml:space="preserve"> </w:t>
      </w:r>
      <w:r w:rsidR="007655EA">
        <w:rPr>
          <w:rFonts w:cs="Times New Roman"/>
        </w:rPr>
        <w:t>PDS1</w:t>
      </w:r>
      <w:r w:rsidR="2B6C628A" w:rsidRPr="004E5C6C">
        <w:rPr>
          <w:rFonts w:cs="Times New Roman"/>
        </w:rPr>
        <w:t xml:space="preserve"> and </w:t>
      </w:r>
      <w:r w:rsidR="007655EA">
        <w:rPr>
          <w:rFonts w:cs="Times New Roman"/>
        </w:rPr>
        <w:t>PDS3</w:t>
      </w:r>
      <w:r w:rsidR="343C610A" w:rsidRPr="004E5C6C">
        <w:rPr>
          <w:rFonts w:cs="Times New Roman"/>
        </w:rPr>
        <w:t xml:space="preserve"> scenarios</w:t>
      </w:r>
      <w:r w:rsidR="2B6C628A" w:rsidRPr="004E5C6C">
        <w:rPr>
          <w:rFonts w:cs="Times New Roman"/>
        </w:rPr>
        <w:t xml:space="preserve">, respectively. </w:t>
      </w:r>
      <w:r w:rsidR="2B6C628A" w:rsidRPr="004E5C6C">
        <w:t xml:space="preserve">It is </w:t>
      </w:r>
      <w:r w:rsidR="298DBC59" w:rsidRPr="004E5C6C">
        <w:t>exp</w:t>
      </w:r>
      <w:r w:rsidR="2B6C628A" w:rsidRPr="004E5C6C">
        <w:t xml:space="preserve">ected </w:t>
      </w:r>
      <w:r w:rsidR="17BDA1B7" w:rsidRPr="004E5C6C">
        <w:t>that coproducts</w:t>
      </w:r>
      <w:r w:rsidR="2B6C628A" w:rsidRPr="004E5C6C">
        <w:t xml:space="preserve"> </w:t>
      </w:r>
      <w:r w:rsidR="3E08D657" w:rsidRPr="004E5C6C">
        <w:t>including</w:t>
      </w:r>
      <w:r w:rsidR="2B6C628A" w:rsidRPr="004E5C6C">
        <w:t xml:space="preserve"> nutrients for fertilizer (for both solutions) and gas for energy</w:t>
      </w:r>
      <w:r w:rsidR="3E08D657" w:rsidRPr="004E5C6C">
        <w:t xml:space="preserve"> </w:t>
      </w:r>
      <w:r w:rsidR="2B6C628A" w:rsidRPr="004E5C6C">
        <w:t xml:space="preserve">and solid material for bedding </w:t>
      </w:r>
      <w:r w:rsidR="3E08D657" w:rsidRPr="004E5C6C">
        <w:t xml:space="preserve">(covered lagoon solution) </w:t>
      </w:r>
      <w:r w:rsidR="217A1842" w:rsidRPr="004E5C6C">
        <w:t>will</w:t>
      </w:r>
      <w:r w:rsidR="2B6C628A" w:rsidRPr="004E5C6C">
        <w:t xml:space="preserve"> </w:t>
      </w:r>
      <w:r w:rsidR="630C52DF" w:rsidRPr="004E5C6C">
        <w:t>generate</w:t>
      </w:r>
      <w:r w:rsidR="2B6C628A" w:rsidRPr="004E5C6C">
        <w:t xml:space="preserve"> revenues to offset expenses</w:t>
      </w:r>
      <w:r w:rsidR="3E08D657" w:rsidRPr="004E5C6C">
        <w:t xml:space="preserve"> in the adoption of the solutions.</w:t>
      </w:r>
    </w:p>
    <w:p w14:paraId="7E482F90" w14:textId="7ABD0F89" w:rsidR="00FA3B9B" w:rsidRPr="004E5C6C" w:rsidRDefault="1617A579" w:rsidP="004538C5">
      <w:pPr>
        <w:pStyle w:val="Body"/>
        <w:spacing w:before="240"/>
      </w:pPr>
      <w:bookmarkStart w:id="8" w:name="_Hlk81516324"/>
      <w:r w:rsidRPr="004E5C6C">
        <w:t xml:space="preserve">The estimates of the climate impacts </w:t>
      </w:r>
      <w:r w:rsidR="4C1E17DA" w:rsidRPr="004E5C6C">
        <w:t xml:space="preserve">modeled </w:t>
      </w:r>
      <w:r w:rsidRPr="004E5C6C">
        <w:t xml:space="preserve">were close to other </w:t>
      </w:r>
      <w:r w:rsidR="77D47682" w:rsidRPr="004E5C6C">
        <w:t>reports</w:t>
      </w:r>
      <w:r w:rsidRPr="004E5C6C">
        <w:t>.</w:t>
      </w:r>
      <w:r w:rsidR="124C5372" w:rsidRPr="004E5C6C">
        <w:t xml:space="preserve"> </w:t>
      </w:r>
      <w:bookmarkEnd w:id="8"/>
      <w:r w:rsidR="7F21871E" w:rsidRPr="004E5C6C">
        <w:t>Whereas the current solution</w:t>
      </w:r>
      <w:r w:rsidR="2B6C628A" w:rsidRPr="004E5C6C">
        <w:t>s</w:t>
      </w:r>
      <w:r w:rsidR="7F21871E" w:rsidRPr="004E5C6C">
        <w:t xml:space="preserve"> </w:t>
      </w:r>
      <w:r w:rsidR="2B6C628A" w:rsidRPr="004E5C6C">
        <w:t>focused on</w:t>
      </w:r>
      <w:r w:rsidR="7F21871E" w:rsidRPr="004E5C6C">
        <w:t xml:space="preserve"> </w:t>
      </w:r>
      <w:r w:rsidR="2B6C628A" w:rsidRPr="004E5C6C">
        <w:t xml:space="preserve">manure storage and treatment strategies to </w:t>
      </w:r>
      <w:r w:rsidR="7F21871E" w:rsidRPr="004E5C6C">
        <w:t>reduc</w:t>
      </w:r>
      <w:r w:rsidR="2B6C628A" w:rsidRPr="004E5C6C">
        <w:t>e</w:t>
      </w:r>
      <w:r w:rsidR="7F21871E" w:rsidRPr="004E5C6C">
        <w:t xml:space="preserve"> methane </w:t>
      </w:r>
      <w:r w:rsidR="2B6C628A" w:rsidRPr="004E5C6C">
        <w:t>from cattle and pigs,</w:t>
      </w:r>
      <w:r w:rsidR="7F21871E" w:rsidRPr="004E5C6C">
        <w:t xml:space="preserve"> opportunities for further reduction may be found in </w:t>
      </w:r>
      <w:r w:rsidR="2B6C628A" w:rsidRPr="004E5C6C">
        <w:t>improving</w:t>
      </w:r>
      <w:r w:rsidR="002320C0">
        <w:t xml:space="preserve"> overall</w:t>
      </w:r>
      <w:r w:rsidR="2B6C628A" w:rsidRPr="004E5C6C">
        <w:t xml:space="preserve"> livestock production efficiency. This would include </w:t>
      </w:r>
      <w:r w:rsidR="2B6C628A" w:rsidRPr="004E5C6C">
        <w:rPr>
          <w:i/>
          <w:iCs/>
        </w:rPr>
        <w:t>improved feed quality</w:t>
      </w:r>
      <w:r w:rsidR="000A525D">
        <w:t xml:space="preserve"> (a solution Project Drawdown has modeled)</w:t>
      </w:r>
      <w:r w:rsidR="2B6C628A" w:rsidRPr="004E5C6C">
        <w:t xml:space="preserve"> </w:t>
      </w:r>
      <w:r w:rsidR="002320C0" w:rsidRPr="004E5C6C">
        <w:t>improved health and reduced mortalit</w:t>
      </w:r>
      <w:r w:rsidR="002320C0">
        <w:t>y, and</w:t>
      </w:r>
      <w:r w:rsidR="002320C0" w:rsidRPr="004E5C6C">
        <w:t xml:space="preserve"> </w:t>
      </w:r>
      <w:r w:rsidR="2B6C628A" w:rsidRPr="004E5C6C">
        <w:t>improved cattle genetics, a</w:t>
      </w:r>
      <w:r w:rsidR="5588AB83" w:rsidRPr="004E5C6C">
        <w:t>s well as</w:t>
      </w:r>
      <w:r w:rsidR="2B6C628A" w:rsidRPr="004E5C6C">
        <w:t xml:space="preserve">. </w:t>
      </w:r>
    </w:p>
    <w:p w14:paraId="34916870" w14:textId="3779D2EB" w:rsidR="00E815C8" w:rsidRPr="004E5C6C" w:rsidRDefault="00910B7F" w:rsidP="00E4759A">
      <w:pPr>
        <w:pStyle w:val="Heading1"/>
      </w:pPr>
      <w:r w:rsidRPr="004E5C6C">
        <w:lastRenderedPageBreak/>
        <w:t xml:space="preserve"> </w:t>
      </w:r>
      <w:bookmarkStart w:id="9" w:name="_Toc81904030"/>
      <w:r w:rsidR="551A77D0" w:rsidRPr="004E5C6C">
        <w:t>Literature Review</w:t>
      </w:r>
      <w:bookmarkEnd w:id="9"/>
    </w:p>
    <w:p w14:paraId="135FEEDE" w14:textId="0728E17F" w:rsidR="00A52C99" w:rsidRPr="004E5C6C" w:rsidRDefault="00A52C99" w:rsidP="004E5C6C">
      <w:pPr>
        <w:pStyle w:val="Heading2"/>
        <w:spacing w:before="0"/>
      </w:pPr>
      <w:bookmarkStart w:id="10" w:name="_Toc415001100"/>
      <w:bookmarkStart w:id="11" w:name="_Toc81904031"/>
      <w:r w:rsidRPr="004E5C6C">
        <w:t xml:space="preserve">State of </w:t>
      </w:r>
      <w:bookmarkEnd w:id="10"/>
      <w:r w:rsidR="00D22322" w:rsidRPr="004E5C6C">
        <w:t>Manure Management</w:t>
      </w:r>
      <w:bookmarkEnd w:id="11"/>
      <w:r w:rsidR="00D22322" w:rsidRPr="004E5C6C">
        <w:t xml:space="preserve"> </w:t>
      </w:r>
    </w:p>
    <w:p w14:paraId="3ADCC19C" w14:textId="35D6258F" w:rsidR="00C4133C" w:rsidRPr="004E5C6C" w:rsidRDefault="575BA4F3" w:rsidP="004E5C6C">
      <w:pPr>
        <w:pStyle w:val="ListParagraph"/>
        <w:spacing w:after="0"/>
        <w:ind w:left="0"/>
        <w:rPr>
          <w:rStyle w:val="None"/>
          <w:rFonts w:cs="Times New Roman"/>
        </w:rPr>
      </w:pPr>
      <w:r w:rsidRPr="004E5C6C">
        <w:rPr>
          <w:rStyle w:val="None"/>
          <w:rFonts w:cs="Times New Roman"/>
        </w:rPr>
        <w:t xml:space="preserve">The global livestock value chain contributes </w:t>
      </w:r>
      <w:r w:rsidR="58C98EE8" w:rsidRPr="004E5C6C">
        <w:rPr>
          <w:rStyle w:val="None"/>
          <w:rFonts w:cs="Times New Roman"/>
        </w:rPr>
        <w:t xml:space="preserve">an estimated </w:t>
      </w:r>
      <w:r w:rsidRPr="004E5C6C">
        <w:rPr>
          <w:rStyle w:val="None"/>
          <w:rFonts w:cs="Times New Roman"/>
        </w:rPr>
        <w:t>14.5% of anthropogenic greenhouse gas emissions in the form of carbon dioxide (CO</w:t>
      </w:r>
      <w:r w:rsidRPr="004E5C6C">
        <w:rPr>
          <w:rStyle w:val="None"/>
          <w:rFonts w:cs="Times New Roman"/>
          <w:vertAlign w:val="subscript"/>
        </w:rPr>
        <w:t>2</w:t>
      </w:r>
      <w:r w:rsidRPr="004E5C6C">
        <w:rPr>
          <w:rStyle w:val="None"/>
          <w:rFonts w:cs="Times New Roman"/>
        </w:rPr>
        <w:t>), methane (CH</w:t>
      </w:r>
      <w:r w:rsidRPr="004E5C6C">
        <w:rPr>
          <w:rStyle w:val="None"/>
          <w:rFonts w:cs="Times New Roman"/>
          <w:vertAlign w:val="subscript"/>
        </w:rPr>
        <w:t>4</w:t>
      </w:r>
      <w:r w:rsidRPr="004E5C6C">
        <w:rPr>
          <w:rStyle w:val="None"/>
          <w:rFonts w:cs="Times New Roman"/>
        </w:rPr>
        <w:t>) and nitrous oxide (N</w:t>
      </w:r>
      <w:r w:rsidRPr="004E5C6C">
        <w:rPr>
          <w:rStyle w:val="None"/>
          <w:rFonts w:cs="Times New Roman"/>
          <w:vertAlign w:val="subscript"/>
        </w:rPr>
        <w:t>2</w:t>
      </w:r>
      <w:r w:rsidRPr="004E5C6C">
        <w:rPr>
          <w:rStyle w:val="None"/>
          <w:rFonts w:cs="Times New Roman"/>
        </w:rPr>
        <w:t xml:space="preserve">O) through direct and indirect emissions </w:t>
      </w:r>
      <w:r w:rsidR="664A26B6" w:rsidRPr="004E5C6C">
        <w:rPr>
          <w:rFonts w:cs="Times New Roman"/>
        </w:rPr>
        <w:t xml:space="preserve">(Gerber </w:t>
      </w:r>
      <w:r w:rsidR="008531F6" w:rsidRPr="004E5C6C">
        <w:rPr>
          <w:rFonts w:cs="Times New Roman"/>
        </w:rPr>
        <w:t>et al.</w:t>
      </w:r>
      <w:r w:rsidR="664A26B6" w:rsidRPr="004E5C6C">
        <w:rPr>
          <w:rFonts w:cs="Times New Roman"/>
        </w:rPr>
        <w:t>, 2013)</w:t>
      </w:r>
      <w:r w:rsidRPr="004E5C6C">
        <w:rPr>
          <w:rStyle w:val="None"/>
          <w:rFonts w:cs="Times New Roman"/>
        </w:rPr>
        <w:t>. Of the estimated 7.1 gigatonnes CO</w:t>
      </w:r>
      <w:r w:rsidRPr="004E5C6C">
        <w:rPr>
          <w:rStyle w:val="None"/>
          <w:rFonts w:cs="Times New Roman"/>
          <w:vertAlign w:val="subscript"/>
        </w:rPr>
        <w:t>2</w:t>
      </w:r>
      <w:r w:rsidRPr="004E5C6C">
        <w:rPr>
          <w:rStyle w:val="None"/>
          <w:rFonts w:cs="Times New Roman"/>
        </w:rPr>
        <w:t xml:space="preserve"> equivalents (Gt CO</w:t>
      </w:r>
      <w:r w:rsidRPr="004E5C6C">
        <w:rPr>
          <w:rStyle w:val="None"/>
          <w:rFonts w:cs="Times New Roman"/>
          <w:vertAlign w:val="subscript"/>
        </w:rPr>
        <w:t>2</w:t>
      </w:r>
      <w:r w:rsidRPr="004E5C6C">
        <w:rPr>
          <w:rStyle w:val="None"/>
          <w:rFonts w:cs="Times New Roman"/>
        </w:rPr>
        <w:t xml:space="preserve"> eq) total annual emissions, feed production and processing, enteric fermentation, and manure storage and processing represent</w:t>
      </w:r>
      <w:r w:rsidR="669A693B" w:rsidRPr="004E5C6C">
        <w:rPr>
          <w:rStyle w:val="None"/>
          <w:rFonts w:cs="Times New Roman"/>
        </w:rPr>
        <w:t xml:space="preserve"> </w:t>
      </w:r>
      <w:r w:rsidRPr="004E5C6C">
        <w:rPr>
          <w:rStyle w:val="None"/>
          <w:rFonts w:cs="Times New Roman"/>
        </w:rPr>
        <w:t>45%, 39%, and 10%, respectively</w:t>
      </w:r>
      <w:r w:rsidR="014A39C1" w:rsidRPr="004E5C6C">
        <w:rPr>
          <w:rStyle w:val="None"/>
          <w:rFonts w:cs="Times New Roman"/>
        </w:rPr>
        <w:t xml:space="preserve"> (</w:t>
      </w:r>
      <w:r w:rsidR="0029238C" w:rsidRPr="004E5C6C">
        <w:rPr>
          <w:rStyle w:val="None"/>
          <w:rFonts w:cs="Times New Roman"/>
        </w:rPr>
        <w:t>Gerber et al.</w:t>
      </w:r>
      <w:r w:rsidR="014A39C1" w:rsidRPr="004E5C6C">
        <w:rPr>
          <w:rStyle w:val="None"/>
          <w:rFonts w:cs="Times New Roman"/>
        </w:rPr>
        <w:t>, 2013)</w:t>
      </w:r>
      <w:r w:rsidRPr="004E5C6C">
        <w:rPr>
          <w:rStyle w:val="None"/>
          <w:rFonts w:cs="Times New Roman"/>
        </w:rPr>
        <w:t>. Animal products</w:t>
      </w:r>
      <w:r w:rsidR="2380C43E" w:rsidRPr="004E5C6C">
        <w:rPr>
          <w:rStyle w:val="None"/>
          <w:rFonts w:cs="Times New Roman"/>
        </w:rPr>
        <w:t>’</w:t>
      </w:r>
      <w:r w:rsidRPr="004E5C6C">
        <w:rPr>
          <w:rStyle w:val="None"/>
          <w:rFonts w:cs="Times New Roman"/>
        </w:rPr>
        <w:t xml:space="preserve"> processing and transportation contribute the remaining 6% of emissions. Greenhouse gas reduction strategies </w:t>
      </w:r>
      <w:r w:rsidR="0CA51210" w:rsidRPr="004E5C6C">
        <w:rPr>
          <w:rStyle w:val="None"/>
          <w:rFonts w:cs="Times New Roman"/>
        </w:rPr>
        <w:t>are therefore needed</w:t>
      </w:r>
      <w:r w:rsidRPr="004E5C6C">
        <w:rPr>
          <w:rStyle w:val="None"/>
          <w:rFonts w:cs="Times New Roman"/>
        </w:rPr>
        <w:t xml:space="preserve"> at all stages of the livestock supply chain. Although manure emissions appear to be a relatively small fraction of the total emissions, it offers significant opportunities for mitigating emissions of potent greenhouse </w:t>
      </w:r>
      <w:r w:rsidR="5E6BE62B" w:rsidRPr="004E5C6C">
        <w:rPr>
          <w:rStyle w:val="None"/>
          <w:rFonts w:cs="Times New Roman"/>
        </w:rPr>
        <w:t>gases,</w:t>
      </w:r>
      <w:r w:rsidRPr="004E5C6C">
        <w:rPr>
          <w:rStyle w:val="None"/>
          <w:rFonts w:cs="Times New Roman"/>
        </w:rPr>
        <w:t xml:space="preserve"> methane and nitrous oxide.</w:t>
      </w:r>
    </w:p>
    <w:p w14:paraId="08733C86" w14:textId="77777777" w:rsidR="004E5C6C" w:rsidRDefault="004E5C6C" w:rsidP="004E5C6C">
      <w:pPr>
        <w:pStyle w:val="ListParagraph"/>
        <w:spacing w:after="0"/>
        <w:ind w:left="0"/>
        <w:rPr>
          <w:rStyle w:val="None"/>
          <w:rFonts w:cs="Times New Roman"/>
        </w:rPr>
      </w:pPr>
    </w:p>
    <w:p w14:paraId="40FFFDA3" w14:textId="77ECD1A8" w:rsidR="00CC38CA" w:rsidRPr="004E5C6C" w:rsidRDefault="575BA4F3" w:rsidP="004E5C6C">
      <w:pPr>
        <w:pStyle w:val="ListParagraph"/>
        <w:spacing w:before="240"/>
        <w:ind w:left="0"/>
        <w:rPr>
          <w:rStyle w:val="None"/>
          <w:rFonts w:eastAsia="Calibri Light" w:cs="Times New Roman"/>
        </w:rPr>
      </w:pPr>
      <w:r w:rsidRPr="004E5C6C">
        <w:rPr>
          <w:rStyle w:val="None"/>
          <w:rFonts w:cs="Times New Roman"/>
        </w:rPr>
        <w:t>Livestock manure</w:t>
      </w:r>
      <w:r w:rsidR="16E3CA5C" w:rsidRPr="004E5C6C">
        <w:rPr>
          <w:rStyle w:val="None"/>
          <w:rFonts w:cs="Times New Roman"/>
        </w:rPr>
        <w:t xml:space="preserve">, </w:t>
      </w:r>
      <w:r w:rsidR="000C568A" w:rsidRPr="004E5C6C">
        <w:rPr>
          <w:rStyle w:val="None"/>
          <w:rFonts w:cs="Times New Roman"/>
        </w:rPr>
        <w:t>composed</w:t>
      </w:r>
      <w:r w:rsidR="6B40CCA1" w:rsidRPr="004E5C6C">
        <w:rPr>
          <w:rStyle w:val="None"/>
          <w:rFonts w:cs="Times New Roman"/>
        </w:rPr>
        <w:t xml:space="preserve"> of</w:t>
      </w:r>
      <w:r w:rsidR="16E3CA5C" w:rsidRPr="004E5C6C">
        <w:rPr>
          <w:rStyle w:val="None"/>
          <w:rFonts w:cs="Times New Roman"/>
        </w:rPr>
        <w:t xml:space="preserve"> feces, urine, and bedding material</w:t>
      </w:r>
      <w:r w:rsidRPr="004E5C6C">
        <w:rPr>
          <w:rFonts w:cs="Times New Roman"/>
        </w:rPr>
        <w:t xml:space="preserve"> </w:t>
      </w:r>
      <w:r w:rsidR="16E3CA5C" w:rsidRPr="004E5C6C">
        <w:rPr>
          <w:rFonts w:cs="Times New Roman"/>
        </w:rPr>
        <w:t>may be</w:t>
      </w:r>
      <w:r w:rsidRPr="004E5C6C">
        <w:rPr>
          <w:rFonts w:cs="Times New Roman"/>
        </w:rPr>
        <w:t xml:space="preserve"> stored as liquid</w:t>
      </w:r>
      <w:r w:rsidR="16E3CA5C" w:rsidRPr="004E5C6C">
        <w:rPr>
          <w:rFonts w:cs="Times New Roman"/>
        </w:rPr>
        <w:t>,</w:t>
      </w:r>
      <w:r w:rsidRPr="004E5C6C">
        <w:rPr>
          <w:rFonts w:cs="Times New Roman"/>
        </w:rPr>
        <w:t xml:space="preserve"> semi solid</w:t>
      </w:r>
      <w:r w:rsidR="16E3CA5C" w:rsidRPr="004E5C6C">
        <w:rPr>
          <w:rFonts w:cs="Times New Roman"/>
        </w:rPr>
        <w:t>/</w:t>
      </w:r>
      <w:r w:rsidRPr="004E5C6C">
        <w:rPr>
          <w:rFonts w:cs="Times New Roman"/>
        </w:rPr>
        <w:t>slurry</w:t>
      </w:r>
      <w:r w:rsidR="16E3CA5C" w:rsidRPr="004E5C6C">
        <w:rPr>
          <w:rFonts w:cs="Times New Roman"/>
        </w:rPr>
        <w:t>, or solid</w:t>
      </w:r>
      <w:r w:rsidRPr="004E5C6C">
        <w:rPr>
          <w:rFonts w:cs="Times New Roman"/>
        </w:rPr>
        <w:t xml:space="preserve">. </w:t>
      </w:r>
      <w:r w:rsidR="17D276BB" w:rsidRPr="004E5C6C">
        <w:rPr>
          <w:rStyle w:val="None"/>
          <w:rFonts w:eastAsia="Calibri Light" w:cs="Times New Roman"/>
        </w:rPr>
        <w:t>The decomposition of manure</w:t>
      </w:r>
      <w:r w:rsidR="635C7DC7" w:rsidRPr="004E5C6C">
        <w:rPr>
          <w:rStyle w:val="None"/>
          <w:rFonts w:eastAsia="Calibri Light" w:cs="Times New Roman"/>
        </w:rPr>
        <w:t xml:space="preserve"> </w:t>
      </w:r>
      <w:r w:rsidR="17D276BB" w:rsidRPr="004E5C6C">
        <w:rPr>
          <w:rStyle w:val="None"/>
          <w:rFonts w:eastAsia="Calibri Light" w:cs="Times New Roman"/>
        </w:rPr>
        <w:t>produce</w:t>
      </w:r>
      <w:r w:rsidR="5B591B22" w:rsidRPr="004E5C6C">
        <w:rPr>
          <w:rStyle w:val="None"/>
          <w:rFonts w:eastAsia="Calibri Light" w:cs="Times New Roman"/>
        </w:rPr>
        <w:t>s</w:t>
      </w:r>
      <w:r w:rsidR="17D276BB" w:rsidRPr="004E5C6C">
        <w:rPr>
          <w:rStyle w:val="None"/>
          <w:rFonts w:eastAsia="Calibri Light" w:cs="Times New Roman"/>
        </w:rPr>
        <w:t xml:space="preserve"> gases including </w:t>
      </w:r>
      <w:r w:rsidR="007809FC">
        <w:rPr>
          <w:rStyle w:val="None"/>
          <w:rFonts w:eastAsia="Calibri Light" w:cs="Times New Roman"/>
        </w:rPr>
        <w:t>methane</w:t>
      </w:r>
      <w:r w:rsidR="007809FC" w:rsidRPr="004E5C6C">
        <w:rPr>
          <w:rStyle w:val="None"/>
          <w:rFonts w:eastAsia="Calibri Light" w:cs="Times New Roman"/>
        </w:rPr>
        <w:t xml:space="preserve"> </w:t>
      </w:r>
      <w:r w:rsidRPr="004E5C6C">
        <w:rPr>
          <w:rStyle w:val="None"/>
          <w:rFonts w:eastAsia="Calibri Light" w:cs="Times New Roman"/>
        </w:rPr>
        <w:t xml:space="preserve">and </w:t>
      </w:r>
      <w:r w:rsidR="007809FC">
        <w:rPr>
          <w:rStyle w:val="None"/>
          <w:rFonts w:eastAsia="Calibri Light" w:cs="Times New Roman"/>
        </w:rPr>
        <w:t>nitrous oxide</w:t>
      </w:r>
      <w:r w:rsidR="007809FC" w:rsidRPr="004E5C6C">
        <w:rPr>
          <w:rStyle w:val="None"/>
          <w:rFonts w:eastAsia="Calibri Light" w:cs="Times New Roman"/>
        </w:rPr>
        <w:t xml:space="preserve"> </w:t>
      </w:r>
      <w:r w:rsidR="17D276BB" w:rsidRPr="004E5C6C">
        <w:rPr>
          <w:rStyle w:val="None"/>
          <w:rFonts w:eastAsia="Calibri Light" w:cs="Times New Roman"/>
        </w:rPr>
        <w:t xml:space="preserve">whose </w:t>
      </w:r>
      <w:r w:rsidRPr="004E5C6C">
        <w:rPr>
          <w:rStyle w:val="None"/>
          <w:rFonts w:eastAsia="Calibri Light" w:cs="Times New Roman"/>
        </w:rPr>
        <w:t>emissions can occur during manure storage, treatment, land application, or</w:t>
      </w:r>
      <w:r w:rsidR="17D276BB" w:rsidRPr="004E5C6C">
        <w:rPr>
          <w:rStyle w:val="None"/>
          <w:rFonts w:eastAsia="Calibri Light" w:cs="Times New Roman"/>
        </w:rPr>
        <w:t xml:space="preserve"> </w:t>
      </w:r>
      <w:r w:rsidR="639F350B" w:rsidRPr="004E5C6C">
        <w:rPr>
          <w:rStyle w:val="None"/>
          <w:rFonts w:eastAsia="Calibri Light" w:cs="Times New Roman"/>
        </w:rPr>
        <w:t xml:space="preserve">from </w:t>
      </w:r>
      <w:r w:rsidR="17D276BB" w:rsidRPr="004E5C6C">
        <w:rPr>
          <w:rStyle w:val="None"/>
          <w:rFonts w:eastAsia="Calibri Light" w:cs="Times New Roman"/>
        </w:rPr>
        <w:t>direct</w:t>
      </w:r>
      <w:r w:rsidRPr="004E5C6C">
        <w:rPr>
          <w:rStyle w:val="None"/>
          <w:rFonts w:eastAsia="Calibri Light" w:cs="Times New Roman"/>
        </w:rPr>
        <w:t xml:space="preserve"> disposal on pasture and grazing land by </w:t>
      </w:r>
      <w:r w:rsidR="17D276BB" w:rsidRPr="004E5C6C">
        <w:rPr>
          <w:rStyle w:val="None"/>
          <w:rFonts w:eastAsia="Calibri Light" w:cs="Times New Roman"/>
        </w:rPr>
        <w:t>livestock</w:t>
      </w:r>
      <w:r w:rsidRPr="004E5C6C">
        <w:rPr>
          <w:rStyle w:val="None"/>
          <w:rFonts w:eastAsia="Calibri Light" w:cs="Times New Roman"/>
        </w:rPr>
        <w:t xml:space="preserve">. During storage, emissions are influenced by </w:t>
      </w:r>
      <w:r w:rsidR="16E3CA5C" w:rsidRPr="004E5C6C">
        <w:rPr>
          <w:rStyle w:val="None"/>
          <w:rFonts w:eastAsia="Calibri Light" w:cs="Times New Roman"/>
        </w:rPr>
        <w:t>environmental</w:t>
      </w:r>
      <w:r w:rsidRPr="004E5C6C">
        <w:rPr>
          <w:rStyle w:val="None"/>
          <w:rFonts w:eastAsia="Calibri Light" w:cs="Times New Roman"/>
        </w:rPr>
        <w:t xml:space="preserve"> conditions such as aeration, temperature</w:t>
      </w:r>
      <w:r w:rsidR="16E3CA5C" w:rsidRPr="004E5C6C">
        <w:rPr>
          <w:rStyle w:val="None"/>
          <w:rFonts w:eastAsia="Calibri Light" w:cs="Times New Roman"/>
        </w:rPr>
        <w:t>,</w:t>
      </w:r>
      <w:r w:rsidRPr="004E5C6C">
        <w:rPr>
          <w:rStyle w:val="None"/>
          <w:rFonts w:eastAsia="Calibri Light" w:cs="Times New Roman"/>
        </w:rPr>
        <w:t xml:space="preserve"> and pH</w:t>
      </w:r>
      <w:r w:rsidR="16E3CA5C" w:rsidRPr="004E5C6C">
        <w:rPr>
          <w:rStyle w:val="None"/>
          <w:rFonts w:eastAsia="Calibri Light" w:cs="Times New Roman"/>
        </w:rPr>
        <w:t xml:space="preserve">. </w:t>
      </w:r>
      <w:r w:rsidRPr="004E5C6C">
        <w:rPr>
          <w:rStyle w:val="None"/>
          <w:rFonts w:eastAsia="Calibri Light" w:cs="Times New Roman"/>
        </w:rPr>
        <w:t xml:space="preserve">In land disposal, timing, quantity, and mode of application also influence gas emissions. Additionally, the </w:t>
      </w:r>
      <w:r w:rsidR="16E3CA5C" w:rsidRPr="004E5C6C">
        <w:rPr>
          <w:rStyle w:val="None"/>
          <w:rFonts w:eastAsia="Calibri Light" w:cs="Times New Roman"/>
        </w:rPr>
        <w:t>characteristics</w:t>
      </w:r>
      <w:r w:rsidRPr="004E5C6C">
        <w:rPr>
          <w:rStyle w:val="None"/>
          <w:rFonts w:eastAsia="Calibri Light" w:cs="Times New Roman"/>
        </w:rPr>
        <w:t xml:space="preserve"> of the manure itself such as nitrogen, sulfur, and solid contents influenced by the animal type, </w:t>
      </w:r>
      <w:r w:rsidR="16E3CA5C" w:rsidRPr="004E5C6C">
        <w:rPr>
          <w:rStyle w:val="None"/>
          <w:rFonts w:eastAsia="Calibri Light" w:cs="Times New Roman"/>
        </w:rPr>
        <w:t xml:space="preserve">its </w:t>
      </w:r>
      <w:r w:rsidRPr="004E5C6C">
        <w:rPr>
          <w:rStyle w:val="None"/>
          <w:rFonts w:eastAsia="Calibri Light" w:cs="Times New Roman"/>
        </w:rPr>
        <w:t xml:space="preserve">rate of growth, and diet also affect emissions during land application </w:t>
      </w:r>
      <w:r w:rsidR="664A26B6" w:rsidRPr="004E5C6C">
        <w:rPr>
          <w:rFonts w:cs="Times New Roman"/>
        </w:rPr>
        <w:t>(Kebreab et al., 2006)</w:t>
      </w:r>
      <w:r w:rsidRPr="004E5C6C">
        <w:rPr>
          <w:rStyle w:val="None"/>
          <w:rFonts w:cs="Times New Roman"/>
        </w:rPr>
        <w:t xml:space="preserve">. </w:t>
      </w:r>
      <w:r w:rsidRPr="004E5C6C">
        <w:rPr>
          <w:rStyle w:val="None"/>
          <w:rFonts w:eastAsia="Calibri Light" w:cs="Times New Roman"/>
        </w:rPr>
        <w:t>Managing</w:t>
      </w:r>
      <w:r w:rsidR="06046CFD" w:rsidRPr="004E5C6C">
        <w:rPr>
          <w:rStyle w:val="None"/>
          <w:rFonts w:eastAsia="Calibri Light" w:cs="Times New Roman"/>
        </w:rPr>
        <w:t xml:space="preserve"> conditions for</w:t>
      </w:r>
      <w:r w:rsidRPr="004E5C6C">
        <w:rPr>
          <w:rStyle w:val="None"/>
          <w:rFonts w:eastAsia="Calibri Light" w:cs="Times New Roman"/>
        </w:rPr>
        <w:t xml:space="preserve"> storage, treatment, and land application therefore present </w:t>
      </w:r>
      <w:r w:rsidR="014A39C1" w:rsidRPr="004E5C6C">
        <w:rPr>
          <w:rStyle w:val="None"/>
          <w:rFonts w:eastAsia="Calibri Light" w:cs="Times New Roman"/>
        </w:rPr>
        <w:t xml:space="preserve">opportunities </w:t>
      </w:r>
      <w:r w:rsidRPr="004E5C6C">
        <w:rPr>
          <w:rStyle w:val="None"/>
          <w:rFonts w:eastAsia="Calibri Light" w:cs="Times New Roman"/>
        </w:rPr>
        <w:t xml:space="preserve">for reducing </w:t>
      </w:r>
      <w:r w:rsidR="007809FC">
        <w:rPr>
          <w:rStyle w:val="None"/>
          <w:rFonts w:eastAsia="Calibri Light" w:cs="Times New Roman"/>
        </w:rPr>
        <w:t>methane</w:t>
      </w:r>
      <w:r w:rsidR="007809FC" w:rsidRPr="004E5C6C">
        <w:rPr>
          <w:rStyle w:val="None"/>
          <w:rFonts w:eastAsia="Calibri Light" w:cs="Times New Roman"/>
        </w:rPr>
        <w:t xml:space="preserve"> and </w:t>
      </w:r>
      <w:r w:rsidR="007809FC">
        <w:rPr>
          <w:rStyle w:val="None"/>
          <w:rFonts w:eastAsia="Calibri Light" w:cs="Times New Roman"/>
        </w:rPr>
        <w:t>nitrous oxide</w:t>
      </w:r>
      <w:r w:rsidR="007809FC" w:rsidRPr="004E5C6C">
        <w:rPr>
          <w:rStyle w:val="None"/>
          <w:rFonts w:eastAsia="Calibri Light" w:cs="Times New Roman"/>
        </w:rPr>
        <w:t xml:space="preserve"> </w:t>
      </w:r>
      <w:r w:rsidR="28401401" w:rsidRPr="004E5C6C">
        <w:rPr>
          <w:rStyle w:val="None"/>
          <w:rFonts w:eastAsia="Calibri Light" w:cs="Times New Roman"/>
        </w:rPr>
        <w:t xml:space="preserve">emissions from manure </w:t>
      </w:r>
      <w:r w:rsidR="664A26B6" w:rsidRPr="004E5C6C">
        <w:rPr>
          <w:rFonts w:cs="Times New Roman"/>
        </w:rPr>
        <w:t>(Petersen et al., 2013; Robertson &amp; Vitousek, 2009)</w:t>
      </w:r>
      <w:r w:rsidR="28401401" w:rsidRPr="004E5C6C">
        <w:rPr>
          <w:rStyle w:val="None"/>
          <w:rFonts w:eastAsia="Calibri Light" w:cs="Times New Roman"/>
        </w:rPr>
        <w:t xml:space="preserve">. </w:t>
      </w:r>
    </w:p>
    <w:p w14:paraId="055A94EF" w14:textId="24E003D6" w:rsidR="00C4133C" w:rsidRPr="004E5C6C" w:rsidRDefault="00C4133C" w:rsidP="00CC38CA">
      <w:pPr>
        <w:pStyle w:val="ListParagraph"/>
        <w:spacing w:after="0"/>
        <w:ind w:left="0"/>
        <w:jc w:val="distribute"/>
        <w:rPr>
          <w:rStyle w:val="None"/>
          <w:rFonts w:eastAsia="Calibri Light" w:cs="Times New Roman"/>
          <w:u w:color="377129"/>
        </w:rPr>
      </w:pPr>
      <w:r w:rsidRPr="004E5C6C">
        <w:rPr>
          <w:rStyle w:val="None"/>
          <w:rFonts w:eastAsia="Calibri Light" w:cs="Times New Roman"/>
          <w:u w:color="377129"/>
        </w:rPr>
        <w:t>.</w:t>
      </w:r>
    </w:p>
    <w:p w14:paraId="625B7F35" w14:textId="18B49782" w:rsidR="00A52C99" w:rsidRPr="004E5C6C" w:rsidRDefault="46E883C6" w:rsidP="19C46E4F">
      <w:pPr>
        <w:spacing w:after="0"/>
        <w:rPr>
          <w:rFonts w:cs="Times New Roman"/>
        </w:rPr>
      </w:pPr>
      <w:r w:rsidRPr="004E5C6C">
        <w:rPr>
          <w:rFonts w:cs="Times New Roman"/>
        </w:rPr>
        <w:t>The main manu</w:t>
      </w:r>
      <w:r w:rsidR="014A39C1" w:rsidRPr="004E5C6C">
        <w:rPr>
          <w:rFonts w:cs="Times New Roman"/>
        </w:rPr>
        <w:t>re</w:t>
      </w:r>
      <w:r w:rsidRPr="004E5C6C">
        <w:rPr>
          <w:rFonts w:cs="Times New Roman"/>
        </w:rPr>
        <w:t xml:space="preserve"> management systems used globally are </w:t>
      </w:r>
      <w:r w:rsidR="014A39C1" w:rsidRPr="004E5C6C">
        <w:rPr>
          <w:rFonts w:cs="Times New Roman"/>
        </w:rPr>
        <w:t xml:space="preserve">defined </w:t>
      </w:r>
      <w:r w:rsidRPr="004E5C6C">
        <w:rPr>
          <w:rFonts w:cs="Times New Roman"/>
        </w:rPr>
        <w:t xml:space="preserve">in </w:t>
      </w:r>
      <w:r w:rsidR="014A39C1" w:rsidRPr="004E5C6C">
        <w:rPr>
          <w:rFonts w:cs="Times New Roman"/>
        </w:rPr>
        <w:t>T</w:t>
      </w:r>
      <w:r w:rsidRPr="004E5C6C">
        <w:rPr>
          <w:rFonts w:cs="Times New Roman"/>
        </w:rPr>
        <w:t xml:space="preserve">able </w:t>
      </w:r>
      <w:r w:rsidR="014A39C1" w:rsidRPr="004E5C6C">
        <w:rPr>
          <w:rFonts w:cs="Times New Roman"/>
        </w:rPr>
        <w:t>1</w:t>
      </w:r>
      <w:r w:rsidR="00C5271B" w:rsidRPr="004E5C6C">
        <w:rPr>
          <w:rFonts w:cs="Times New Roman"/>
        </w:rPr>
        <w:t>-1</w:t>
      </w:r>
      <w:r w:rsidRPr="004E5C6C">
        <w:rPr>
          <w:rFonts w:cs="Times New Roman"/>
        </w:rPr>
        <w:t xml:space="preserve"> below. Th</w:t>
      </w:r>
      <w:r w:rsidR="014A39C1" w:rsidRPr="004E5C6C">
        <w:rPr>
          <w:rFonts w:cs="Times New Roman"/>
        </w:rPr>
        <w:t>e</w:t>
      </w:r>
      <w:r w:rsidR="7848F85D" w:rsidRPr="004E5C6C">
        <w:rPr>
          <w:rFonts w:cs="Times New Roman"/>
        </w:rPr>
        <w:t xml:space="preserve">y </w:t>
      </w:r>
      <w:r w:rsidRPr="004E5C6C">
        <w:rPr>
          <w:rFonts w:cs="Times New Roman"/>
        </w:rPr>
        <w:t xml:space="preserve">may be broadly classified </w:t>
      </w:r>
      <w:r w:rsidR="67EC1156" w:rsidRPr="004E5C6C">
        <w:rPr>
          <w:rFonts w:cs="Times New Roman"/>
        </w:rPr>
        <w:t>under</w:t>
      </w:r>
      <w:r w:rsidRPr="004E5C6C">
        <w:rPr>
          <w:rFonts w:cs="Times New Roman"/>
        </w:rPr>
        <w:t xml:space="preserve"> dry or wet systems</w:t>
      </w:r>
      <w:r w:rsidR="6B40CCA1" w:rsidRPr="004E5C6C">
        <w:rPr>
          <w:rFonts w:cs="Times New Roman"/>
        </w:rPr>
        <w:t xml:space="preserve"> </w:t>
      </w:r>
      <w:r w:rsidR="664A26B6" w:rsidRPr="004E5C6C">
        <w:rPr>
          <w:rFonts w:cs="Times New Roman"/>
        </w:rPr>
        <w:t>(Wolf et al., 2017)</w:t>
      </w:r>
      <w:r w:rsidRPr="004E5C6C">
        <w:rPr>
          <w:rFonts w:cs="Times New Roman"/>
        </w:rPr>
        <w:t xml:space="preserve">. Dry </w:t>
      </w:r>
      <w:r w:rsidR="06046CFD" w:rsidRPr="004E5C6C">
        <w:rPr>
          <w:rFonts w:cs="Times New Roman"/>
        </w:rPr>
        <w:t xml:space="preserve">management </w:t>
      </w:r>
      <w:r w:rsidRPr="004E5C6C">
        <w:rPr>
          <w:rFonts w:cs="Times New Roman"/>
        </w:rPr>
        <w:t xml:space="preserve">systems </w:t>
      </w:r>
      <w:r w:rsidR="06046CFD" w:rsidRPr="004E5C6C">
        <w:rPr>
          <w:rFonts w:cs="Times New Roman"/>
        </w:rPr>
        <w:t xml:space="preserve">such as </w:t>
      </w:r>
      <w:r w:rsidRPr="004E5C6C">
        <w:rPr>
          <w:rFonts w:cs="Times New Roman"/>
        </w:rPr>
        <w:t>pasture</w:t>
      </w:r>
      <w:r w:rsidR="06046CFD" w:rsidRPr="004E5C6C">
        <w:rPr>
          <w:rFonts w:cs="Times New Roman"/>
        </w:rPr>
        <w:t>,</w:t>
      </w:r>
      <w:r w:rsidRPr="004E5C6C">
        <w:rPr>
          <w:rFonts w:cs="Times New Roman"/>
        </w:rPr>
        <w:t xml:space="preserve"> rangelands</w:t>
      </w:r>
      <w:r w:rsidR="014A39C1" w:rsidRPr="004E5C6C">
        <w:rPr>
          <w:rFonts w:cs="Times New Roman"/>
        </w:rPr>
        <w:t xml:space="preserve">, </w:t>
      </w:r>
      <w:r w:rsidR="06046CFD" w:rsidRPr="004E5C6C">
        <w:rPr>
          <w:rFonts w:cs="Times New Roman"/>
        </w:rPr>
        <w:t>paddock</w:t>
      </w:r>
      <w:r w:rsidRPr="004E5C6C">
        <w:rPr>
          <w:rFonts w:cs="Times New Roman"/>
        </w:rPr>
        <w:t xml:space="preserve">, dry lot, solid storage, daily spread, </w:t>
      </w:r>
      <w:r w:rsidR="06046CFD" w:rsidRPr="004E5C6C">
        <w:rPr>
          <w:rFonts w:cs="Times New Roman"/>
        </w:rPr>
        <w:t xml:space="preserve">manure </w:t>
      </w:r>
      <w:r w:rsidRPr="004E5C6C">
        <w:rPr>
          <w:rFonts w:cs="Times New Roman"/>
        </w:rPr>
        <w:t>burn</w:t>
      </w:r>
      <w:r w:rsidR="06046CFD" w:rsidRPr="004E5C6C">
        <w:rPr>
          <w:rFonts w:cs="Times New Roman"/>
        </w:rPr>
        <w:t>ed</w:t>
      </w:r>
      <w:r w:rsidRPr="004E5C6C">
        <w:rPr>
          <w:rFonts w:cs="Times New Roman"/>
        </w:rPr>
        <w:t xml:space="preserve"> for fuel</w:t>
      </w:r>
      <w:r w:rsidR="6B8FCFCF" w:rsidRPr="004E5C6C">
        <w:rPr>
          <w:rFonts w:cs="Times New Roman"/>
        </w:rPr>
        <w:t>,</w:t>
      </w:r>
      <w:r w:rsidRPr="004E5C6C">
        <w:rPr>
          <w:rFonts w:cs="Times New Roman"/>
        </w:rPr>
        <w:t xml:space="preserve"> or </w:t>
      </w:r>
      <w:r w:rsidR="06046CFD" w:rsidRPr="004E5C6C">
        <w:rPr>
          <w:rFonts w:cs="Times New Roman"/>
        </w:rPr>
        <w:t>pit storage of less than one month occur</w:t>
      </w:r>
      <w:r w:rsidRPr="004E5C6C">
        <w:rPr>
          <w:rFonts w:cs="Times New Roman"/>
        </w:rPr>
        <w:t xml:space="preserve"> mainly under aerobic conditions which </w:t>
      </w:r>
      <w:r w:rsidR="014A39C1" w:rsidRPr="004E5C6C">
        <w:rPr>
          <w:rFonts w:cs="Times New Roman"/>
        </w:rPr>
        <w:t xml:space="preserve">are not conducive for </w:t>
      </w:r>
      <w:r w:rsidR="58699E0D" w:rsidRPr="004E5C6C">
        <w:rPr>
          <w:rFonts w:cs="Times New Roman"/>
        </w:rPr>
        <w:t xml:space="preserve">methanogenesis </w:t>
      </w:r>
      <w:r w:rsidR="014A39C1" w:rsidRPr="004E5C6C">
        <w:rPr>
          <w:rFonts w:cs="Times New Roman"/>
        </w:rPr>
        <w:t xml:space="preserve"> </w:t>
      </w:r>
      <w:r w:rsidR="664A26B6" w:rsidRPr="004E5C6C">
        <w:rPr>
          <w:rFonts w:cs="Times New Roman"/>
        </w:rPr>
        <w:t>(Chadwick et al., 2011; Petersen et al., 2013)</w:t>
      </w:r>
      <w:r w:rsidR="3A5407E2" w:rsidRPr="004E5C6C">
        <w:rPr>
          <w:rFonts w:cs="Times New Roman"/>
        </w:rPr>
        <w:t>. This is</w:t>
      </w:r>
      <w:r w:rsidR="17D276BB" w:rsidRPr="004E5C6C">
        <w:rPr>
          <w:rFonts w:cs="Times New Roman"/>
        </w:rPr>
        <w:t xml:space="preserve"> evidenced by their relatively low </w:t>
      </w:r>
      <w:r w:rsidR="007809FC">
        <w:rPr>
          <w:rFonts w:cs="Times New Roman"/>
        </w:rPr>
        <w:t>methane</w:t>
      </w:r>
      <w:r w:rsidR="1D93B381" w:rsidRPr="004E5C6C">
        <w:rPr>
          <w:rFonts w:cs="Times New Roman"/>
        </w:rPr>
        <w:t xml:space="preserve"> </w:t>
      </w:r>
      <w:r w:rsidR="17D276BB" w:rsidRPr="004E5C6C">
        <w:rPr>
          <w:rFonts w:cs="Times New Roman"/>
        </w:rPr>
        <w:t>emission</w:t>
      </w:r>
      <w:r w:rsidR="184CDD4E" w:rsidRPr="004E5C6C">
        <w:rPr>
          <w:rFonts w:cs="Times New Roman"/>
        </w:rPr>
        <w:t xml:space="preserve"> </w:t>
      </w:r>
      <w:r w:rsidR="17D276BB" w:rsidRPr="004E5C6C">
        <w:rPr>
          <w:rFonts w:cs="Times New Roman"/>
        </w:rPr>
        <w:t>intensities (Table 1</w:t>
      </w:r>
      <w:r w:rsidR="00623905" w:rsidRPr="004E5C6C">
        <w:rPr>
          <w:rFonts w:cs="Times New Roman"/>
        </w:rPr>
        <w:t>-</w:t>
      </w:r>
      <w:r w:rsidR="17D276BB" w:rsidRPr="004E5C6C">
        <w:rPr>
          <w:rFonts w:cs="Times New Roman"/>
        </w:rPr>
        <w:t xml:space="preserve">1). </w:t>
      </w:r>
      <w:r w:rsidR="7848F85D" w:rsidRPr="004E5C6C">
        <w:rPr>
          <w:rFonts w:cs="Times New Roman"/>
        </w:rPr>
        <w:t xml:space="preserve">Aerobic conditions in dry systems </w:t>
      </w:r>
      <w:r w:rsidR="014A39C1" w:rsidRPr="004E5C6C">
        <w:rPr>
          <w:rFonts w:cs="Times New Roman"/>
        </w:rPr>
        <w:t xml:space="preserve">may </w:t>
      </w:r>
      <w:r w:rsidR="7848F85D" w:rsidRPr="004E5C6C">
        <w:rPr>
          <w:rFonts w:cs="Times New Roman"/>
        </w:rPr>
        <w:t xml:space="preserve">however promote </w:t>
      </w:r>
      <w:r w:rsidR="007809FC">
        <w:rPr>
          <w:rFonts w:cs="Times New Roman"/>
        </w:rPr>
        <w:t>nitrous oxide</w:t>
      </w:r>
      <w:r w:rsidR="007809FC" w:rsidRPr="004E5C6C">
        <w:rPr>
          <w:rFonts w:cs="Times New Roman"/>
        </w:rPr>
        <w:t xml:space="preserve"> </w:t>
      </w:r>
      <w:r w:rsidR="06046CFD" w:rsidRPr="004E5C6C">
        <w:rPr>
          <w:rFonts w:cs="Times New Roman"/>
        </w:rPr>
        <w:t>emissions</w:t>
      </w:r>
      <w:r w:rsidR="7848F85D" w:rsidRPr="004E5C6C">
        <w:rPr>
          <w:rFonts w:cs="Times New Roman"/>
        </w:rPr>
        <w:t xml:space="preserve"> </w:t>
      </w:r>
      <w:r w:rsidR="664A26B6" w:rsidRPr="004E5C6C">
        <w:rPr>
          <w:rFonts w:cs="Times New Roman"/>
        </w:rPr>
        <w:t>(Brown et al., 2000; Hao et al., 2001)</w:t>
      </w:r>
      <w:r w:rsidR="06046CFD" w:rsidRPr="004E5C6C">
        <w:rPr>
          <w:rFonts w:cs="Times New Roman"/>
        </w:rPr>
        <w:t>.</w:t>
      </w:r>
      <w:r w:rsidR="014A39C1" w:rsidRPr="004E5C6C">
        <w:rPr>
          <w:rFonts w:cs="Times New Roman"/>
        </w:rPr>
        <w:t xml:space="preserve"> As</w:t>
      </w:r>
      <w:r w:rsidR="6B40CCA1" w:rsidRPr="004E5C6C">
        <w:rPr>
          <w:rFonts w:cs="Times New Roman"/>
        </w:rPr>
        <w:t xml:space="preserve"> the </w:t>
      </w:r>
      <w:proofErr w:type="gramStart"/>
      <w:r w:rsidR="6B40CCA1" w:rsidRPr="004E5C6C">
        <w:rPr>
          <w:rFonts w:cs="Times New Roman"/>
        </w:rPr>
        <w:t>main focus</w:t>
      </w:r>
      <w:proofErr w:type="gramEnd"/>
      <w:r w:rsidR="6B40CCA1" w:rsidRPr="004E5C6C">
        <w:rPr>
          <w:rFonts w:cs="Times New Roman"/>
        </w:rPr>
        <w:t xml:space="preserve"> of</w:t>
      </w:r>
      <w:r w:rsidR="014A39C1" w:rsidRPr="004E5C6C">
        <w:rPr>
          <w:rFonts w:cs="Times New Roman"/>
        </w:rPr>
        <w:t xml:space="preserve"> this assessment </w:t>
      </w:r>
      <w:r w:rsidR="6B40CCA1" w:rsidRPr="004E5C6C">
        <w:rPr>
          <w:rFonts w:cs="Times New Roman"/>
        </w:rPr>
        <w:t>is the</w:t>
      </w:r>
      <w:r w:rsidR="014A39C1" w:rsidRPr="004E5C6C">
        <w:rPr>
          <w:rFonts w:cs="Times New Roman"/>
        </w:rPr>
        <w:t xml:space="preserve"> avoid</w:t>
      </w:r>
      <w:r w:rsidR="6B40CCA1" w:rsidRPr="004E5C6C">
        <w:rPr>
          <w:rFonts w:cs="Times New Roman"/>
        </w:rPr>
        <w:t>ance of</w:t>
      </w:r>
      <w:r w:rsidR="014A39C1" w:rsidRPr="004E5C6C">
        <w:rPr>
          <w:rFonts w:cs="Times New Roman"/>
        </w:rPr>
        <w:t xml:space="preserve"> methane emissions, </w:t>
      </w:r>
      <w:r w:rsidR="6B40CCA1" w:rsidRPr="004E5C6C">
        <w:rPr>
          <w:rFonts w:cs="Times New Roman"/>
        </w:rPr>
        <w:t xml:space="preserve">solutions will be formulated for </w:t>
      </w:r>
      <w:r w:rsidR="014A39C1" w:rsidRPr="004E5C6C">
        <w:rPr>
          <w:rFonts w:cs="Times New Roman"/>
        </w:rPr>
        <w:t xml:space="preserve">wet </w:t>
      </w:r>
      <w:r w:rsidR="6B40CCA1" w:rsidRPr="004E5C6C">
        <w:rPr>
          <w:rFonts w:cs="Times New Roman"/>
        </w:rPr>
        <w:t xml:space="preserve">manure </w:t>
      </w:r>
      <w:r w:rsidR="014A39C1" w:rsidRPr="004E5C6C">
        <w:rPr>
          <w:rFonts w:cs="Times New Roman"/>
        </w:rPr>
        <w:t>management systems</w:t>
      </w:r>
      <w:r w:rsidR="6B40CCA1" w:rsidRPr="004E5C6C">
        <w:rPr>
          <w:rFonts w:cs="Times New Roman"/>
        </w:rPr>
        <w:t xml:space="preserve"> (</w:t>
      </w:r>
      <w:r w:rsidR="014A39C1" w:rsidRPr="004E5C6C">
        <w:rPr>
          <w:rFonts w:cs="Times New Roman"/>
        </w:rPr>
        <w:t>liquid</w:t>
      </w:r>
      <w:r w:rsidR="6B40CCA1" w:rsidRPr="004E5C6C">
        <w:rPr>
          <w:rFonts w:cs="Times New Roman"/>
        </w:rPr>
        <w:t>/</w:t>
      </w:r>
      <w:r w:rsidR="014A39C1" w:rsidRPr="004E5C6C">
        <w:rPr>
          <w:rFonts w:cs="Times New Roman"/>
        </w:rPr>
        <w:t>slurry</w:t>
      </w:r>
      <w:r w:rsidR="6B40CCA1" w:rsidRPr="004E5C6C">
        <w:rPr>
          <w:rFonts w:cs="Times New Roman"/>
        </w:rPr>
        <w:t>, pits,</w:t>
      </w:r>
      <w:r w:rsidR="014A39C1" w:rsidRPr="004E5C6C">
        <w:rPr>
          <w:rFonts w:cs="Times New Roman"/>
        </w:rPr>
        <w:t xml:space="preserve"> and uncovered anaerobic lagoons</w:t>
      </w:r>
      <w:r w:rsidR="6B40CCA1" w:rsidRPr="004E5C6C">
        <w:rPr>
          <w:rFonts w:cs="Times New Roman"/>
        </w:rPr>
        <w:t>)</w:t>
      </w:r>
      <w:r w:rsidR="014A39C1" w:rsidRPr="004E5C6C">
        <w:rPr>
          <w:rFonts w:cs="Times New Roman"/>
        </w:rPr>
        <w:t>.</w:t>
      </w:r>
    </w:p>
    <w:p w14:paraId="2D867C58" w14:textId="77777777" w:rsidR="009120EA" w:rsidRPr="004E5C6C" w:rsidRDefault="009120EA" w:rsidP="00A52C99">
      <w:pPr>
        <w:spacing w:after="0"/>
        <w:ind w:firstLine="708"/>
        <w:rPr>
          <w:rFonts w:cs="Times New Roman"/>
          <w:bCs/>
        </w:rPr>
      </w:pPr>
    </w:p>
    <w:p w14:paraId="417947A6" w14:textId="77652CBC" w:rsidR="00307FDA" w:rsidRPr="0099307E" w:rsidRDefault="004A2402" w:rsidP="002006A5">
      <w:pPr>
        <w:pStyle w:val="Caption"/>
        <w:keepNext/>
        <w:rPr>
          <w:sz w:val="22"/>
          <w:szCs w:val="22"/>
          <w:vertAlign w:val="superscript"/>
        </w:rPr>
      </w:pPr>
      <w:bookmarkStart w:id="12" w:name="_Toc76842591"/>
      <w:r w:rsidRPr="0099307E">
        <w:rPr>
          <w:sz w:val="22"/>
          <w:szCs w:val="22"/>
        </w:rPr>
        <w:lastRenderedPageBreak/>
        <w:t xml:space="preserve">Table </w:t>
      </w:r>
      <w:r w:rsidR="002006A5" w:rsidRPr="0099307E">
        <w:rPr>
          <w:sz w:val="22"/>
          <w:szCs w:val="22"/>
        </w:rPr>
        <w:fldChar w:fldCharType="begin"/>
      </w:r>
      <w:r w:rsidR="002006A5" w:rsidRPr="0099307E">
        <w:rPr>
          <w:sz w:val="22"/>
          <w:szCs w:val="22"/>
        </w:rPr>
        <w:instrText xml:space="preserve"> STYLEREF 1 \s </w:instrText>
      </w:r>
      <w:r w:rsidR="002006A5" w:rsidRPr="0099307E">
        <w:rPr>
          <w:sz w:val="22"/>
          <w:szCs w:val="22"/>
        </w:rPr>
        <w:fldChar w:fldCharType="separate"/>
      </w:r>
      <w:r w:rsidR="002006A5" w:rsidRPr="0099307E">
        <w:rPr>
          <w:noProof/>
          <w:sz w:val="22"/>
          <w:szCs w:val="22"/>
        </w:rPr>
        <w:t>1</w:t>
      </w:r>
      <w:r w:rsidR="002006A5" w:rsidRPr="0099307E">
        <w:rPr>
          <w:sz w:val="22"/>
          <w:szCs w:val="22"/>
        </w:rPr>
        <w:fldChar w:fldCharType="end"/>
      </w:r>
      <w:r w:rsidR="002006A5" w:rsidRPr="0099307E">
        <w:rPr>
          <w:sz w:val="22"/>
          <w:szCs w:val="22"/>
        </w:rPr>
        <w:noBreakHyphen/>
      </w:r>
      <w:r w:rsidR="002006A5" w:rsidRPr="0099307E">
        <w:rPr>
          <w:sz w:val="22"/>
          <w:szCs w:val="22"/>
        </w:rPr>
        <w:fldChar w:fldCharType="begin"/>
      </w:r>
      <w:r w:rsidR="002006A5" w:rsidRPr="0099307E">
        <w:rPr>
          <w:sz w:val="22"/>
          <w:szCs w:val="22"/>
        </w:rPr>
        <w:instrText xml:space="preserve"> SEQ Table \* ARABIC \s 1 </w:instrText>
      </w:r>
      <w:r w:rsidR="002006A5" w:rsidRPr="0099307E">
        <w:rPr>
          <w:sz w:val="22"/>
          <w:szCs w:val="22"/>
        </w:rPr>
        <w:fldChar w:fldCharType="separate"/>
      </w:r>
      <w:r w:rsidR="002006A5" w:rsidRPr="0099307E">
        <w:rPr>
          <w:noProof/>
          <w:sz w:val="22"/>
          <w:szCs w:val="22"/>
        </w:rPr>
        <w:t>1</w:t>
      </w:r>
      <w:r w:rsidR="002006A5" w:rsidRPr="0099307E">
        <w:rPr>
          <w:sz w:val="22"/>
          <w:szCs w:val="22"/>
        </w:rPr>
        <w:fldChar w:fldCharType="end"/>
      </w:r>
      <w:r w:rsidR="002006A5" w:rsidRPr="0099307E">
        <w:rPr>
          <w:sz w:val="22"/>
          <w:szCs w:val="22"/>
        </w:rPr>
        <w:t xml:space="preserve"> Definitions of manure management systems and their methane emission factors</w:t>
      </w:r>
      <w:r w:rsidR="002006A5" w:rsidRPr="0099307E">
        <w:rPr>
          <w:sz w:val="22"/>
          <w:szCs w:val="22"/>
          <w:vertAlign w:val="superscript"/>
        </w:rPr>
        <w:footnoteReference w:id="2"/>
      </w:r>
      <w:bookmarkEnd w:id="12"/>
    </w:p>
    <w:tbl>
      <w:tblPr>
        <w:tblStyle w:val="ListTable5Dark-Accent1"/>
        <w:tblW w:w="9355" w:type="dxa"/>
        <w:tblLayout w:type="fixed"/>
        <w:tblLook w:val="0000" w:firstRow="0" w:lastRow="0" w:firstColumn="0" w:lastColumn="0" w:noHBand="0" w:noVBand="0"/>
      </w:tblPr>
      <w:tblGrid>
        <w:gridCol w:w="2245"/>
        <w:gridCol w:w="5220"/>
        <w:gridCol w:w="1890"/>
      </w:tblGrid>
      <w:tr w:rsidR="00272310" w:rsidRPr="004E5C6C" w14:paraId="5B9EFAD3" w14:textId="1FAAE6B2" w:rsidTr="19C46E4F">
        <w:trPr>
          <w:cnfStyle w:val="000000100000" w:firstRow="0" w:lastRow="0" w:firstColumn="0" w:lastColumn="0" w:oddVBand="0" w:evenVBand="0" w:oddHBand="1" w:evenHBand="0" w:firstRowFirstColumn="0" w:firstRowLastColumn="0" w:lastRowFirstColumn="0" w:lastRowLastColumn="0"/>
          <w:trHeight w:val="413"/>
        </w:trPr>
        <w:tc>
          <w:tcPr>
            <w:cnfStyle w:val="000010000000" w:firstRow="0" w:lastRow="0" w:firstColumn="0" w:lastColumn="0" w:oddVBand="1" w:evenVBand="0" w:oddHBand="0" w:evenHBand="0" w:firstRowFirstColumn="0" w:firstRowLastColumn="0" w:lastRowFirstColumn="0" w:lastRowLastColumn="0"/>
            <w:tcW w:w="2245" w:type="dxa"/>
            <w:tcBorders>
              <w:bottom w:val="single" w:sz="4" w:space="0" w:color="auto"/>
            </w:tcBorders>
            <w:vAlign w:val="center"/>
          </w:tcPr>
          <w:p w14:paraId="79288B37" w14:textId="7D05DA8A" w:rsidR="00272310" w:rsidRPr="004E5C6C" w:rsidRDefault="00272310" w:rsidP="00E96049">
            <w:pPr>
              <w:pStyle w:val="Default"/>
              <w:rPr>
                <w:b/>
                <w:bCs/>
                <w:color w:val="FFFFFF" w:themeColor="background1"/>
                <w:sz w:val="22"/>
                <w:szCs w:val="22"/>
              </w:rPr>
            </w:pPr>
            <w:r w:rsidRPr="004E5C6C">
              <w:rPr>
                <w:b/>
                <w:bCs/>
                <w:color w:val="FFFFFF" w:themeColor="background1"/>
                <w:sz w:val="22"/>
                <w:szCs w:val="22"/>
              </w:rPr>
              <w:t>System</w:t>
            </w:r>
          </w:p>
        </w:tc>
        <w:tc>
          <w:tcPr>
            <w:cnfStyle w:val="000001000000" w:firstRow="0" w:lastRow="0" w:firstColumn="0" w:lastColumn="0" w:oddVBand="0" w:evenVBand="1" w:oddHBand="0" w:evenHBand="0" w:firstRowFirstColumn="0" w:firstRowLastColumn="0" w:lastRowFirstColumn="0" w:lastRowLastColumn="0"/>
            <w:tcW w:w="5220" w:type="dxa"/>
            <w:tcBorders>
              <w:bottom w:val="single" w:sz="4" w:space="0" w:color="auto"/>
            </w:tcBorders>
            <w:vAlign w:val="center"/>
          </w:tcPr>
          <w:p w14:paraId="2371B0F9" w14:textId="296C476A" w:rsidR="00272310" w:rsidRPr="004E5C6C" w:rsidRDefault="00272310" w:rsidP="00E96049">
            <w:pPr>
              <w:pStyle w:val="Default"/>
              <w:rPr>
                <w:b/>
                <w:bCs/>
                <w:color w:val="FFFFFF" w:themeColor="background1"/>
                <w:sz w:val="22"/>
                <w:szCs w:val="22"/>
              </w:rPr>
            </w:pPr>
            <w:r w:rsidRPr="004E5C6C">
              <w:rPr>
                <w:b/>
                <w:bCs/>
                <w:color w:val="FFFFFF" w:themeColor="background1"/>
                <w:sz w:val="22"/>
                <w:szCs w:val="22"/>
              </w:rPr>
              <w:t>Definition (see reference for full definitions)</w:t>
            </w:r>
          </w:p>
        </w:tc>
        <w:tc>
          <w:tcPr>
            <w:cnfStyle w:val="000010000000" w:firstRow="0" w:lastRow="0" w:firstColumn="0" w:lastColumn="0" w:oddVBand="1" w:evenVBand="0" w:oddHBand="0" w:evenHBand="0" w:firstRowFirstColumn="0" w:firstRowLastColumn="0" w:lastRowFirstColumn="0" w:lastRowLastColumn="0"/>
            <w:tcW w:w="1890" w:type="dxa"/>
            <w:tcBorders>
              <w:bottom w:val="single" w:sz="4" w:space="0" w:color="auto"/>
            </w:tcBorders>
          </w:tcPr>
          <w:p w14:paraId="7A610D75" w14:textId="1B518534" w:rsidR="00272310" w:rsidRPr="004E5C6C" w:rsidRDefault="00272310" w:rsidP="00220806">
            <w:pPr>
              <w:spacing w:after="0" w:line="240" w:lineRule="auto"/>
              <w:jc w:val="center"/>
              <w:rPr>
                <w:rFonts w:cs="Times New Roman"/>
                <w:b/>
                <w:bCs/>
              </w:rPr>
            </w:pPr>
            <w:r w:rsidRPr="004E5C6C">
              <w:rPr>
                <w:rFonts w:cs="Times New Roman"/>
                <w:b/>
                <w:bCs/>
              </w:rPr>
              <w:t xml:space="preserve">Average global emission </w:t>
            </w:r>
            <w:r w:rsidR="00220806" w:rsidRPr="004E5C6C">
              <w:rPr>
                <w:rFonts w:cs="Times New Roman"/>
                <w:b/>
                <w:bCs/>
              </w:rPr>
              <w:t>factors</w:t>
            </w:r>
            <w:r w:rsidRPr="004E5C6C">
              <w:rPr>
                <w:rFonts w:cs="Times New Roman"/>
                <w:b/>
                <w:bCs/>
              </w:rPr>
              <w:t xml:space="preserve"> of CH</w:t>
            </w:r>
            <w:r w:rsidRPr="004E5C6C">
              <w:rPr>
                <w:rFonts w:cs="Times New Roman"/>
                <w:b/>
                <w:bCs/>
                <w:vertAlign w:val="subscript"/>
              </w:rPr>
              <w:t>4</w:t>
            </w:r>
            <w:r w:rsidR="00220806" w:rsidRPr="004E5C6C">
              <w:rPr>
                <w:rFonts w:cs="Times New Roman"/>
                <w:b/>
                <w:bCs/>
              </w:rPr>
              <w:t>/</w:t>
            </w:r>
            <w:r w:rsidRPr="004E5C6C">
              <w:rPr>
                <w:rFonts w:cs="Times New Roman"/>
                <w:b/>
                <w:bCs/>
              </w:rPr>
              <w:t>head</w:t>
            </w:r>
            <w:r w:rsidR="00220806" w:rsidRPr="004E5C6C">
              <w:rPr>
                <w:rFonts w:cs="Times New Roman"/>
                <w:b/>
                <w:bCs/>
              </w:rPr>
              <w:t xml:space="preserve"> -y</w:t>
            </w:r>
            <w:r w:rsidRPr="004E5C6C">
              <w:rPr>
                <w:rFonts w:cs="Times New Roman"/>
                <w:b/>
                <w:bCs/>
              </w:rPr>
              <w:t>ear</w:t>
            </w:r>
            <w:r w:rsidR="00220806" w:rsidRPr="004E5C6C">
              <w:rPr>
                <w:rStyle w:val="FootnoteReference"/>
                <w:rFonts w:cs="Times New Roman"/>
                <w:b/>
                <w:bCs/>
              </w:rPr>
              <w:footnoteReference w:id="3"/>
            </w:r>
          </w:p>
        </w:tc>
      </w:tr>
      <w:tr w:rsidR="00272310" w:rsidRPr="004E5C6C" w14:paraId="7DAE8A3A" w14:textId="784E36B0" w:rsidTr="19C46E4F">
        <w:trPr>
          <w:trHeight w:val="90"/>
        </w:trPr>
        <w:tc>
          <w:tcPr>
            <w:cnfStyle w:val="000010000000" w:firstRow="0" w:lastRow="0" w:firstColumn="0" w:lastColumn="0" w:oddVBand="1" w:evenVBand="0" w:oddHBand="0" w:evenHBand="0" w:firstRowFirstColumn="0" w:firstRowLastColumn="0" w:lastRowFirstColumn="0" w:lastRowLastColumn="0"/>
            <w:tcW w:w="2245" w:type="dxa"/>
            <w:tcBorders>
              <w:top w:val="single" w:sz="4" w:space="0" w:color="auto"/>
              <w:left w:val="single" w:sz="4" w:space="0" w:color="auto"/>
              <w:bottom w:val="single" w:sz="4" w:space="0" w:color="auto"/>
              <w:right w:val="single" w:sz="4" w:space="0" w:color="auto"/>
            </w:tcBorders>
            <w:shd w:val="clear" w:color="auto" w:fill="auto"/>
          </w:tcPr>
          <w:p w14:paraId="5E3971DC" w14:textId="56AC67B0" w:rsidR="00272310" w:rsidRPr="004E5C6C" w:rsidRDefault="00272310" w:rsidP="00E96049">
            <w:pPr>
              <w:pStyle w:val="Default"/>
              <w:rPr>
                <w:b/>
                <w:bCs/>
                <w:sz w:val="22"/>
                <w:szCs w:val="22"/>
              </w:rPr>
            </w:pPr>
            <w:r w:rsidRPr="004E5C6C">
              <w:rPr>
                <w:b/>
                <w:bCs/>
                <w:sz w:val="22"/>
                <w:szCs w:val="22"/>
              </w:rPr>
              <w:t>Pasture/</w:t>
            </w:r>
            <w:r w:rsidR="00B15D7E" w:rsidRPr="004E5C6C">
              <w:rPr>
                <w:b/>
                <w:bCs/>
                <w:sz w:val="22"/>
                <w:szCs w:val="22"/>
              </w:rPr>
              <w:t xml:space="preserve"> </w:t>
            </w:r>
            <w:r w:rsidRPr="004E5C6C">
              <w:rPr>
                <w:b/>
                <w:bCs/>
                <w:sz w:val="22"/>
                <w:szCs w:val="22"/>
              </w:rPr>
              <w:t>Range</w:t>
            </w:r>
            <w:r w:rsidR="00B15D7E" w:rsidRPr="004E5C6C">
              <w:rPr>
                <w:b/>
                <w:bCs/>
                <w:sz w:val="22"/>
                <w:szCs w:val="22"/>
              </w:rPr>
              <w:t xml:space="preserve"> </w:t>
            </w:r>
            <w:r w:rsidRPr="004E5C6C">
              <w:rPr>
                <w:b/>
                <w:bCs/>
                <w:sz w:val="22"/>
                <w:szCs w:val="22"/>
              </w:rPr>
              <w:t>/</w:t>
            </w:r>
            <w:r w:rsidR="00B15D7E" w:rsidRPr="004E5C6C">
              <w:rPr>
                <w:b/>
                <w:bCs/>
                <w:sz w:val="22"/>
                <w:szCs w:val="22"/>
              </w:rPr>
              <w:t xml:space="preserve"> </w:t>
            </w:r>
            <w:r w:rsidRPr="004E5C6C">
              <w:rPr>
                <w:b/>
                <w:bCs/>
                <w:sz w:val="22"/>
                <w:szCs w:val="22"/>
              </w:rPr>
              <w:t xml:space="preserve">Paddock </w:t>
            </w:r>
          </w:p>
        </w:tc>
        <w:tc>
          <w:tcPr>
            <w:cnfStyle w:val="000001000000" w:firstRow="0" w:lastRow="0" w:firstColumn="0" w:lastColumn="0" w:oddVBand="0" w:evenVBand="1" w:oddHBand="0" w:evenHBand="0" w:firstRowFirstColumn="0" w:firstRowLastColumn="0" w:lastRowFirstColumn="0" w:lastRowLastColumn="0"/>
            <w:tcW w:w="5220" w:type="dxa"/>
            <w:tcBorders>
              <w:top w:val="single" w:sz="4" w:space="0" w:color="auto"/>
              <w:left w:val="single" w:sz="4" w:space="0" w:color="auto"/>
              <w:bottom w:val="single" w:sz="4" w:space="0" w:color="auto"/>
              <w:right w:val="single" w:sz="4" w:space="0" w:color="auto"/>
            </w:tcBorders>
            <w:shd w:val="clear" w:color="auto" w:fill="auto"/>
          </w:tcPr>
          <w:p w14:paraId="5CD1F4F0" w14:textId="56E91CF7" w:rsidR="00272310" w:rsidRPr="004E5C6C" w:rsidRDefault="00272310" w:rsidP="00E96049">
            <w:pPr>
              <w:pStyle w:val="Default"/>
              <w:rPr>
                <w:sz w:val="22"/>
                <w:szCs w:val="22"/>
              </w:rPr>
            </w:pPr>
            <w:r w:rsidRPr="004E5C6C">
              <w:rPr>
                <w:sz w:val="22"/>
                <w:szCs w:val="22"/>
              </w:rPr>
              <w:t xml:space="preserve">Manure is deposited by animals on pasture/rangeland and is not managed. </w:t>
            </w:r>
          </w:p>
        </w:tc>
        <w:tc>
          <w:tcPr>
            <w:cnfStyle w:val="000010000000" w:firstRow="0" w:lastRow="0" w:firstColumn="0" w:lastColumn="0" w:oddVBand="1"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B95016F" w14:textId="3DE2F253" w:rsidR="00272310" w:rsidRPr="004E5C6C" w:rsidRDefault="00220806" w:rsidP="00220806">
            <w:pPr>
              <w:jc w:val="center"/>
              <w:rPr>
                <w:rFonts w:cs="Times New Roman"/>
                <w:color w:val="auto"/>
              </w:rPr>
            </w:pPr>
            <w:r w:rsidRPr="004E5C6C">
              <w:rPr>
                <w:rFonts w:cs="Times New Roman"/>
                <w:color w:val="auto"/>
              </w:rPr>
              <w:t>0</w:t>
            </w:r>
            <w:r w:rsidR="005E7C4C" w:rsidRPr="004E5C6C">
              <w:rPr>
                <w:rFonts w:cs="Times New Roman"/>
                <w:color w:val="auto"/>
              </w:rPr>
              <w:t>.01</w:t>
            </w:r>
            <w:r w:rsidRPr="004E5C6C">
              <w:rPr>
                <w:rFonts w:cs="Times New Roman"/>
                <w:color w:val="auto"/>
              </w:rPr>
              <w:t xml:space="preserve"> – 0.58</w:t>
            </w:r>
          </w:p>
        </w:tc>
      </w:tr>
      <w:tr w:rsidR="00272310" w:rsidRPr="004E5C6C" w14:paraId="6B82F6A9" w14:textId="4E64F722" w:rsidTr="19C46E4F">
        <w:trPr>
          <w:cnfStyle w:val="000000100000" w:firstRow="0" w:lastRow="0" w:firstColumn="0" w:lastColumn="0" w:oddVBand="0" w:evenVBand="0" w:oddHBand="1" w:evenHBand="0" w:firstRowFirstColumn="0" w:firstRowLastColumn="0" w:lastRowFirstColumn="0" w:lastRowLastColumn="0"/>
          <w:trHeight w:val="90"/>
        </w:trPr>
        <w:tc>
          <w:tcPr>
            <w:cnfStyle w:val="000010000000" w:firstRow="0" w:lastRow="0" w:firstColumn="0" w:lastColumn="0" w:oddVBand="1" w:evenVBand="0" w:oddHBand="0" w:evenHBand="0" w:firstRowFirstColumn="0" w:firstRowLastColumn="0" w:lastRowFirstColumn="0" w:lastRowLastColumn="0"/>
            <w:tcW w:w="2245" w:type="dxa"/>
            <w:tcBorders>
              <w:top w:val="single" w:sz="4" w:space="0" w:color="auto"/>
              <w:left w:val="single" w:sz="4" w:space="0" w:color="auto"/>
              <w:bottom w:val="single" w:sz="4" w:space="0" w:color="auto"/>
              <w:right w:val="single" w:sz="4" w:space="0" w:color="auto"/>
            </w:tcBorders>
            <w:shd w:val="clear" w:color="auto" w:fill="auto"/>
          </w:tcPr>
          <w:p w14:paraId="5FCF893F" w14:textId="7F5646F2" w:rsidR="00272310" w:rsidRPr="004E5C6C" w:rsidRDefault="00272310" w:rsidP="00E96049">
            <w:pPr>
              <w:pStyle w:val="Default"/>
              <w:rPr>
                <w:b/>
                <w:bCs/>
                <w:sz w:val="22"/>
                <w:szCs w:val="22"/>
              </w:rPr>
            </w:pPr>
            <w:r w:rsidRPr="004E5C6C">
              <w:rPr>
                <w:b/>
                <w:bCs/>
                <w:sz w:val="22"/>
                <w:szCs w:val="22"/>
              </w:rPr>
              <w:t xml:space="preserve">Burned for fuel </w:t>
            </w:r>
          </w:p>
        </w:tc>
        <w:tc>
          <w:tcPr>
            <w:cnfStyle w:val="000001000000" w:firstRow="0" w:lastRow="0" w:firstColumn="0" w:lastColumn="0" w:oddVBand="0" w:evenVBand="1" w:oddHBand="0" w:evenHBand="0" w:firstRowFirstColumn="0" w:firstRowLastColumn="0" w:lastRowFirstColumn="0" w:lastRowLastColumn="0"/>
            <w:tcW w:w="5220" w:type="dxa"/>
            <w:tcBorders>
              <w:top w:val="single" w:sz="4" w:space="0" w:color="auto"/>
              <w:left w:val="single" w:sz="4" w:space="0" w:color="auto"/>
              <w:bottom w:val="single" w:sz="4" w:space="0" w:color="auto"/>
              <w:right w:val="single" w:sz="4" w:space="0" w:color="auto"/>
            </w:tcBorders>
            <w:shd w:val="clear" w:color="auto" w:fill="auto"/>
          </w:tcPr>
          <w:p w14:paraId="37D11798" w14:textId="2BECBB42" w:rsidR="00272310" w:rsidRPr="004E5C6C" w:rsidRDefault="00272310" w:rsidP="00E96049">
            <w:pPr>
              <w:pStyle w:val="Default"/>
              <w:rPr>
                <w:sz w:val="22"/>
                <w:szCs w:val="22"/>
              </w:rPr>
            </w:pPr>
            <w:r w:rsidRPr="004E5C6C">
              <w:rPr>
                <w:sz w:val="22"/>
                <w:szCs w:val="22"/>
              </w:rPr>
              <w:t xml:space="preserve">Dung and urine are excreted on fields and sun-dried dung are burned for fuel. </w:t>
            </w:r>
          </w:p>
        </w:tc>
        <w:tc>
          <w:tcPr>
            <w:cnfStyle w:val="000010000000" w:firstRow="0" w:lastRow="0" w:firstColumn="0" w:lastColumn="0" w:oddVBand="1"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269BE47" w14:textId="722DC435" w:rsidR="00272310" w:rsidRPr="004E5C6C" w:rsidRDefault="00220806" w:rsidP="00220806">
            <w:pPr>
              <w:jc w:val="center"/>
              <w:rPr>
                <w:rFonts w:cs="Times New Roman"/>
                <w:color w:val="auto"/>
              </w:rPr>
            </w:pPr>
            <w:r w:rsidRPr="004E5C6C">
              <w:rPr>
                <w:rFonts w:cs="Times New Roman"/>
                <w:color w:val="auto"/>
              </w:rPr>
              <w:t>0</w:t>
            </w:r>
            <w:r w:rsidR="005E7C4C" w:rsidRPr="004E5C6C">
              <w:rPr>
                <w:rFonts w:cs="Times New Roman"/>
                <w:color w:val="auto"/>
              </w:rPr>
              <w:t>.15</w:t>
            </w:r>
            <w:r w:rsidRPr="004E5C6C">
              <w:rPr>
                <w:rFonts w:cs="Times New Roman"/>
                <w:color w:val="auto"/>
              </w:rPr>
              <w:t xml:space="preserve"> – 2.83</w:t>
            </w:r>
          </w:p>
        </w:tc>
      </w:tr>
      <w:tr w:rsidR="00272310" w:rsidRPr="004E5C6C" w14:paraId="404489FF" w14:textId="7DB564FC" w:rsidTr="19C46E4F">
        <w:trPr>
          <w:trHeight w:val="204"/>
        </w:trPr>
        <w:tc>
          <w:tcPr>
            <w:cnfStyle w:val="000010000000" w:firstRow="0" w:lastRow="0" w:firstColumn="0" w:lastColumn="0" w:oddVBand="1" w:evenVBand="0" w:oddHBand="0" w:evenHBand="0" w:firstRowFirstColumn="0" w:firstRowLastColumn="0" w:lastRowFirstColumn="0" w:lastRowLastColumn="0"/>
            <w:tcW w:w="2245" w:type="dxa"/>
            <w:tcBorders>
              <w:top w:val="single" w:sz="4" w:space="0" w:color="auto"/>
              <w:left w:val="single" w:sz="4" w:space="0" w:color="auto"/>
              <w:bottom w:val="single" w:sz="4" w:space="0" w:color="auto"/>
              <w:right w:val="single" w:sz="4" w:space="0" w:color="auto"/>
            </w:tcBorders>
            <w:shd w:val="clear" w:color="auto" w:fill="auto"/>
          </w:tcPr>
          <w:p w14:paraId="7D095D98" w14:textId="77777777" w:rsidR="00272310" w:rsidRPr="004E5C6C" w:rsidRDefault="00272310" w:rsidP="00E96049">
            <w:pPr>
              <w:pStyle w:val="Default"/>
              <w:rPr>
                <w:sz w:val="22"/>
                <w:szCs w:val="22"/>
              </w:rPr>
            </w:pPr>
            <w:r w:rsidRPr="004E5C6C">
              <w:rPr>
                <w:b/>
                <w:bCs/>
                <w:sz w:val="22"/>
                <w:szCs w:val="22"/>
              </w:rPr>
              <w:t xml:space="preserve">Daily spread </w:t>
            </w:r>
          </w:p>
        </w:tc>
        <w:tc>
          <w:tcPr>
            <w:cnfStyle w:val="000001000000" w:firstRow="0" w:lastRow="0" w:firstColumn="0" w:lastColumn="0" w:oddVBand="0" w:evenVBand="1" w:oddHBand="0" w:evenHBand="0" w:firstRowFirstColumn="0" w:firstRowLastColumn="0" w:lastRowFirstColumn="0" w:lastRowLastColumn="0"/>
            <w:tcW w:w="5220" w:type="dxa"/>
            <w:tcBorders>
              <w:top w:val="single" w:sz="4" w:space="0" w:color="auto"/>
              <w:left w:val="single" w:sz="4" w:space="0" w:color="auto"/>
              <w:bottom w:val="single" w:sz="4" w:space="0" w:color="auto"/>
              <w:right w:val="single" w:sz="4" w:space="0" w:color="auto"/>
            </w:tcBorders>
            <w:shd w:val="clear" w:color="auto" w:fill="auto"/>
          </w:tcPr>
          <w:p w14:paraId="6B589477" w14:textId="27728170" w:rsidR="00272310" w:rsidRPr="004E5C6C" w:rsidRDefault="00272310" w:rsidP="00E96049">
            <w:pPr>
              <w:pStyle w:val="Default"/>
              <w:rPr>
                <w:sz w:val="22"/>
                <w:szCs w:val="22"/>
              </w:rPr>
            </w:pPr>
            <w:r w:rsidRPr="004E5C6C">
              <w:rPr>
                <w:sz w:val="22"/>
                <w:szCs w:val="22"/>
              </w:rPr>
              <w:t xml:space="preserve">Manure is removed from a confinement facility and applied to cropland or pasture within 24 hours of excretion. </w:t>
            </w:r>
          </w:p>
        </w:tc>
        <w:tc>
          <w:tcPr>
            <w:cnfStyle w:val="000010000000" w:firstRow="0" w:lastRow="0" w:firstColumn="0" w:lastColumn="0" w:oddVBand="1"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2F0046B" w14:textId="60CD0709" w:rsidR="00272310" w:rsidRPr="004E5C6C" w:rsidRDefault="005E7C4C" w:rsidP="00220806">
            <w:pPr>
              <w:jc w:val="center"/>
              <w:rPr>
                <w:rFonts w:cs="Times New Roman"/>
                <w:color w:val="auto"/>
              </w:rPr>
            </w:pPr>
            <w:r w:rsidRPr="004E5C6C">
              <w:rPr>
                <w:rFonts w:cs="Times New Roman"/>
                <w:color w:val="auto"/>
              </w:rPr>
              <w:t>0.01</w:t>
            </w:r>
            <w:r w:rsidR="00220806" w:rsidRPr="004E5C6C">
              <w:rPr>
                <w:rFonts w:cs="Times New Roman"/>
                <w:color w:val="auto"/>
              </w:rPr>
              <w:t xml:space="preserve"> – 0.03</w:t>
            </w:r>
          </w:p>
        </w:tc>
      </w:tr>
      <w:tr w:rsidR="00272310" w:rsidRPr="004E5C6C" w14:paraId="100B9CBC" w14:textId="3CE653DD" w:rsidTr="19C46E4F">
        <w:trPr>
          <w:cnfStyle w:val="000000100000" w:firstRow="0" w:lastRow="0" w:firstColumn="0" w:lastColumn="0" w:oddVBand="0" w:evenVBand="0" w:oddHBand="1" w:evenHBand="0" w:firstRowFirstColumn="0" w:firstRowLastColumn="0" w:lastRowFirstColumn="0" w:lastRowLastColumn="0"/>
          <w:trHeight w:val="204"/>
        </w:trPr>
        <w:tc>
          <w:tcPr>
            <w:cnfStyle w:val="000010000000" w:firstRow="0" w:lastRow="0" w:firstColumn="0" w:lastColumn="0" w:oddVBand="1" w:evenVBand="0" w:oddHBand="0" w:evenHBand="0" w:firstRowFirstColumn="0" w:firstRowLastColumn="0" w:lastRowFirstColumn="0" w:lastRowLastColumn="0"/>
            <w:tcW w:w="2245" w:type="dxa"/>
            <w:tcBorders>
              <w:top w:val="single" w:sz="4" w:space="0" w:color="auto"/>
              <w:left w:val="single" w:sz="4" w:space="0" w:color="auto"/>
              <w:bottom w:val="single" w:sz="4" w:space="0" w:color="auto"/>
              <w:right w:val="single" w:sz="4" w:space="0" w:color="auto"/>
            </w:tcBorders>
            <w:shd w:val="clear" w:color="auto" w:fill="auto"/>
          </w:tcPr>
          <w:p w14:paraId="5452C8D0" w14:textId="51805E11" w:rsidR="00272310" w:rsidRPr="004E5C6C" w:rsidRDefault="00272310" w:rsidP="00E96049">
            <w:pPr>
              <w:pStyle w:val="Default"/>
              <w:rPr>
                <w:b/>
                <w:bCs/>
                <w:sz w:val="22"/>
                <w:szCs w:val="22"/>
              </w:rPr>
            </w:pPr>
            <w:r w:rsidRPr="004E5C6C">
              <w:rPr>
                <w:b/>
                <w:bCs/>
                <w:sz w:val="22"/>
                <w:szCs w:val="22"/>
              </w:rPr>
              <w:t xml:space="preserve">Dry lot </w:t>
            </w:r>
          </w:p>
        </w:tc>
        <w:tc>
          <w:tcPr>
            <w:cnfStyle w:val="000001000000" w:firstRow="0" w:lastRow="0" w:firstColumn="0" w:lastColumn="0" w:oddVBand="0" w:evenVBand="1" w:oddHBand="0" w:evenHBand="0" w:firstRowFirstColumn="0" w:firstRowLastColumn="0" w:lastRowFirstColumn="0" w:lastRowLastColumn="0"/>
            <w:tcW w:w="5220" w:type="dxa"/>
            <w:tcBorders>
              <w:top w:val="single" w:sz="4" w:space="0" w:color="auto"/>
              <w:left w:val="single" w:sz="4" w:space="0" w:color="auto"/>
              <w:bottom w:val="single" w:sz="4" w:space="0" w:color="auto"/>
              <w:right w:val="single" w:sz="4" w:space="0" w:color="auto"/>
            </w:tcBorders>
            <w:shd w:val="clear" w:color="auto" w:fill="auto"/>
          </w:tcPr>
          <w:p w14:paraId="06EEBE6A" w14:textId="44A58053" w:rsidR="00272310" w:rsidRPr="004E5C6C" w:rsidRDefault="00272310" w:rsidP="00E96049">
            <w:pPr>
              <w:pStyle w:val="Default"/>
              <w:rPr>
                <w:sz w:val="22"/>
                <w:szCs w:val="22"/>
              </w:rPr>
            </w:pPr>
            <w:r w:rsidRPr="004E5C6C">
              <w:rPr>
                <w:sz w:val="22"/>
                <w:szCs w:val="22"/>
              </w:rPr>
              <w:t xml:space="preserve">Manure is accumulated in an open confinement area without any significant vegetative cover and may be removed periodically. </w:t>
            </w:r>
          </w:p>
        </w:tc>
        <w:tc>
          <w:tcPr>
            <w:cnfStyle w:val="000010000000" w:firstRow="0" w:lastRow="0" w:firstColumn="0" w:lastColumn="0" w:oddVBand="1"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B2C1AB3" w14:textId="01C249AE" w:rsidR="00272310" w:rsidRPr="004E5C6C" w:rsidRDefault="005E7C4C" w:rsidP="00220806">
            <w:pPr>
              <w:jc w:val="center"/>
              <w:rPr>
                <w:rFonts w:cs="Times New Roman"/>
                <w:color w:val="auto"/>
              </w:rPr>
            </w:pPr>
            <w:r w:rsidRPr="004E5C6C">
              <w:rPr>
                <w:rFonts w:cs="Times New Roman"/>
                <w:color w:val="auto"/>
              </w:rPr>
              <w:t>0.02</w:t>
            </w:r>
            <w:r w:rsidR="00220806" w:rsidRPr="004E5C6C">
              <w:rPr>
                <w:rFonts w:cs="Times New Roman"/>
                <w:color w:val="auto"/>
              </w:rPr>
              <w:t xml:space="preserve"> – 2.08</w:t>
            </w:r>
          </w:p>
        </w:tc>
      </w:tr>
      <w:tr w:rsidR="00272310" w:rsidRPr="004E5C6C" w14:paraId="20BDD2E4" w14:textId="160947EE" w:rsidTr="00623905">
        <w:trPr>
          <w:trHeight w:val="309"/>
        </w:trPr>
        <w:tc>
          <w:tcPr>
            <w:cnfStyle w:val="000010000000" w:firstRow="0" w:lastRow="0" w:firstColumn="0" w:lastColumn="0" w:oddVBand="1" w:evenVBand="0" w:oddHBand="0" w:evenHBand="0" w:firstRowFirstColumn="0" w:firstRowLastColumn="0" w:lastRowFirstColumn="0" w:lastRowLastColumn="0"/>
            <w:tcW w:w="2245" w:type="dxa"/>
            <w:tcBorders>
              <w:top w:val="single" w:sz="4" w:space="0" w:color="auto"/>
              <w:left w:val="single" w:sz="4" w:space="0" w:color="auto"/>
              <w:bottom w:val="single" w:sz="4" w:space="0" w:color="auto"/>
              <w:right w:val="single" w:sz="4" w:space="0" w:color="auto"/>
            </w:tcBorders>
            <w:shd w:val="clear" w:color="auto" w:fill="auto"/>
          </w:tcPr>
          <w:p w14:paraId="206EE3B7" w14:textId="77777777" w:rsidR="00272310" w:rsidRPr="004E5C6C" w:rsidRDefault="00272310" w:rsidP="00E96049">
            <w:pPr>
              <w:pStyle w:val="Default"/>
              <w:rPr>
                <w:sz w:val="22"/>
                <w:szCs w:val="22"/>
              </w:rPr>
            </w:pPr>
            <w:r w:rsidRPr="004E5C6C">
              <w:rPr>
                <w:b/>
                <w:bCs/>
                <w:sz w:val="22"/>
                <w:szCs w:val="22"/>
              </w:rPr>
              <w:t xml:space="preserve">Solid storage </w:t>
            </w:r>
          </w:p>
        </w:tc>
        <w:tc>
          <w:tcPr>
            <w:cnfStyle w:val="000001000000" w:firstRow="0" w:lastRow="0" w:firstColumn="0" w:lastColumn="0" w:oddVBand="0" w:evenVBand="1" w:oddHBand="0" w:evenHBand="0" w:firstRowFirstColumn="0" w:firstRowLastColumn="0" w:lastRowFirstColumn="0" w:lastRowLastColumn="0"/>
            <w:tcW w:w="5220" w:type="dxa"/>
            <w:tcBorders>
              <w:top w:val="single" w:sz="4" w:space="0" w:color="auto"/>
              <w:left w:val="single" w:sz="4" w:space="0" w:color="auto"/>
              <w:bottom w:val="single" w:sz="4" w:space="0" w:color="auto"/>
              <w:right w:val="single" w:sz="4" w:space="0" w:color="auto"/>
            </w:tcBorders>
            <w:shd w:val="clear" w:color="auto" w:fill="auto"/>
          </w:tcPr>
          <w:p w14:paraId="5922A26B" w14:textId="30D06A78" w:rsidR="00272310" w:rsidRPr="004E5C6C" w:rsidRDefault="00272310" w:rsidP="00E96049">
            <w:pPr>
              <w:pStyle w:val="Default"/>
              <w:rPr>
                <w:sz w:val="22"/>
                <w:szCs w:val="22"/>
              </w:rPr>
            </w:pPr>
            <w:r w:rsidRPr="004E5C6C">
              <w:rPr>
                <w:sz w:val="22"/>
                <w:szCs w:val="22"/>
              </w:rPr>
              <w:t xml:space="preserve">Manure with bedding or dried by evaporation, is stored for several months in unconfined piles or stacks. </w:t>
            </w:r>
          </w:p>
        </w:tc>
        <w:tc>
          <w:tcPr>
            <w:cnfStyle w:val="000010000000" w:firstRow="0" w:lastRow="0" w:firstColumn="0" w:lastColumn="0" w:oddVBand="1"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D193585" w14:textId="74A0A51D" w:rsidR="00272310" w:rsidRPr="004E5C6C" w:rsidRDefault="00220806" w:rsidP="00220806">
            <w:pPr>
              <w:jc w:val="center"/>
              <w:rPr>
                <w:rFonts w:cs="Times New Roman"/>
                <w:color w:val="auto"/>
              </w:rPr>
            </w:pPr>
            <w:r w:rsidRPr="004E5C6C">
              <w:rPr>
                <w:rFonts w:cs="Times New Roman"/>
                <w:color w:val="auto"/>
              </w:rPr>
              <w:t>0.04 – 5.05</w:t>
            </w:r>
          </w:p>
        </w:tc>
      </w:tr>
      <w:tr w:rsidR="007C63F9" w:rsidRPr="004E5C6C" w14:paraId="178ED72D" w14:textId="4B273B22" w:rsidTr="19C46E4F">
        <w:trPr>
          <w:cnfStyle w:val="000000100000" w:firstRow="0" w:lastRow="0" w:firstColumn="0" w:lastColumn="0" w:oddVBand="0" w:evenVBand="0" w:oddHBand="1" w:evenHBand="0" w:firstRowFirstColumn="0" w:firstRowLastColumn="0" w:lastRowFirstColumn="0" w:lastRowLastColumn="0"/>
          <w:trHeight w:val="205"/>
        </w:trPr>
        <w:tc>
          <w:tcPr>
            <w:cnfStyle w:val="000010000000" w:firstRow="0" w:lastRow="0" w:firstColumn="0" w:lastColumn="0" w:oddVBand="1" w:evenVBand="0" w:oddHBand="0" w:evenHBand="0" w:firstRowFirstColumn="0" w:firstRowLastColumn="0" w:lastRowFirstColumn="0" w:lastRowLastColumn="0"/>
            <w:tcW w:w="2245" w:type="dxa"/>
            <w:tcBorders>
              <w:top w:val="single" w:sz="4" w:space="0" w:color="auto"/>
              <w:left w:val="single" w:sz="4" w:space="0" w:color="auto"/>
              <w:bottom w:val="single" w:sz="4" w:space="0" w:color="auto"/>
              <w:right w:val="single" w:sz="4" w:space="0" w:color="auto"/>
            </w:tcBorders>
            <w:shd w:val="clear" w:color="auto" w:fill="auto"/>
          </w:tcPr>
          <w:p w14:paraId="2D503D83" w14:textId="2BE6B57D" w:rsidR="007C63F9" w:rsidRPr="004E5C6C" w:rsidRDefault="007C63F9" w:rsidP="00E96049">
            <w:pPr>
              <w:pStyle w:val="Default"/>
              <w:rPr>
                <w:sz w:val="22"/>
                <w:szCs w:val="22"/>
              </w:rPr>
            </w:pPr>
            <w:r w:rsidRPr="004E5C6C">
              <w:rPr>
                <w:b/>
                <w:bCs/>
                <w:sz w:val="22"/>
                <w:szCs w:val="22"/>
              </w:rPr>
              <w:t xml:space="preserve">Liquid/Slurry </w:t>
            </w:r>
          </w:p>
        </w:tc>
        <w:tc>
          <w:tcPr>
            <w:cnfStyle w:val="000001000000" w:firstRow="0" w:lastRow="0" w:firstColumn="0" w:lastColumn="0" w:oddVBand="0" w:evenVBand="1" w:oddHBand="0" w:evenHBand="0" w:firstRowFirstColumn="0" w:firstRowLastColumn="0" w:lastRowFirstColumn="0" w:lastRowLastColumn="0"/>
            <w:tcW w:w="5220" w:type="dxa"/>
            <w:tcBorders>
              <w:top w:val="single" w:sz="4" w:space="0" w:color="auto"/>
              <w:left w:val="single" w:sz="4" w:space="0" w:color="auto"/>
              <w:bottom w:val="single" w:sz="4" w:space="0" w:color="auto"/>
              <w:right w:val="single" w:sz="4" w:space="0" w:color="auto"/>
            </w:tcBorders>
            <w:shd w:val="clear" w:color="auto" w:fill="auto"/>
          </w:tcPr>
          <w:p w14:paraId="7A548568" w14:textId="4CCD4B89" w:rsidR="007C63F9" w:rsidRPr="004E5C6C" w:rsidRDefault="007C63F9" w:rsidP="00E96049">
            <w:pPr>
              <w:pStyle w:val="Default"/>
              <w:rPr>
                <w:sz w:val="22"/>
                <w:szCs w:val="22"/>
              </w:rPr>
            </w:pPr>
            <w:r w:rsidRPr="004E5C6C">
              <w:rPr>
                <w:sz w:val="22"/>
                <w:szCs w:val="22"/>
              </w:rPr>
              <w:t xml:space="preserve">Manure is stored as excreted or with some minimal addition of water in either tanks or earthen ponds outside the animal housing, usually for periods less than one year. </w:t>
            </w:r>
          </w:p>
        </w:tc>
        <w:tc>
          <w:tcPr>
            <w:cnfStyle w:val="000010000000" w:firstRow="0" w:lastRow="0" w:firstColumn="0" w:lastColumn="0" w:oddVBand="1" w:evenVBand="0" w:oddHBand="0" w:evenHBand="0" w:firstRowFirstColumn="0" w:firstRowLastColumn="0" w:lastRowFirstColumn="0" w:lastRowLastColumn="0"/>
            <w:tcW w:w="1890" w:type="dxa"/>
            <w:vMerge w:val="restart"/>
            <w:tcBorders>
              <w:top w:val="single" w:sz="4" w:space="0" w:color="auto"/>
              <w:left w:val="single" w:sz="4" w:space="0" w:color="auto"/>
              <w:right w:val="single" w:sz="4" w:space="0" w:color="auto"/>
            </w:tcBorders>
            <w:shd w:val="clear" w:color="auto" w:fill="auto"/>
            <w:vAlign w:val="center"/>
          </w:tcPr>
          <w:p w14:paraId="2EDD63A1" w14:textId="39E29132" w:rsidR="007C63F9" w:rsidRPr="004E5C6C" w:rsidRDefault="007C63F9" w:rsidP="00220806">
            <w:pPr>
              <w:jc w:val="center"/>
              <w:rPr>
                <w:rFonts w:cs="Times New Roman"/>
                <w:color w:val="auto"/>
              </w:rPr>
            </w:pPr>
            <w:r w:rsidRPr="004E5C6C">
              <w:rPr>
                <w:rFonts w:cs="Times New Roman"/>
                <w:color w:val="auto"/>
              </w:rPr>
              <w:t>0.95 – 3.55</w:t>
            </w:r>
            <w:r w:rsidRPr="004E5C6C">
              <w:rPr>
                <w:rStyle w:val="FootnoteReference"/>
                <w:rFonts w:cs="Times New Roman"/>
                <w:color w:val="auto"/>
              </w:rPr>
              <w:footnoteReference w:id="4"/>
            </w:r>
          </w:p>
          <w:p w14:paraId="3B145F18" w14:textId="3E2654C2" w:rsidR="007C63F9" w:rsidRPr="004E5C6C" w:rsidRDefault="007C63F9" w:rsidP="00220806">
            <w:pPr>
              <w:jc w:val="center"/>
              <w:rPr>
                <w:rFonts w:cs="Times New Roman"/>
                <w:color w:val="auto"/>
              </w:rPr>
            </w:pPr>
            <w:r w:rsidRPr="004E5C6C">
              <w:rPr>
                <w:rFonts w:cs="Times New Roman"/>
                <w:color w:val="auto"/>
              </w:rPr>
              <w:t>1.13 – 30.66</w:t>
            </w:r>
            <w:r w:rsidRPr="004E5C6C">
              <w:rPr>
                <w:rStyle w:val="FootnoteReference"/>
                <w:rFonts w:cs="Times New Roman"/>
                <w:color w:val="auto"/>
              </w:rPr>
              <w:footnoteReference w:id="5"/>
            </w:r>
          </w:p>
        </w:tc>
      </w:tr>
      <w:tr w:rsidR="007C63F9" w:rsidRPr="004E5C6C" w14:paraId="6A3A83BC" w14:textId="1790EA19" w:rsidTr="00623905">
        <w:trPr>
          <w:trHeight w:val="199"/>
        </w:trPr>
        <w:tc>
          <w:tcPr>
            <w:cnfStyle w:val="000010000000" w:firstRow="0" w:lastRow="0" w:firstColumn="0" w:lastColumn="0" w:oddVBand="1" w:evenVBand="0" w:oddHBand="0" w:evenHBand="0" w:firstRowFirstColumn="0" w:firstRowLastColumn="0" w:lastRowFirstColumn="0" w:lastRowLastColumn="0"/>
            <w:tcW w:w="2245" w:type="dxa"/>
            <w:tcBorders>
              <w:top w:val="single" w:sz="4" w:space="0" w:color="auto"/>
              <w:left w:val="single" w:sz="4" w:space="0" w:color="auto"/>
              <w:bottom w:val="single" w:sz="4" w:space="0" w:color="auto"/>
              <w:right w:val="single" w:sz="4" w:space="0" w:color="auto"/>
            </w:tcBorders>
            <w:shd w:val="clear" w:color="auto" w:fill="auto"/>
          </w:tcPr>
          <w:p w14:paraId="5DE19E81" w14:textId="4F68CE7B" w:rsidR="007C63F9" w:rsidRPr="004E5C6C" w:rsidRDefault="007C63F9" w:rsidP="00E96049">
            <w:pPr>
              <w:pStyle w:val="Default"/>
              <w:rPr>
                <w:sz w:val="22"/>
                <w:szCs w:val="22"/>
              </w:rPr>
            </w:pPr>
            <w:r w:rsidRPr="004E5C6C">
              <w:rPr>
                <w:b/>
                <w:bCs/>
                <w:sz w:val="22"/>
                <w:szCs w:val="22"/>
              </w:rPr>
              <w:t xml:space="preserve">Pit storage </w:t>
            </w:r>
          </w:p>
        </w:tc>
        <w:tc>
          <w:tcPr>
            <w:cnfStyle w:val="000001000000" w:firstRow="0" w:lastRow="0" w:firstColumn="0" w:lastColumn="0" w:oddVBand="0" w:evenVBand="1" w:oddHBand="0" w:evenHBand="0" w:firstRowFirstColumn="0" w:firstRowLastColumn="0" w:lastRowFirstColumn="0" w:lastRowLastColumn="0"/>
            <w:tcW w:w="5220" w:type="dxa"/>
            <w:tcBorders>
              <w:top w:val="single" w:sz="4" w:space="0" w:color="auto"/>
              <w:left w:val="single" w:sz="4" w:space="0" w:color="auto"/>
              <w:bottom w:val="single" w:sz="4" w:space="0" w:color="auto"/>
              <w:right w:val="single" w:sz="4" w:space="0" w:color="auto"/>
            </w:tcBorders>
            <w:shd w:val="clear" w:color="auto" w:fill="auto"/>
          </w:tcPr>
          <w:p w14:paraId="338AADCE" w14:textId="62D288E5" w:rsidR="007C63F9" w:rsidRPr="004E5C6C" w:rsidRDefault="007C63F9" w:rsidP="00E96049">
            <w:pPr>
              <w:pStyle w:val="Default"/>
              <w:rPr>
                <w:sz w:val="22"/>
                <w:szCs w:val="22"/>
              </w:rPr>
            </w:pPr>
            <w:r w:rsidRPr="004E5C6C">
              <w:rPr>
                <w:sz w:val="22"/>
                <w:szCs w:val="22"/>
              </w:rPr>
              <w:t xml:space="preserve">Manure is collected or stored with little or no added water typically below a slatted floor in an enclosed animal confinement facility. Storage usually lasts for less than one year. </w:t>
            </w:r>
          </w:p>
        </w:tc>
        <w:tc>
          <w:tcPr>
            <w:cnfStyle w:val="000010000000" w:firstRow="0" w:lastRow="0" w:firstColumn="0" w:lastColumn="0" w:oddVBand="1" w:evenVBand="0" w:oddHBand="0" w:evenHBand="0" w:firstRowFirstColumn="0" w:firstRowLastColumn="0" w:lastRowFirstColumn="0" w:lastRowLastColumn="0"/>
            <w:tcW w:w="1890" w:type="dxa"/>
            <w:vMerge/>
            <w:tcBorders>
              <w:right w:val="single" w:sz="4" w:space="0" w:color="auto"/>
            </w:tcBorders>
            <w:vAlign w:val="center"/>
          </w:tcPr>
          <w:p w14:paraId="2D717469" w14:textId="77777777" w:rsidR="007C63F9" w:rsidRPr="004E5C6C" w:rsidRDefault="007C63F9" w:rsidP="00220806">
            <w:pPr>
              <w:jc w:val="center"/>
              <w:rPr>
                <w:rFonts w:cs="Times New Roman"/>
                <w:color w:val="auto"/>
              </w:rPr>
            </w:pPr>
          </w:p>
        </w:tc>
      </w:tr>
      <w:tr w:rsidR="00272310" w:rsidRPr="004E5C6C" w14:paraId="7345F643" w14:textId="748BA3E0" w:rsidTr="19C46E4F">
        <w:trPr>
          <w:cnfStyle w:val="000000100000" w:firstRow="0" w:lastRow="0" w:firstColumn="0" w:lastColumn="0" w:oddVBand="0" w:evenVBand="0" w:oddHBand="1" w:evenHBand="0" w:firstRowFirstColumn="0" w:firstRowLastColumn="0" w:lastRowFirstColumn="0" w:lastRowLastColumn="0"/>
          <w:trHeight w:val="534"/>
        </w:trPr>
        <w:tc>
          <w:tcPr>
            <w:cnfStyle w:val="000010000000" w:firstRow="0" w:lastRow="0" w:firstColumn="0" w:lastColumn="0" w:oddVBand="1" w:evenVBand="0" w:oddHBand="0" w:evenHBand="0" w:firstRowFirstColumn="0" w:firstRowLastColumn="0" w:lastRowFirstColumn="0" w:lastRowLastColumn="0"/>
            <w:tcW w:w="2245" w:type="dxa"/>
            <w:tcBorders>
              <w:top w:val="single" w:sz="4" w:space="0" w:color="auto"/>
              <w:left w:val="single" w:sz="4" w:space="0" w:color="auto"/>
              <w:bottom w:val="single" w:sz="4" w:space="0" w:color="auto"/>
              <w:right w:val="single" w:sz="4" w:space="0" w:color="auto"/>
            </w:tcBorders>
            <w:shd w:val="clear" w:color="auto" w:fill="auto"/>
          </w:tcPr>
          <w:p w14:paraId="61DCC393" w14:textId="77777777" w:rsidR="00272310" w:rsidRPr="004E5C6C" w:rsidRDefault="00272310" w:rsidP="00E96049">
            <w:pPr>
              <w:pStyle w:val="Default"/>
              <w:rPr>
                <w:sz w:val="22"/>
                <w:szCs w:val="22"/>
              </w:rPr>
            </w:pPr>
            <w:r w:rsidRPr="004E5C6C">
              <w:rPr>
                <w:b/>
                <w:bCs/>
                <w:sz w:val="22"/>
                <w:szCs w:val="22"/>
              </w:rPr>
              <w:t xml:space="preserve">Uncovered anaerobic lagoon </w:t>
            </w:r>
          </w:p>
        </w:tc>
        <w:tc>
          <w:tcPr>
            <w:cnfStyle w:val="000001000000" w:firstRow="0" w:lastRow="0" w:firstColumn="0" w:lastColumn="0" w:oddVBand="0" w:evenVBand="1" w:oddHBand="0" w:evenHBand="0" w:firstRowFirstColumn="0" w:firstRowLastColumn="0" w:lastRowFirstColumn="0" w:lastRowLastColumn="0"/>
            <w:tcW w:w="5220" w:type="dxa"/>
            <w:tcBorders>
              <w:top w:val="single" w:sz="4" w:space="0" w:color="auto"/>
              <w:left w:val="single" w:sz="4" w:space="0" w:color="auto"/>
              <w:bottom w:val="single" w:sz="4" w:space="0" w:color="auto"/>
              <w:right w:val="single" w:sz="4" w:space="0" w:color="auto"/>
            </w:tcBorders>
            <w:shd w:val="clear" w:color="auto" w:fill="auto"/>
          </w:tcPr>
          <w:p w14:paraId="6D47B70A" w14:textId="7292F705" w:rsidR="00272310" w:rsidRPr="004E5C6C" w:rsidRDefault="00272310" w:rsidP="00E96049">
            <w:pPr>
              <w:pStyle w:val="Default"/>
              <w:rPr>
                <w:sz w:val="22"/>
                <w:szCs w:val="22"/>
              </w:rPr>
            </w:pPr>
            <w:r w:rsidRPr="004E5C6C">
              <w:rPr>
                <w:sz w:val="22"/>
                <w:szCs w:val="22"/>
              </w:rPr>
              <w:t xml:space="preserve">Manure is flushed into a liquid storage waste stabilization and system. Storage could be up to a up to a year or more depending on the climate, volatile solids loading rate, and other operational factors. The water from the lagoon may be recycled as flush water in the associated confinement facilities or used to irrigate and fertilize fields. </w:t>
            </w:r>
          </w:p>
        </w:tc>
        <w:tc>
          <w:tcPr>
            <w:cnfStyle w:val="000010000000" w:firstRow="0" w:lastRow="0" w:firstColumn="0" w:lastColumn="0" w:oddVBand="1"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C1AD05F" w14:textId="6D95F1E6" w:rsidR="00272310" w:rsidRPr="004E5C6C" w:rsidRDefault="005E7C4C" w:rsidP="00220806">
            <w:pPr>
              <w:jc w:val="center"/>
              <w:rPr>
                <w:rFonts w:cs="Times New Roman"/>
                <w:color w:val="auto"/>
              </w:rPr>
            </w:pPr>
            <w:r w:rsidRPr="004E5C6C">
              <w:rPr>
                <w:rFonts w:cs="Times New Roman"/>
                <w:color w:val="auto"/>
              </w:rPr>
              <w:t>1.12 – 9.84</w:t>
            </w:r>
          </w:p>
        </w:tc>
      </w:tr>
      <w:tr w:rsidR="00272310" w:rsidRPr="004E5C6C" w14:paraId="02549EC4" w14:textId="1BB89A11" w:rsidTr="19C46E4F">
        <w:trPr>
          <w:trHeight w:val="321"/>
        </w:trPr>
        <w:tc>
          <w:tcPr>
            <w:cnfStyle w:val="000010000000" w:firstRow="0" w:lastRow="0" w:firstColumn="0" w:lastColumn="0" w:oddVBand="1" w:evenVBand="0" w:oddHBand="0" w:evenHBand="0" w:firstRowFirstColumn="0" w:firstRowLastColumn="0" w:lastRowFirstColumn="0" w:lastRowLastColumn="0"/>
            <w:tcW w:w="2245" w:type="dxa"/>
            <w:tcBorders>
              <w:top w:val="single" w:sz="4" w:space="0" w:color="auto"/>
              <w:left w:val="single" w:sz="4" w:space="0" w:color="auto"/>
              <w:bottom w:val="single" w:sz="4" w:space="0" w:color="auto"/>
              <w:right w:val="single" w:sz="4" w:space="0" w:color="auto"/>
            </w:tcBorders>
            <w:shd w:val="clear" w:color="auto" w:fill="auto"/>
          </w:tcPr>
          <w:p w14:paraId="73E959DD" w14:textId="77777777" w:rsidR="00272310" w:rsidRPr="004E5C6C" w:rsidRDefault="00272310" w:rsidP="00E96049">
            <w:pPr>
              <w:pStyle w:val="Default"/>
              <w:rPr>
                <w:sz w:val="22"/>
                <w:szCs w:val="22"/>
              </w:rPr>
            </w:pPr>
            <w:r w:rsidRPr="004E5C6C">
              <w:rPr>
                <w:b/>
                <w:bCs/>
                <w:sz w:val="22"/>
                <w:szCs w:val="22"/>
              </w:rPr>
              <w:t xml:space="preserve">Anaerobic digester </w:t>
            </w:r>
          </w:p>
        </w:tc>
        <w:tc>
          <w:tcPr>
            <w:cnfStyle w:val="000001000000" w:firstRow="0" w:lastRow="0" w:firstColumn="0" w:lastColumn="0" w:oddVBand="0" w:evenVBand="1" w:oddHBand="0" w:evenHBand="0" w:firstRowFirstColumn="0" w:firstRowLastColumn="0" w:lastRowFirstColumn="0" w:lastRowLastColumn="0"/>
            <w:tcW w:w="5220" w:type="dxa"/>
            <w:tcBorders>
              <w:top w:val="single" w:sz="4" w:space="0" w:color="auto"/>
              <w:left w:val="single" w:sz="4" w:space="0" w:color="auto"/>
              <w:bottom w:val="single" w:sz="4" w:space="0" w:color="auto"/>
              <w:right w:val="single" w:sz="4" w:space="0" w:color="auto"/>
            </w:tcBorders>
            <w:shd w:val="clear" w:color="auto" w:fill="auto"/>
          </w:tcPr>
          <w:p w14:paraId="5A296D58" w14:textId="5AE8B6DE" w:rsidR="00272310" w:rsidRPr="004E5C6C" w:rsidRDefault="1BF555DF" w:rsidP="00E96049">
            <w:pPr>
              <w:pStyle w:val="Default"/>
              <w:rPr>
                <w:sz w:val="22"/>
                <w:szCs w:val="22"/>
              </w:rPr>
            </w:pPr>
            <w:r w:rsidRPr="004E5C6C">
              <w:rPr>
                <w:sz w:val="22"/>
                <w:szCs w:val="22"/>
              </w:rPr>
              <w:t xml:space="preserve">Manure with or without straw is collected and anaerobically digested in a containment vessel or covered lagoon. Digestion stabilizes waste by microbial breakdown of complex organic material into </w:t>
            </w:r>
            <w:r w:rsidR="007809FC">
              <w:rPr>
                <w:sz w:val="22"/>
                <w:szCs w:val="22"/>
              </w:rPr>
              <w:t>carbon dioxide</w:t>
            </w:r>
            <w:r w:rsidR="007809FC" w:rsidRPr="004E5C6C">
              <w:rPr>
                <w:sz w:val="22"/>
                <w:szCs w:val="22"/>
              </w:rPr>
              <w:t xml:space="preserve"> </w:t>
            </w:r>
            <w:r w:rsidRPr="004E5C6C">
              <w:rPr>
                <w:sz w:val="22"/>
                <w:szCs w:val="22"/>
              </w:rPr>
              <w:t xml:space="preserve">and </w:t>
            </w:r>
            <w:r w:rsidR="007809FC">
              <w:rPr>
                <w:sz w:val="22"/>
                <w:szCs w:val="22"/>
              </w:rPr>
              <w:t>methane</w:t>
            </w:r>
            <w:r w:rsidRPr="004E5C6C">
              <w:rPr>
                <w:sz w:val="22"/>
                <w:szCs w:val="22"/>
              </w:rPr>
              <w:t xml:space="preserve">. The </w:t>
            </w:r>
            <w:r w:rsidR="007809FC">
              <w:rPr>
                <w:sz w:val="22"/>
                <w:szCs w:val="22"/>
              </w:rPr>
              <w:t xml:space="preserve">methane </w:t>
            </w:r>
            <w:r w:rsidRPr="004E5C6C">
              <w:rPr>
                <w:sz w:val="22"/>
                <w:szCs w:val="22"/>
              </w:rPr>
              <w:t xml:space="preserve">may be captured and flared or used as fuel. </w:t>
            </w:r>
            <w:r w:rsidR="269111C4" w:rsidRPr="004E5C6C">
              <w:rPr>
                <w:color w:val="auto"/>
                <w:sz w:val="22"/>
                <w:szCs w:val="22"/>
              </w:rPr>
              <w:t>Lagoon supernatant is usually used to flush manure from the associated confinement facilities to the lagoon</w:t>
            </w:r>
            <w:r w:rsidR="08F4EB8B" w:rsidRPr="004E5C6C">
              <w:rPr>
                <w:color w:val="auto"/>
                <w:sz w:val="22"/>
                <w:szCs w:val="22"/>
              </w:rPr>
              <w:t>.</w:t>
            </w:r>
          </w:p>
        </w:tc>
        <w:tc>
          <w:tcPr>
            <w:cnfStyle w:val="000010000000" w:firstRow="0" w:lastRow="0" w:firstColumn="0" w:lastColumn="0" w:oddVBand="1"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3FB3194" w14:textId="63F678EB" w:rsidR="00272310" w:rsidRPr="004E5C6C" w:rsidRDefault="005E7C4C" w:rsidP="00220806">
            <w:pPr>
              <w:jc w:val="center"/>
              <w:rPr>
                <w:rFonts w:cs="Times New Roman"/>
                <w:color w:val="auto"/>
              </w:rPr>
            </w:pPr>
            <w:r w:rsidRPr="004E5C6C">
              <w:rPr>
                <w:rFonts w:cs="Times New Roman"/>
                <w:color w:val="auto"/>
              </w:rPr>
              <w:t>-</w:t>
            </w:r>
          </w:p>
        </w:tc>
      </w:tr>
    </w:tbl>
    <w:p w14:paraId="43808F43" w14:textId="4EBC5E50" w:rsidR="00312CD7" w:rsidRPr="004E5C6C" w:rsidRDefault="5A7A6824" w:rsidP="19C46E4F">
      <w:pPr>
        <w:spacing w:before="240" w:after="240"/>
        <w:rPr>
          <w:rStyle w:val="None"/>
        </w:rPr>
      </w:pPr>
      <w:bookmarkStart w:id="13" w:name="_Toc415001101"/>
      <w:r w:rsidRPr="004E5C6C">
        <w:lastRenderedPageBreak/>
        <w:t xml:space="preserve">Among livestock species, cattle and pigs produce 85% of </w:t>
      </w:r>
      <w:r w:rsidR="007809FC">
        <w:t xml:space="preserve">methane </w:t>
      </w:r>
      <w:r w:rsidRPr="004E5C6C">
        <w:t xml:space="preserve">emissions according to estimates from </w:t>
      </w:r>
      <w:r w:rsidR="69FA6DDA" w:rsidRPr="004E5C6C">
        <w:t xml:space="preserve">the </w:t>
      </w:r>
      <w:r w:rsidRPr="004E5C6C">
        <w:t>GLEAM data (FAO</w:t>
      </w:r>
      <w:r w:rsidR="00623905" w:rsidRPr="004E5C6C">
        <w:t xml:space="preserve">, </w:t>
      </w:r>
      <w:r w:rsidRPr="004E5C6C">
        <w:t>2017</w:t>
      </w:r>
      <w:r w:rsidR="00623905" w:rsidRPr="004E5C6C">
        <w:t>)</w:t>
      </w:r>
      <w:r w:rsidRPr="004E5C6C">
        <w:t xml:space="preserve">. </w:t>
      </w:r>
      <w:r w:rsidR="2CA11DB1" w:rsidRPr="004E5C6C">
        <w:t>Manure storage and processing w</w:t>
      </w:r>
      <w:r w:rsidRPr="004E5C6C">
        <w:t>ere</w:t>
      </w:r>
      <w:r w:rsidR="2CA11DB1" w:rsidRPr="004E5C6C">
        <w:t xml:space="preserve"> </w:t>
      </w:r>
      <w:r w:rsidRPr="004E5C6C">
        <w:t>found</w:t>
      </w:r>
      <w:r w:rsidR="2CA11DB1" w:rsidRPr="004E5C6C">
        <w:t xml:space="preserve"> to contribute 0.7 Gt </w:t>
      </w:r>
      <w:r w:rsidR="2CA11DB1" w:rsidRPr="004E5C6C">
        <w:rPr>
          <w:rStyle w:val="None"/>
        </w:rPr>
        <w:t>CO</w:t>
      </w:r>
      <w:r w:rsidR="2CA11DB1" w:rsidRPr="004E5C6C">
        <w:rPr>
          <w:rStyle w:val="None"/>
          <w:vertAlign w:val="subscript"/>
        </w:rPr>
        <w:t>2</w:t>
      </w:r>
      <w:r w:rsidR="2CA11DB1" w:rsidRPr="004E5C6C">
        <w:rPr>
          <w:rStyle w:val="None"/>
        </w:rPr>
        <w:t xml:space="preserve">-eq in </w:t>
      </w:r>
      <w:r w:rsidRPr="004E5C6C">
        <w:rPr>
          <w:rStyle w:val="None"/>
        </w:rPr>
        <w:t xml:space="preserve">global </w:t>
      </w:r>
      <w:r w:rsidR="2CA11DB1" w:rsidRPr="004E5C6C">
        <w:rPr>
          <w:rStyle w:val="None"/>
        </w:rPr>
        <w:t>annual emissions</w:t>
      </w:r>
      <w:r w:rsidRPr="004E5C6C">
        <w:rPr>
          <w:rStyle w:val="None"/>
        </w:rPr>
        <w:t xml:space="preserve"> </w:t>
      </w:r>
      <w:r w:rsidR="664A26B6" w:rsidRPr="004E5C6C">
        <w:rPr>
          <w:rFonts w:cs="Times New Roman"/>
        </w:rPr>
        <w:t xml:space="preserve">(Gerber </w:t>
      </w:r>
      <w:r w:rsidR="00623905" w:rsidRPr="004E5C6C">
        <w:rPr>
          <w:rFonts w:cs="Times New Roman"/>
        </w:rPr>
        <w:t>et al.,</w:t>
      </w:r>
      <w:r w:rsidR="664A26B6" w:rsidRPr="004E5C6C">
        <w:rPr>
          <w:rFonts w:cs="Times New Roman"/>
        </w:rPr>
        <w:t xml:space="preserve"> 2013)</w:t>
      </w:r>
      <w:r w:rsidR="2CA11DB1" w:rsidRPr="004E5C6C">
        <w:rPr>
          <w:rStyle w:val="None"/>
        </w:rPr>
        <w:t>.</w:t>
      </w:r>
      <w:r w:rsidR="0377F477" w:rsidRPr="004E5C6C">
        <w:t xml:space="preserve"> </w:t>
      </w:r>
      <w:r w:rsidRPr="004E5C6C">
        <w:t>Based on GLEAM data</w:t>
      </w:r>
      <w:r w:rsidR="36BF1C3C" w:rsidRPr="004E5C6C">
        <w:t>,</w:t>
      </w:r>
      <w:r w:rsidRPr="004E5C6C">
        <w:t xml:space="preserve"> (</w:t>
      </w:r>
      <w:r w:rsidR="6ECFE41F" w:rsidRPr="004E5C6C">
        <w:t>FAO</w:t>
      </w:r>
      <w:r w:rsidR="004E5C6C" w:rsidRPr="004E5C6C">
        <w:t>,</w:t>
      </w:r>
      <w:r w:rsidR="6ECFE41F" w:rsidRPr="004E5C6C">
        <w:t xml:space="preserve"> </w:t>
      </w:r>
      <w:r w:rsidRPr="004E5C6C">
        <w:t>2017)</w:t>
      </w:r>
      <w:r w:rsidR="07EB9E4C" w:rsidRPr="004E5C6C">
        <w:t>,</w:t>
      </w:r>
      <w:r w:rsidRPr="004E5C6C">
        <w:t xml:space="preserve"> manure contributed 0.33 Gt </w:t>
      </w:r>
      <w:r w:rsidRPr="004E5C6C">
        <w:rPr>
          <w:rStyle w:val="None"/>
        </w:rPr>
        <w:t>CO</w:t>
      </w:r>
      <w:r w:rsidRPr="004E5C6C">
        <w:rPr>
          <w:rStyle w:val="None"/>
          <w:vertAlign w:val="subscript"/>
        </w:rPr>
        <w:t>2</w:t>
      </w:r>
      <w:r w:rsidRPr="004E5C6C">
        <w:rPr>
          <w:rStyle w:val="None"/>
        </w:rPr>
        <w:t xml:space="preserve">-eq </w:t>
      </w:r>
      <w:r w:rsidR="07EB9E4C" w:rsidRPr="004E5C6C">
        <w:rPr>
          <w:rStyle w:val="None"/>
        </w:rPr>
        <w:t xml:space="preserve">in </w:t>
      </w:r>
      <w:r w:rsidR="07EB9E4C" w:rsidRPr="004E5C6C">
        <w:t xml:space="preserve">methane emissions </w:t>
      </w:r>
      <w:r w:rsidRPr="004E5C6C">
        <w:rPr>
          <w:rStyle w:val="None"/>
        </w:rPr>
        <w:t>annually. Of this, pig</w:t>
      </w:r>
      <w:r w:rsidR="36A76D69" w:rsidRPr="004E5C6C">
        <w:rPr>
          <w:rStyle w:val="None"/>
        </w:rPr>
        <w:t>s</w:t>
      </w:r>
      <w:r w:rsidR="07EB9E4C" w:rsidRPr="004E5C6C">
        <w:rPr>
          <w:rStyle w:val="None"/>
        </w:rPr>
        <w:t>, dairy cattle and beef cattle made up 58%, 25%, and 17%, respectively (Figure 1</w:t>
      </w:r>
      <w:r w:rsidR="00623905" w:rsidRPr="004E5C6C">
        <w:rPr>
          <w:rStyle w:val="None"/>
        </w:rPr>
        <w:t>-1</w:t>
      </w:r>
      <w:r w:rsidR="07EB9E4C" w:rsidRPr="004E5C6C">
        <w:rPr>
          <w:rStyle w:val="None"/>
        </w:rPr>
        <w:t>).</w:t>
      </w:r>
      <w:r w:rsidR="36A76D69" w:rsidRPr="004E5C6C">
        <w:rPr>
          <w:rStyle w:val="None"/>
        </w:rPr>
        <w:t xml:space="preserve"> </w:t>
      </w:r>
    </w:p>
    <w:p w14:paraId="4114A652" w14:textId="6663F677" w:rsidR="002006A5" w:rsidRPr="004E5C6C" w:rsidRDefault="007334C0" w:rsidP="004E5C6C">
      <w:pPr>
        <w:spacing w:before="240" w:after="240"/>
      </w:pPr>
      <w:r w:rsidRPr="004E5C6C">
        <w:rPr>
          <w:noProof/>
        </w:rPr>
        <mc:AlternateContent>
          <mc:Choice Requires="cx1">
            <w:drawing>
              <wp:inline distT="0" distB="0" distL="0" distR="0" wp14:anchorId="1460E266" wp14:editId="3A943483">
                <wp:extent cx="5603358" cy="5475768"/>
                <wp:effectExtent l="0" t="0" r="16510" b="10795"/>
                <wp:docPr id="3" name="Chart 3">
                  <a:extLst xmlns:a="http://schemas.openxmlformats.org/drawingml/2006/main">
                    <a:ext uri="{FF2B5EF4-FFF2-40B4-BE49-F238E27FC236}">
                      <a16:creationId xmlns:a16="http://schemas.microsoft.com/office/drawing/2014/main" id="{53DDD177-0B3E-4732-BCD0-8F3995B45E4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
                  </a:graphicData>
                </a:graphic>
              </wp:inline>
            </w:drawing>
          </mc:Choice>
          <mc:Fallback>
            <w:drawing>
              <wp:inline distT="0" distB="0" distL="0" distR="0" wp14:anchorId="1460E266" wp14:editId="3A943483">
                <wp:extent cx="5603358" cy="5475768"/>
                <wp:effectExtent l="0" t="0" r="16510" b="10795"/>
                <wp:docPr id="3" name="Chart 3">
                  <a:extLst xmlns:a="http://schemas.openxmlformats.org/drawingml/2006/main">
                    <a:ext uri="{FF2B5EF4-FFF2-40B4-BE49-F238E27FC236}">
                      <a16:creationId xmlns:a16="http://schemas.microsoft.com/office/drawing/2014/main" id="{53DDD177-0B3E-4732-BCD0-8F3995B45E4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Chart 3">
                          <a:extLst>
                            <a:ext uri="{FF2B5EF4-FFF2-40B4-BE49-F238E27FC236}">
                              <a16:creationId xmlns:a16="http://schemas.microsoft.com/office/drawing/2014/main" id="{53DDD177-0B3E-4732-BCD0-8F3995B45E48}"/>
                            </a:ext>
                          </a:extLst>
                        </pic:cNvPr>
                        <pic:cNvPicPr>
                          <a:picLocks noGrp="1" noRot="1" noChangeAspect="1" noMove="1" noResize="1" noEditPoints="1" noAdjustHandles="1" noChangeArrowheads="1" noChangeShapeType="1"/>
                        </pic:cNvPicPr>
                      </pic:nvPicPr>
                      <pic:blipFill>
                        <a:blip r:embed="rId16"/>
                        <a:stretch>
                          <a:fillRect/>
                        </a:stretch>
                      </pic:blipFill>
                      <pic:spPr>
                        <a:xfrm>
                          <a:off x="0" y="0"/>
                          <a:ext cx="5603240" cy="5475605"/>
                        </a:xfrm>
                        <a:prstGeom prst="rect">
                          <a:avLst/>
                        </a:prstGeom>
                      </pic:spPr>
                    </pic:pic>
                  </a:graphicData>
                </a:graphic>
              </wp:inline>
            </w:drawing>
          </mc:Fallback>
        </mc:AlternateContent>
      </w:r>
    </w:p>
    <w:p w14:paraId="6A5DF1A7" w14:textId="2B2336A8" w:rsidR="002006A5" w:rsidRPr="004E5C6C" w:rsidRDefault="002006A5" w:rsidP="002006A5">
      <w:pPr>
        <w:pStyle w:val="Caption"/>
        <w:rPr>
          <w:sz w:val="22"/>
          <w:szCs w:val="22"/>
        </w:rPr>
      </w:pPr>
      <w:bookmarkStart w:id="14" w:name="_Toc81407736"/>
      <w:r w:rsidRPr="004E5C6C">
        <w:rPr>
          <w:sz w:val="22"/>
          <w:szCs w:val="22"/>
        </w:rPr>
        <w:t xml:space="preserve">Figure </w:t>
      </w:r>
      <w:r w:rsidR="007F12CF" w:rsidRPr="004E5C6C">
        <w:rPr>
          <w:sz w:val="22"/>
          <w:szCs w:val="22"/>
        </w:rPr>
        <w:fldChar w:fldCharType="begin"/>
      </w:r>
      <w:r w:rsidR="007F12CF" w:rsidRPr="004E5C6C">
        <w:rPr>
          <w:sz w:val="22"/>
          <w:szCs w:val="22"/>
        </w:rPr>
        <w:instrText xml:space="preserve"> STYLEREF 1 \s </w:instrText>
      </w:r>
      <w:r w:rsidR="007F12CF" w:rsidRPr="004E5C6C">
        <w:rPr>
          <w:sz w:val="22"/>
          <w:szCs w:val="22"/>
        </w:rPr>
        <w:fldChar w:fldCharType="separate"/>
      </w:r>
      <w:r w:rsidR="007F12CF" w:rsidRPr="004E5C6C">
        <w:rPr>
          <w:noProof/>
          <w:sz w:val="22"/>
          <w:szCs w:val="22"/>
        </w:rPr>
        <w:t>1</w:t>
      </w:r>
      <w:r w:rsidR="007F12CF" w:rsidRPr="004E5C6C">
        <w:rPr>
          <w:sz w:val="22"/>
          <w:szCs w:val="22"/>
        </w:rPr>
        <w:fldChar w:fldCharType="end"/>
      </w:r>
      <w:r w:rsidR="007F12CF" w:rsidRPr="004E5C6C">
        <w:rPr>
          <w:sz w:val="22"/>
          <w:szCs w:val="22"/>
        </w:rPr>
        <w:noBreakHyphen/>
      </w:r>
      <w:r w:rsidR="007F12CF" w:rsidRPr="004E5C6C">
        <w:rPr>
          <w:sz w:val="22"/>
          <w:szCs w:val="22"/>
        </w:rPr>
        <w:fldChar w:fldCharType="begin"/>
      </w:r>
      <w:r w:rsidR="007F12CF" w:rsidRPr="004E5C6C">
        <w:rPr>
          <w:sz w:val="22"/>
          <w:szCs w:val="22"/>
        </w:rPr>
        <w:instrText xml:space="preserve"> SEQ Figure \* ARABIC \s 1 </w:instrText>
      </w:r>
      <w:r w:rsidR="007F12CF" w:rsidRPr="004E5C6C">
        <w:rPr>
          <w:sz w:val="22"/>
          <w:szCs w:val="22"/>
        </w:rPr>
        <w:fldChar w:fldCharType="separate"/>
      </w:r>
      <w:r w:rsidR="007F12CF" w:rsidRPr="004E5C6C">
        <w:rPr>
          <w:noProof/>
          <w:sz w:val="22"/>
          <w:szCs w:val="22"/>
        </w:rPr>
        <w:t>1</w:t>
      </w:r>
      <w:r w:rsidR="007F12CF" w:rsidRPr="004E5C6C">
        <w:rPr>
          <w:sz w:val="22"/>
          <w:szCs w:val="22"/>
        </w:rPr>
        <w:fldChar w:fldCharType="end"/>
      </w:r>
      <w:r w:rsidRPr="004E5C6C">
        <w:rPr>
          <w:sz w:val="22"/>
          <w:szCs w:val="22"/>
        </w:rPr>
        <w:t xml:space="preserve"> Contributions of livestock manure by type and region or production</w:t>
      </w:r>
      <w:bookmarkEnd w:id="14"/>
    </w:p>
    <w:p w14:paraId="4745E7F2" w14:textId="2F793EBA" w:rsidR="00504838" w:rsidRPr="004E5C6C" w:rsidRDefault="36A76D69" w:rsidP="00312CD7">
      <w:pPr>
        <w:spacing w:before="240" w:after="240"/>
        <w:rPr>
          <w:rStyle w:val="None"/>
        </w:rPr>
      </w:pPr>
      <w:r w:rsidRPr="004E5C6C">
        <w:rPr>
          <w:rStyle w:val="None"/>
        </w:rPr>
        <w:t>Figure 1</w:t>
      </w:r>
      <w:r w:rsidR="00C5271B" w:rsidRPr="004E5C6C">
        <w:rPr>
          <w:rStyle w:val="None"/>
        </w:rPr>
        <w:t>-1</w:t>
      </w:r>
      <w:r w:rsidRPr="004E5C6C">
        <w:rPr>
          <w:rStyle w:val="None"/>
        </w:rPr>
        <w:t xml:space="preserve"> also shows that in terms of regions, the OECD 90</w:t>
      </w:r>
      <w:r w:rsidR="2C7CD515" w:rsidRPr="004E5C6C">
        <w:rPr>
          <w:rStyle w:val="None"/>
        </w:rPr>
        <w:t xml:space="preserve">, </w:t>
      </w:r>
      <w:r w:rsidRPr="004E5C6C">
        <w:rPr>
          <w:rStyle w:val="None"/>
        </w:rPr>
        <w:t>Asia, and Latin America con</w:t>
      </w:r>
      <w:r w:rsidR="2C7CD515" w:rsidRPr="004E5C6C">
        <w:rPr>
          <w:rStyle w:val="None"/>
        </w:rPr>
        <w:t>tributed the most to manure methane emissions. Contributions were influenced by livestock numbers and emission entities of the manure management systems.</w:t>
      </w:r>
    </w:p>
    <w:p w14:paraId="1FDB78A7" w14:textId="44862121" w:rsidR="00C432B9" w:rsidRPr="004E5C6C" w:rsidRDefault="2C7CD515" w:rsidP="00312CD7">
      <w:pPr>
        <w:spacing w:before="240" w:after="240"/>
      </w:pPr>
      <w:r w:rsidRPr="004E5C6C">
        <w:lastRenderedPageBreak/>
        <w:t xml:space="preserve">Many technologies and practices could contribute to methane reduction in manure management systems to varying degrees </w:t>
      </w:r>
      <w:r w:rsidR="664A26B6" w:rsidRPr="004E5C6C">
        <w:rPr>
          <w:rFonts w:cs="Times New Roman"/>
        </w:rPr>
        <w:t>(Clemens et al., 2006; Gerber et al., 2013; Hristov et al., 2013; Montes et al., 2013; Niles &amp; Wiltshire, 2019; Sommer et al., 2009)</w:t>
      </w:r>
      <w:r w:rsidRPr="004E5C6C">
        <w:t xml:space="preserve">. Those that have the clearest effects on methane reduction without increasing </w:t>
      </w:r>
      <w:r w:rsidR="007809FC">
        <w:t>nitrous oxide</w:t>
      </w:r>
      <w:r w:rsidR="007809FC" w:rsidRPr="004E5C6C">
        <w:t xml:space="preserve"> </w:t>
      </w:r>
      <w:r w:rsidRPr="004E5C6C">
        <w:t xml:space="preserve">emissions in dairy, non-dairy (beef), and pig (swine) systems were modeled (Table </w:t>
      </w:r>
      <w:r w:rsidR="00623905" w:rsidRPr="004E5C6C">
        <w:t>1-</w:t>
      </w:r>
      <w:r w:rsidRPr="004E5C6C">
        <w:t xml:space="preserve">2). These were anaerobic digestion, sealed </w:t>
      </w:r>
      <w:r w:rsidR="26365F9C" w:rsidRPr="004E5C6C">
        <w:t>cover</w:t>
      </w:r>
      <w:r w:rsidRPr="004E5C6C">
        <w:t xml:space="preserve"> with flare, and decreased storage time. Sealed cover with flare is a form of anaerobic digestion applied to uncovered anaerobic lagoons</w:t>
      </w:r>
      <w:r w:rsidR="3E1D9A7A" w:rsidRPr="004E5C6C">
        <w:t xml:space="preserve"> or other suitable open systems.</w:t>
      </w:r>
    </w:p>
    <w:p w14:paraId="0D1598CA" w14:textId="28B980E3" w:rsidR="00C432B9" w:rsidRPr="004E5C6C" w:rsidRDefault="002006A5" w:rsidP="002006A5">
      <w:pPr>
        <w:pStyle w:val="Caption"/>
        <w:keepNext/>
        <w:rPr>
          <w:sz w:val="22"/>
          <w:szCs w:val="22"/>
        </w:rPr>
      </w:pPr>
      <w:bookmarkStart w:id="15" w:name="_Toc76842592"/>
      <w:r w:rsidRPr="004E5C6C">
        <w:rPr>
          <w:sz w:val="22"/>
          <w:szCs w:val="22"/>
        </w:rPr>
        <w:t xml:space="preserve">Table </w:t>
      </w:r>
      <w:r w:rsidRPr="004E5C6C">
        <w:rPr>
          <w:sz w:val="22"/>
          <w:szCs w:val="22"/>
        </w:rPr>
        <w:fldChar w:fldCharType="begin"/>
      </w:r>
      <w:r w:rsidRPr="004E5C6C">
        <w:rPr>
          <w:sz w:val="22"/>
          <w:szCs w:val="22"/>
        </w:rPr>
        <w:instrText xml:space="preserve"> STYLEREF 1 \s </w:instrText>
      </w:r>
      <w:r w:rsidRPr="004E5C6C">
        <w:rPr>
          <w:sz w:val="22"/>
          <w:szCs w:val="22"/>
        </w:rPr>
        <w:fldChar w:fldCharType="separate"/>
      </w:r>
      <w:r w:rsidRPr="004E5C6C">
        <w:rPr>
          <w:noProof/>
          <w:sz w:val="22"/>
          <w:szCs w:val="22"/>
        </w:rPr>
        <w:t>1</w:t>
      </w:r>
      <w:r w:rsidRPr="004E5C6C">
        <w:rPr>
          <w:sz w:val="22"/>
          <w:szCs w:val="22"/>
        </w:rPr>
        <w:fldChar w:fldCharType="end"/>
      </w:r>
      <w:r w:rsidRPr="004E5C6C">
        <w:rPr>
          <w:sz w:val="22"/>
          <w:szCs w:val="22"/>
        </w:rPr>
        <w:noBreakHyphen/>
      </w:r>
      <w:r w:rsidRPr="004E5C6C">
        <w:rPr>
          <w:sz w:val="22"/>
          <w:szCs w:val="22"/>
        </w:rPr>
        <w:fldChar w:fldCharType="begin"/>
      </w:r>
      <w:r w:rsidRPr="004E5C6C">
        <w:rPr>
          <w:sz w:val="22"/>
          <w:szCs w:val="22"/>
        </w:rPr>
        <w:instrText xml:space="preserve"> SEQ Table \* ARABIC \s 1 </w:instrText>
      </w:r>
      <w:r w:rsidRPr="004E5C6C">
        <w:rPr>
          <w:sz w:val="22"/>
          <w:szCs w:val="22"/>
        </w:rPr>
        <w:fldChar w:fldCharType="separate"/>
      </w:r>
      <w:r w:rsidRPr="004E5C6C">
        <w:rPr>
          <w:noProof/>
          <w:sz w:val="22"/>
          <w:szCs w:val="22"/>
        </w:rPr>
        <w:t>2</w:t>
      </w:r>
      <w:r w:rsidRPr="004E5C6C">
        <w:rPr>
          <w:sz w:val="22"/>
          <w:szCs w:val="22"/>
        </w:rPr>
        <w:fldChar w:fldCharType="end"/>
      </w:r>
      <w:r w:rsidRPr="004E5C6C">
        <w:rPr>
          <w:sz w:val="22"/>
          <w:szCs w:val="22"/>
        </w:rPr>
        <w:t xml:space="preserve"> Manure management techniques and practices for non-CO</w:t>
      </w:r>
      <w:r w:rsidRPr="004E5C6C">
        <w:rPr>
          <w:sz w:val="22"/>
          <w:szCs w:val="22"/>
          <w:vertAlign w:val="subscript"/>
        </w:rPr>
        <w:t>2</w:t>
      </w:r>
      <w:r w:rsidRPr="004E5C6C">
        <w:rPr>
          <w:sz w:val="22"/>
          <w:szCs w:val="22"/>
        </w:rPr>
        <w:t xml:space="preserve"> mitigation (adapted from Gerber, 2013)</w:t>
      </w:r>
      <w:bookmarkEnd w:id="15"/>
    </w:p>
    <w:tbl>
      <w:tblPr>
        <w:tblStyle w:val="GridTable4-Accent1"/>
        <w:tblW w:w="10096" w:type="dxa"/>
        <w:tblLook w:val="04A0" w:firstRow="1" w:lastRow="0" w:firstColumn="1" w:lastColumn="0" w:noHBand="0" w:noVBand="1"/>
      </w:tblPr>
      <w:tblGrid>
        <w:gridCol w:w="3415"/>
        <w:gridCol w:w="1350"/>
        <w:gridCol w:w="1980"/>
        <w:gridCol w:w="1980"/>
        <w:gridCol w:w="1371"/>
      </w:tblGrid>
      <w:tr w:rsidR="0003674B" w:rsidRPr="004E5C6C" w14:paraId="7056F7E4" w14:textId="77777777" w:rsidTr="00FF601C">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415" w:type="dxa"/>
            <w:tcBorders>
              <w:bottom w:val="single" w:sz="4" w:space="0" w:color="auto"/>
            </w:tcBorders>
            <w:noWrap/>
            <w:vAlign w:val="center"/>
            <w:hideMark/>
          </w:tcPr>
          <w:p w14:paraId="45C4850D" w14:textId="77777777" w:rsidR="0003674B" w:rsidRPr="004E5C6C" w:rsidRDefault="0003674B" w:rsidP="0003674B">
            <w:pPr>
              <w:spacing w:after="0" w:line="240" w:lineRule="auto"/>
              <w:jc w:val="left"/>
              <w:rPr>
                <w:rFonts w:eastAsia="Times New Roman" w:cs="Times New Roman"/>
                <w:b w:val="0"/>
                <w:bCs w:val="0"/>
                <w:sz w:val="20"/>
                <w:szCs w:val="20"/>
              </w:rPr>
            </w:pPr>
          </w:p>
        </w:tc>
        <w:tc>
          <w:tcPr>
            <w:tcW w:w="1350" w:type="dxa"/>
            <w:tcBorders>
              <w:bottom w:val="single" w:sz="4" w:space="0" w:color="auto"/>
            </w:tcBorders>
            <w:noWrap/>
            <w:hideMark/>
          </w:tcPr>
          <w:p w14:paraId="1F3114DF" w14:textId="77777777" w:rsidR="0003674B" w:rsidRPr="004E5C6C" w:rsidRDefault="0003674B" w:rsidP="0003674B">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0"/>
                <w:szCs w:val="20"/>
              </w:rPr>
            </w:pPr>
          </w:p>
        </w:tc>
        <w:tc>
          <w:tcPr>
            <w:tcW w:w="5331" w:type="dxa"/>
            <w:gridSpan w:val="3"/>
            <w:tcBorders>
              <w:bottom w:val="single" w:sz="4" w:space="0" w:color="auto"/>
            </w:tcBorders>
            <w:noWrap/>
            <w:hideMark/>
          </w:tcPr>
          <w:p w14:paraId="7CC0179E" w14:textId="415C1F9A" w:rsidR="0003674B" w:rsidRPr="004E5C6C" w:rsidRDefault="0003674B" w:rsidP="0003674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4E5C6C">
              <w:rPr>
                <w:rFonts w:eastAsia="Times New Roman" w:cs="Times New Roman"/>
                <w:sz w:val="20"/>
                <w:szCs w:val="20"/>
              </w:rPr>
              <w:t>Potential mitigating effect</w:t>
            </w:r>
            <w:r w:rsidR="00BA2AB3" w:rsidRPr="004E5C6C">
              <w:rPr>
                <w:rStyle w:val="FootnoteReference"/>
                <w:rFonts w:eastAsia="Times New Roman" w:cs="Times New Roman"/>
                <w:sz w:val="20"/>
                <w:szCs w:val="20"/>
              </w:rPr>
              <w:footnoteReference w:id="6"/>
            </w:r>
          </w:p>
        </w:tc>
      </w:tr>
      <w:tr w:rsidR="0003674B" w:rsidRPr="004E5C6C" w14:paraId="5AE25414" w14:textId="77777777" w:rsidTr="00FF601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5370CA75" w14:textId="77777777" w:rsidR="0003674B" w:rsidRPr="004E5C6C" w:rsidRDefault="0003674B" w:rsidP="0003674B">
            <w:pPr>
              <w:spacing w:after="0" w:line="240" w:lineRule="auto"/>
              <w:jc w:val="left"/>
              <w:rPr>
                <w:rFonts w:eastAsia="Times New Roman" w:cs="Times New Roman"/>
                <w:color w:val="FFFFFF" w:themeColor="background1"/>
                <w:sz w:val="20"/>
                <w:szCs w:val="20"/>
              </w:rPr>
            </w:pPr>
            <w:r w:rsidRPr="004E5C6C">
              <w:rPr>
                <w:rFonts w:eastAsia="Times New Roman" w:cs="Times New Roman"/>
                <w:color w:val="FFFFFF" w:themeColor="background1"/>
                <w:sz w:val="20"/>
                <w:szCs w:val="20"/>
              </w:rPr>
              <w:t>Practice/Technology</w:t>
            </w:r>
          </w:p>
        </w:tc>
        <w:tc>
          <w:tcPr>
            <w:tcW w:w="1350" w:type="dxa"/>
            <w:tcBorders>
              <w:top w:val="single" w:sz="4" w:space="0" w:color="auto"/>
              <w:left w:val="single" w:sz="4" w:space="0" w:color="auto"/>
              <w:bottom w:val="single" w:sz="4" w:space="0" w:color="auto"/>
              <w:right w:val="single" w:sz="4" w:space="0" w:color="auto"/>
            </w:tcBorders>
            <w:shd w:val="clear" w:color="auto" w:fill="4F81BD" w:themeFill="accent1"/>
            <w:noWrap/>
            <w:hideMark/>
          </w:tcPr>
          <w:p w14:paraId="2913C23F" w14:textId="21FF7FEC" w:rsidR="0003674B" w:rsidRPr="004E5C6C" w:rsidRDefault="0003674B" w:rsidP="000367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sz w:val="20"/>
                <w:szCs w:val="20"/>
              </w:rPr>
            </w:pPr>
            <w:r w:rsidRPr="004E5C6C">
              <w:rPr>
                <w:rFonts w:eastAsia="Times New Roman" w:cs="Times New Roman"/>
                <w:b/>
                <w:bCs/>
                <w:color w:val="FFFFFF" w:themeColor="background1"/>
                <w:sz w:val="20"/>
                <w:szCs w:val="20"/>
              </w:rPr>
              <w:t>Species</w:t>
            </w:r>
            <w:r w:rsidR="005E7C4C" w:rsidRPr="004E5C6C">
              <w:rPr>
                <w:rStyle w:val="FootnoteReference"/>
                <w:rFonts w:eastAsia="Times New Roman" w:cs="Times New Roman"/>
                <w:b/>
                <w:bCs/>
                <w:color w:val="FFFFFF" w:themeColor="background1"/>
                <w:sz w:val="20"/>
                <w:szCs w:val="20"/>
              </w:rPr>
              <w:footnoteReference w:id="7"/>
            </w:r>
          </w:p>
        </w:tc>
        <w:tc>
          <w:tcPr>
            <w:tcW w:w="1980" w:type="dxa"/>
            <w:tcBorders>
              <w:top w:val="single" w:sz="4" w:space="0" w:color="auto"/>
              <w:left w:val="single" w:sz="4" w:space="0" w:color="auto"/>
              <w:bottom w:val="single" w:sz="4" w:space="0" w:color="auto"/>
              <w:right w:val="single" w:sz="4" w:space="0" w:color="auto"/>
            </w:tcBorders>
            <w:shd w:val="clear" w:color="auto" w:fill="4F81BD" w:themeFill="accent1"/>
            <w:noWrap/>
            <w:hideMark/>
          </w:tcPr>
          <w:p w14:paraId="760FB942" w14:textId="77777777" w:rsidR="0003674B" w:rsidRPr="004E5C6C" w:rsidRDefault="0003674B" w:rsidP="000367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sz w:val="20"/>
                <w:szCs w:val="20"/>
              </w:rPr>
            </w:pPr>
            <w:r w:rsidRPr="004E5C6C">
              <w:rPr>
                <w:rFonts w:eastAsia="Times New Roman" w:cs="Times New Roman"/>
                <w:b/>
                <w:bCs/>
                <w:color w:val="FFFFFF" w:themeColor="background1"/>
                <w:sz w:val="20"/>
                <w:szCs w:val="20"/>
              </w:rPr>
              <w:t>N</w:t>
            </w:r>
            <w:r w:rsidRPr="004E5C6C">
              <w:rPr>
                <w:rFonts w:eastAsia="Times New Roman" w:cs="Times New Roman"/>
                <w:b/>
                <w:bCs/>
                <w:color w:val="FFFFFF" w:themeColor="background1"/>
                <w:sz w:val="20"/>
                <w:szCs w:val="20"/>
                <w:vertAlign w:val="subscript"/>
              </w:rPr>
              <w:t>2</w:t>
            </w:r>
            <w:r w:rsidRPr="004E5C6C">
              <w:rPr>
                <w:rFonts w:eastAsia="Times New Roman" w:cs="Times New Roman"/>
                <w:b/>
                <w:bCs/>
                <w:color w:val="FFFFFF" w:themeColor="background1"/>
                <w:sz w:val="20"/>
                <w:szCs w:val="20"/>
              </w:rPr>
              <w:t>O</w:t>
            </w:r>
          </w:p>
        </w:tc>
        <w:tc>
          <w:tcPr>
            <w:tcW w:w="1980" w:type="dxa"/>
            <w:tcBorders>
              <w:top w:val="single" w:sz="4" w:space="0" w:color="auto"/>
              <w:left w:val="single" w:sz="4" w:space="0" w:color="auto"/>
              <w:bottom w:val="single" w:sz="4" w:space="0" w:color="auto"/>
              <w:right w:val="single" w:sz="4" w:space="0" w:color="auto"/>
            </w:tcBorders>
            <w:shd w:val="clear" w:color="auto" w:fill="4F81BD" w:themeFill="accent1"/>
            <w:noWrap/>
            <w:hideMark/>
          </w:tcPr>
          <w:p w14:paraId="54431907" w14:textId="77777777" w:rsidR="0003674B" w:rsidRPr="004E5C6C" w:rsidRDefault="0003674B" w:rsidP="000367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sz w:val="20"/>
                <w:szCs w:val="20"/>
              </w:rPr>
            </w:pPr>
            <w:r w:rsidRPr="004E5C6C">
              <w:rPr>
                <w:rFonts w:eastAsia="Times New Roman" w:cs="Times New Roman"/>
                <w:b/>
                <w:bCs/>
                <w:color w:val="FFFFFF" w:themeColor="background1"/>
                <w:w w:val="110"/>
                <w:sz w:val="20"/>
                <w:szCs w:val="20"/>
              </w:rPr>
              <w:t>CH</w:t>
            </w:r>
            <w:r w:rsidRPr="004E5C6C">
              <w:rPr>
                <w:rFonts w:eastAsia="Times New Roman" w:cs="Times New Roman"/>
                <w:b/>
                <w:bCs/>
                <w:color w:val="FFFFFF" w:themeColor="background1"/>
                <w:w w:val="110"/>
                <w:sz w:val="20"/>
                <w:szCs w:val="20"/>
                <w:vertAlign w:val="subscript"/>
              </w:rPr>
              <w:t>4</w:t>
            </w:r>
          </w:p>
        </w:tc>
        <w:tc>
          <w:tcPr>
            <w:tcW w:w="1371" w:type="dxa"/>
            <w:tcBorders>
              <w:top w:val="single" w:sz="4" w:space="0" w:color="auto"/>
              <w:left w:val="single" w:sz="4" w:space="0" w:color="auto"/>
              <w:bottom w:val="single" w:sz="4" w:space="0" w:color="auto"/>
              <w:right w:val="single" w:sz="4" w:space="0" w:color="auto"/>
            </w:tcBorders>
            <w:shd w:val="clear" w:color="auto" w:fill="4F81BD" w:themeFill="accent1"/>
            <w:noWrap/>
            <w:hideMark/>
          </w:tcPr>
          <w:p w14:paraId="2D240BB8" w14:textId="77777777" w:rsidR="0003674B" w:rsidRPr="004E5C6C" w:rsidRDefault="0003674B" w:rsidP="000367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sz w:val="20"/>
                <w:szCs w:val="20"/>
              </w:rPr>
            </w:pPr>
            <w:r w:rsidRPr="004E5C6C">
              <w:rPr>
                <w:rFonts w:eastAsia="Times New Roman" w:cs="Times New Roman"/>
                <w:b/>
                <w:bCs/>
                <w:color w:val="FFFFFF" w:themeColor="background1"/>
                <w:w w:val="105"/>
                <w:sz w:val="20"/>
                <w:szCs w:val="20"/>
              </w:rPr>
              <w:t>NH</w:t>
            </w:r>
            <w:r w:rsidRPr="004E5C6C">
              <w:rPr>
                <w:rFonts w:eastAsia="Times New Roman" w:cs="Times New Roman"/>
                <w:b/>
                <w:bCs/>
                <w:color w:val="FFFFFF" w:themeColor="background1"/>
                <w:w w:val="105"/>
                <w:sz w:val="20"/>
                <w:szCs w:val="20"/>
                <w:vertAlign w:val="subscript"/>
              </w:rPr>
              <w:t>3</w:t>
            </w:r>
          </w:p>
        </w:tc>
      </w:tr>
      <w:tr w:rsidR="0003674B" w:rsidRPr="004E5C6C" w14:paraId="6516B592" w14:textId="77777777" w:rsidTr="00FF601C">
        <w:trPr>
          <w:trHeight w:val="314"/>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C072FC" w14:textId="77777777" w:rsidR="0003674B" w:rsidRPr="00FE1F9A" w:rsidRDefault="0003674B" w:rsidP="0003674B">
            <w:pPr>
              <w:spacing w:after="0" w:line="240" w:lineRule="auto"/>
              <w:jc w:val="left"/>
              <w:rPr>
                <w:rFonts w:eastAsia="Times New Roman" w:cs="Times New Roman"/>
                <w:b w:val="0"/>
                <w:bCs w:val="0"/>
                <w:color w:val="000000"/>
                <w:sz w:val="20"/>
                <w:szCs w:val="20"/>
              </w:rPr>
            </w:pPr>
            <w:r w:rsidRPr="00FE1F9A">
              <w:rPr>
                <w:rFonts w:eastAsia="Times New Roman" w:cs="Times New Roman"/>
                <w:b w:val="0"/>
                <w:bCs w:val="0"/>
                <w:color w:val="000000"/>
                <w:w w:val="95"/>
                <w:sz w:val="20"/>
                <w:szCs w:val="20"/>
              </w:rPr>
              <w:t>Housing</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800B7" w14:textId="77777777" w:rsidR="0003674B" w:rsidRPr="00FF73EB" w:rsidRDefault="0003674B" w:rsidP="000367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105E25" w14:textId="77777777" w:rsidR="0003674B" w:rsidRPr="0051051E" w:rsidRDefault="0003674B" w:rsidP="000367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F8A068" w14:textId="77777777" w:rsidR="0003674B" w:rsidRPr="00B62C89" w:rsidRDefault="0003674B" w:rsidP="000367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EB65B" w14:textId="77777777" w:rsidR="0003674B" w:rsidRPr="008E424E" w:rsidRDefault="0003674B" w:rsidP="0003674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03674B" w:rsidRPr="004E5C6C" w14:paraId="533C56B2" w14:textId="77777777" w:rsidTr="00FF60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08D30" w14:textId="77777777" w:rsidR="0003674B" w:rsidRPr="00FE1F9A" w:rsidRDefault="0003674B" w:rsidP="0003674B">
            <w:pPr>
              <w:spacing w:after="0" w:line="240" w:lineRule="auto"/>
              <w:ind w:firstLineChars="100" w:firstLine="189"/>
              <w:jc w:val="left"/>
              <w:rPr>
                <w:rFonts w:eastAsia="Times New Roman" w:cs="Times New Roman"/>
                <w:b w:val="0"/>
                <w:bCs w:val="0"/>
                <w:color w:val="000000"/>
                <w:sz w:val="20"/>
                <w:szCs w:val="20"/>
              </w:rPr>
            </w:pPr>
            <w:r w:rsidRPr="00FE1F9A">
              <w:rPr>
                <w:rFonts w:eastAsia="Times New Roman" w:cs="Times New Roman"/>
                <w:b w:val="0"/>
                <w:bCs w:val="0"/>
                <w:color w:val="000000"/>
                <w:w w:val="95"/>
                <w:sz w:val="20"/>
                <w:szCs w:val="20"/>
              </w:rPr>
              <w:t>Manure system</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53A89" w14:textId="51ACE853" w:rsidR="0003674B" w:rsidRPr="00FF73EB" w:rsidRDefault="0003674B" w:rsidP="000367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FF73EB">
              <w:rPr>
                <w:rFonts w:eastAsia="Times New Roman" w:cs="Times New Roman"/>
                <w:color w:val="000000"/>
                <w:sz w:val="20"/>
                <w:szCs w:val="20"/>
              </w:rPr>
              <w:t xml:space="preserve">DC, BC, </w:t>
            </w:r>
            <w:r w:rsidR="005E7C4C" w:rsidRPr="00FF73EB">
              <w:rPr>
                <w:rFonts w:eastAsia="Times New Roman" w:cs="Times New Roman"/>
                <w:color w:val="000000"/>
                <w:sz w:val="20"/>
                <w:szCs w:val="20"/>
              </w:rPr>
              <w:t>P</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537A48" w14:textId="77777777" w:rsidR="0003674B" w:rsidRPr="0051051E" w:rsidRDefault="0003674B" w:rsidP="000367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51051E">
              <w:rPr>
                <w:rFonts w:eastAsia="Times New Roman" w:cs="Times New Roman"/>
                <w:color w:val="000000"/>
                <w:sz w:val="20"/>
                <w:szCs w:val="20"/>
              </w:rPr>
              <w:t>High</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86CDD5" w14:textId="77777777" w:rsidR="0003674B" w:rsidRPr="00B62C89" w:rsidRDefault="0003674B" w:rsidP="000367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2C89">
              <w:rPr>
                <w:rFonts w:eastAsia="Times New Roman" w:cs="Times New Roman"/>
                <w:color w:val="000000"/>
                <w:sz w:val="20"/>
                <w:szCs w:val="20"/>
              </w:rPr>
              <w:t>Unknown</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34EA1" w14:textId="77777777" w:rsidR="0003674B" w:rsidRPr="00FF601C" w:rsidRDefault="0003674B" w:rsidP="0003674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424E">
              <w:rPr>
                <w:rFonts w:eastAsia="Times New Roman" w:cs="Times New Roman"/>
                <w:color w:val="000000"/>
                <w:spacing w:val="-3"/>
                <w:sz w:val="20"/>
                <w:szCs w:val="20"/>
              </w:rPr>
              <w:t>High</w:t>
            </w:r>
          </w:p>
        </w:tc>
      </w:tr>
      <w:tr w:rsidR="00FE1F9A" w:rsidRPr="004E5C6C" w14:paraId="5782ED94" w14:textId="77777777" w:rsidTr="00FF601C">
        <w:trPr>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D6CD32" w14:textId="579D566A" w:rsidR="00FE1F9A" w:rsidRPr="00FF601C" w:rsidRDefault="00FE1F9A" w:rsidP="00FE1F9A">
            <w:pPr>
              <w:spacing w:after="0" w:line="240" w:lineRule="auto"/>
              <w:jc w:val="left"/>
              <w:rPr>
                <w:rFonts w:eastAsia="Times New Roman" w:cs="Times New Roman"/>
                <w:b w:val="0"/>
                <w:bCs w:val="0"/>
                <w:color w:val="000000"/>
                <w:sz w:val="20"/>
                <w:szCs w:val="20"/>
              </w:rPr>
            </w:pPr>
            <w:r w:rsidRPr="00FE1F9A">
              <w:rPr>
                <w:rFonts w:eastAsia="Times New Roman" w:cs="Times New Roman"/>
                <w:b w:val="0"/>
                <w:bCs w:val="0"/>
                <w:color w:val="000000"/>
                <w:sz w:val="20"/>
                <w:szCs w:val="20"/>
              </w:rPr>
              <w:t>Manure storage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8ACB88" w14:textId="77777777"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AF0E7A" w14:textId="77777777"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CB31A5" w14:textId="77777777"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3C39D2" w14:textId="77777777"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FE1F9A" w:rsidRPr="004E5C6C" w14:paraId="3AF0558B" w14:textId="77777777" w:rsidTr="00FF60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E11AC2" w14:textId="4A090091" w:rsidR="00FE1F9A" w:rsidRPr="00FF601C" w:rsidRDefault="00FE1F9A" w:rsidP="00FE1F9A">
            <w:pPr>
              <w:spacing w:after="0" w:line="240" w:lineRule="auto"/>
              <w:ind w:firstLineChars="100" w:firstLine="200"/>
              <w:jc w:val="left"/>
              <w:rPr>
                <w:rFonts w:eastAsia="Times New Roman" w:cs="Times New Roman"/>
                <w:b w:val="0"/>
                <w:bCs w:val="0"/>
                <w:color w:val="000000"/>
                <w:sz w:val="20"/>
                <w:szCs w:val="20"/>
              </w:rPr>
            </w:pPr>
            <w:r w:rsidRPr="00FE1F9A">
              <w:rPr>
                <w:rFonts w:eastAsia="Times New Roman" w:cs="Times New Roman"/>
                <w:b w:val="0"/>
                <w:bCs w:val="0"/>
                <w:color w:val="000000"/>
                <w:sz w:val="20"/>
                <w:szCs w:val="20"/>
              </w:rPr>
              <w:t>Decreased storage time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C7611" w14:textId="5DF026AD" w:rsidR="00FE1F9A" w:rsidRPr="00FF601C"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FF601C">
              <w:rPr>
                <w:rFonts w:eastAsia="Times New Roman" w:cs="Times New Roman"/>
                <w:color w:val="000000"/>
                <w:sz w:val="20"/>
                <w:szCs w:val="20"/>
              </w:rPr>
              <w:t>DC, BC, P</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DA5219" w14:textId="6108A82B" w:rsidR="00FE1F9A" w:rsidRPr="00FF601C"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FF601C">
              <w:rPr>
                <w:rFonts w:eastAsia="Times New Roman" w:cs="Times New Roman"/>
                <w:color w:val="000000"/>
                <w:sz w:val="20"/>
                <w:szCs w:val="20"/>
              </w:rPr>
              <w:t>High</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8C86D1" w14:textId="242853FD" w:rsidR="00FE1F9A" w:rsidRPr="00FF601C"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FF601C">
              <w:rPr>
                <w:rFonts w:eastAsia="Times New Roman" w:cs="Times New Roman"/>
                <w:color w:val="000000"/>
                <w:sz w:val="20"/>
                <w:szCs w:val="20"/>
              </w:rPr>
              <w:t>High</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1CAB9B" w14:textId="161317C3" w:rsidR="00FE1F9A" w:rsidRPr="00FF601C"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FF601C">
              <w:rPr>
                <w:rFonts w:eastAsia="Times New Roman" w:cs="Times New Roman"/>
                <w:color w:val="000000"/>
                <w:sz w:val="20"/>
                <w:szCs w:val="20"/>
              </w:rPr>
              <w:t>High</w:t>
            </w:r>
          </w:p>
        </w:tc>
      </w:tr>
      <w:tr w:rsidR="00FE1F9A" w:rsidRPr="004E5C6C" w14:paraId="726BAA20" w14:textId="77777777" w:rsidTr="00FF601C">
        <w:trPr>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0E861F" w14:textId="75833E52" w:rsidR="00FE1F9A" w:rsidRPr="00FF601C" w:rsidRDefault="00FE1F9A" w:rsidP="00FE1F9A">
            <w:pPr>
              <w:spacing w:after="0" w:line="240" w:lineRule="auto"/>
              <w:ind w:firstLineChars="100" w:firstLine="200"/>
              <w:jc w:val="left"/>
              <w:rPr>
                <w:rFonts w:eastAsia="Times New Roman" w:cs="Times New Roman"/>
                <w:b w:val="0"/>
                <w:bCs w:val="0"/>
                <w:color w:val="000000"/>
                <w:sz w:val="20"/>
                <w:szCs w:val="20"/>
              </w:rPr>
            </w:pPr>
            <w:r w:rsidRPr="00FE1F9A">
              <w:rPr>
                <w:rFonts w:eastAsia="Times New Roman" w:cs="Times New Roman"/>
                <w:b w:val="0"/>
                <w:bCs w:val="0"/>
                <w:color w:val="000000"/>
                <w:sz w:val="20"/>
                <w:szCs w:val="20"/>
              </w:rPr>
              <w:t>Storage cover with straw</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3C17D3" w14:textId="1EFBB5BE"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601C">
              <w:rPr>
                <w:rFonts w:eastAsia="Times New Roman" w:cs="Times New Roman"/>
                <w:color w:val="000000"/>
                <w:sz w:val="20"/>
                <w:szCs w:val="20"/>
              </w:rPr>
              <w:t>DC, BC, P</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6AB4D9" w14:textId="39780F98"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601C">
              <w:rPr>
                <w:rFonts w:eastAsia="Times New Roman" w:cs="Times New Roman"/>
                <w:color w:val="000000"/>
                <w:sz w:val="20"/>
                <w:szCs w:val="20"/>
              </w:rPr>
              <w:t>High</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A8AF57" w14:textId="4DFAFE54"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601C">
              <w:rPr>
                <w:rFonts w:eastAsia="Times New Roman" w:cs="Times New Roman"/>
                <w:color w:val="000000"/>
                <w:sz w:val="20"/>
                <w:szCs w:val="20"/>
              </w:rPr>
              <w:t>Increase?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5B7385" w14:textId="30FBBAA0"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601C">
              <w:rPr>
                <w:rFonts w:eastAsia="Times New Roman" w:cs="Times New Roman"/>
                <w:color w:val="000000"/>
                <w:spacing w:val="-3"/>
                <w:sz w:val="20"/>
                <w:szCs w:val="20"/>
              </w:rPr>
              <w:t>High</w:t>
            </w:r>
          </w:p>
        </w:tc>
      </w:tr>
      <w:tr w:rsidR="00FE1F9A" w:rsidRPr="004E5C6C" w14:paraId="17DA9FD1" w14:textId="77777777" w:rsidTr="00FF60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01EFBB" w14:textId="3DE65BDF" w:rsidR="00FE1F9A" w:rsidRPr="00FF73EB" w:rsidRDefault="00FE1F9A" w:rsidP="00FF601C">
            <w:pPr>
              <w:spacing w:after="0" w:line="240" w:lineRule="auto"/>
              <w:jc w:val="left"/>
              <w:rPr>
                <w:rFonts w:eastAsia="Times New Roman" w:cs="Times New Roman"/>
                <w:b w:val="0"/>
                <w:bCs w:val="0"/>
                <w:color w:val="000000"/>
                <w:sz w:val="20"/>
                <w:szCs w:val="20"/>
              </w:rPr>
            </w:pPr>
            <w:r w:rsidRPr="00FE1F9A">
              <w:rPr>
                <w:rFonts w:eastAsia="Times New Roman" w:cs="Times New Roman"/>
                <w:b w:val="0"/>
                <w:bCs w:val="0"/>
                <w:color w:val="000000"/>
                <w:w w:val="95"/>
                <w:sz w:val="20"/>
                <w:szCs w:val="20"/>
              </w:rPr>
              <w:t xml:space="preserve">    Aeration during liquid manure storage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56BFA9" w14:textId="2EA8A2EB" w:rsidR="00FE1F9A" w:rsidRPr="00FF73EB"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FF73EB">
              <w:rPr>
                <w:rFonts w:eastAsia="Times New Roman" w:cs="Times New Roman"/>
                <w:color w:val="000000"/>
                <w:sz w:val="20"/>
                <w:szCs w:val="20"/>
              </w:rPr>
              <w:t>DC, BC, P</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03915C" w14:textId="167EE0A6" w:rsidR="00FE1F9A" w:rsidRPr="0051051E"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51051E">
              <w:rPr>
                <w:rFonts w:eastAsia="Times New Roman" w:cs="Times New Roman"/>
                <w:color w:val="000000"/>
                <w:sz w:val="20"/>
                <w:szCs w:val="20"/>
              </w:rPr>
              <w:t>Medium to High</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EC3D88" w14:textId="1C7CFA87" w:rsidR="00FE1F9A" w:rsidRPr="00B62C89"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2C89">
              <w:rPr>
                <w:rFonts w:eastAsia="Times New Roman" w:cs="Times New Roman"/>
                <w:color w:val="000000"/>
                <w:sz w:val="20"/>
                <w:szCs w:val="20"/>
              </w:rPr>
              <w:t>Increase?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014C58" w14:textId="01A3C5B1" w:rsidR="00FE1F9A" w:rsidRPr="00FF601C"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424E">
              <w:rPr>
                <w:rFonts w:eastAsia="Times New Roman" w:cs="Times New Roman"/>
                <w:color w:val="000000"/>
                <w:sz w:val="20"/>
                <w:szCs w:val="20"/>
              </w:rPr>
              <w:t>Unknown</w:t>
            </w:r>
          </w:p>
        </w:tc>
      </w:tr>
      <w:tr w:rsidR="00FE1F9A" w:rsidRPr="004E5C6C" w14:paraId="2B111B62" w14:textId="77777777" w:rsidTr="00FF601C">
        <w:trPr>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DF5E82" w14:textId="02E3D712" w:rsidR="00FE1F9A" w:rsidRPr="00FE1F9A" w:rsidRDefault="00FE1F9A" w:rsidP="00FE1F9A">
            <w:pPr>
              <w:spacing w:after="0" w:line="240" w:lineRule="auto"/>
              <w:ind w:firstLineChars="100" w:firstLine="200"/>
              <w:jc w:val="left"/>
              <w:rPr>
                <w:rFonts w:eastAsia="Times New Roman" w:cs="Times New Roman"/>
                <w:b w:val="0"/>
                <w:bCs w:val="0"/>
                <w:color w:val="000000"/>
                <w:sz w:val="20"/>
                <w:szCs w:val="20"/>
              </w:rPr>
            </w:pPr>
            <w:r w:rsidRPr="00FE1F9A">
              <w:rPr>
                <w:rFonts w:eastAsia="Times New Roman" w:cs="Times New Roman"/>
                <w:b w:val="0"/>
                <w:bCs w:val="0"/>
                <w:color w:val="000000" w:themeColor="text1"/>
                <w:sz w:val="20"/>
                <w:szCs w:val="20"/>
              </w:rPr>
              <w:t xml:space="preserve">     Composting</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395B98" w14:textId="79BE70C1" w:rsidR="00FE1F9A" w:rsidRPr="00FF73EB"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73EB">
              <w:rPr>
                <w:rFonts w:eastAsia="Times New Roman" w:cs="Times New Roman"/>
                <w:color w:val="000000"/>
                <w:sz w:val="20"/>
                <w:szCs w:val="20"/>
              </w:rPr>
              <w:t>DC, BC, P</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7BC32A" w14:textId="19F88FB1" w:rsidR="00FE1F9A" w:rsidRPr="0051051E"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51051E">
              <w:rPr>
                <w:rFonts w:eastAsia="Times New Roman" w:cs="Times New Roman"/>
                <w:color w:val="000000"/>
                <w:sz w:val="20"/>
                <w:szCs w:val="20"/>
              </w:rPr>
              <w:t>High</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FB004C" w14:textId="6FAD2FEC" w:rsidR="00FE1F9A" w:rsidRPr="00B62C89"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2C89">
              <w:rPr>
                <w:rFonts w:eastAsia="Times New Roman" w:cs="Times New Roman"/>
                <w:color w:val="000000"/>
                <w:sz w:val="20"/>
                <w:szCs w:val="20"/>
              </w:rPr>
              <w:t>Unknown</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471582" w14:textId="62145A88"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8E424E">
              <w:rPr>
                <w:rFonts w:eastAsia="Times New Roman" w:cs="Times New Roman"/>
                <w:color w:val="000000"/>
                <w:sz w:val="20"/>
                <w:szCs w:val="20"/>
              </w:rPr>
              <w:t>Increase</w:t>
            </w:r>
          </w:p>
        </w:tc>
      </w:tr>
      <w:tr w:rsidR="00FE1F9A" w:rsidRPr="004E5C6C" w14:paraId="550BE988" w14:textId="77777777" w:rsidTr="00FF60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F3E251" w14:textId="41E1FF87" w:rsidR="00FE1F9A" w:rsidRPr="00FF73EB" w:rsidRDefault="00FE1F9A" w:rsidP="00FE1F9A">
            <w:pPr>
              <w:spacing w:after="0" w:line="240" w:lineRule="auto"/>
              <w:ind w:firstLineChars="100" w:firstLine="200"/>
              <w:jc w:val="left"/>
              <w:rPr>
                <w:rFonts w:eastAsia="Times New Roman" w:cs="Times New Roman"/>
                <w:b w:val="0"/>
                <w:bCs w:val="0"/>
                <w:color w:val="000000"/>
                <w:sz w:val="20"/>
                <w:szCs w:val="20"/>
              </w:rPr>
            </w:pPr>
            <w:r w:rsidRPr="00FE1F9A">
              <w:rPr>
                <w:rFonts w:eastAsia="Times New Roman" w:cs="Times New Roman"/>
                <w:b w:val="0"/>
                <w:bCs w:val="0"/>
                <w:color w:val="000000" w:themeColor="text1"/>
                <w:sz w:val="20"/>
                <w:szCs w:val="20"/>
              </w:rPr>
              <w:t xml:space="preserve">     Sealed storage with flare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3E09EE" w14:textId="1614BC02" w:rsidR="00FE1F9A" w:rsidRPr="00FF73EB"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FF73EB">
              <w:rPr>
                <w:rFonts w:eastAsia="Times New Roman" w:cs="Times New Roman"/>
                <w:color w:val="000000"/>
                <w:sz w:val="20"/>
                <w:szCs w:val="20"/>
              </w:rPr>
              <w:t>DC, BC, P</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0FB465" w14:textId="347D43A9" w:rsidR="00FE1F9A" w:rsidRPr="0051051E"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51051E">
              <w:rPr>
                <w:rFonts w:eastAsia="Times New Roman" w:cs="Times New Roman"/>
                <w:color w:val="000000"/>
                <w:sz w:val="20"/>
                <w:szCs w:val="20"/>
              </w:rPr>
              <w:t>High</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8864BA" w14:textId="4499874E" w:rsidR="00FE1F9A" w:rsidRPr="00B62C89"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2C89">
              <w:rPr>
                <w:rFonts w:eastAsia="Times New Roman" w:cs="Times New Roman"/>
                <w:color w:val="000000"/>
                <w:sz w:val="20"/>
                <w:szCs w:val="20"/>
              </w:rPr>
              <w:t>High</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8D0BD7" w14:textId="50E89E2A" w:rsidR="00FE1F9A" w:rsidRPr="00FF601C"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424E">
              <w:rPr>
                <w:rFonts w:eastAsia="Times New Roman" w:cs="Times New Roman"/>
                <w:color w:val="000000"/>
                <w:sz w:val="20"/>
                <w:szCs w:val="20"/>
              </w:rPr>
              <w:t>Unknown</w:t>
            </w:r>
          </w:p>
        </w:tc>
      </w:tr>
      <w:tr w:rsidR="00FE1F9A" w:rsidRPr="004E5C6C" w14:paraId="17DCBFEF" w14:textId="77777777" w:rsidTr="00FF601C">
        <w:trPr>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55E0E5" w14:textId="1BB5C6F5" w:rsidR="00FE1F9A" w:rsidRPr="00FE1F9A" w:rsidRDefault="00FE1F9A" w:rsidP="00FF601C">
            <w:pPr>
              <w:spacing w:after="0" w:line="240" w:lineRule="auto"/>
              <w:jc w:val="left"/>
              <w:rPr>
                <w:rFonts w:eastAsia="Times New Roman" w:cs="Times New Roman"/>
                <w:b w:val="0"/>
                <w:bCs w:val="0"/>
                <w:color w:val="000000"/>
                <w:sz w:val="20"/>
                <w:szCs w:val="20"/>
              </w:rPr>
            </w:pPr>
            <w:r w:rsidRPr="00FE1F9A">
              <w:rPr>
                <w:rFonts w:eastAsia="Times New Roman" w:cs="Times New Roman"/>
                <w:b w:val="0"/>
                <w:bCs w:val="0"/>
                <w:color w:val="000000"/>
                <w:w w:val="95"/>
                <w:sz w:val="20"/>
                <w:szCs w:val="20"/>
              </w:rPr>
              <w:t>Manure treatment</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A19B37" w14:textId="77777777" w:rsidR="00FE1F9A" w:rsidRPr="00FF73EB"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CC67A5" w14:textId="77777777" w:rsidR="00FE1F9A" w:rsidRPr="0051051E"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B0F689" w14:textId="77777777" w:rsidR="00FE1F9A" w:rsidRPr="00B62C89"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EEDE8D" w14:textId="77777777" w:rsidR="00FE1F9A" w:rsidRPr="008E424E"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FE1F9A" w:rsidRPr="004E5C6C" w14:paraId="40393C3A" w14:textId="77777777" w:rsidTr="00FF60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016627" w14:textId="279E69F1" w:rsidR="00FE1F9A" w:rsidRPr="00FE1F9A" w:rsidRDefault="00FE1F9A" w:rsidP="00FE1F9A">
            <w:pPr>
              <w:spacing w:after="0" w:line="240" w:lineRule="auto"/>
              <w:ind w:firstLineChars="100" w:firstLine="200"/>
              <w:jc w:val="left"/>
              <w:rPr>
                <w:rFonts w:eastAsia="Times New Roman" w:cs="Times New Roman"/>
                <w:b w:val="0"/>
                <w:bCs w:val="0"/>
                <w:color w:val="000000"/>
                <w:sz w:val="20"/>
                <w:szCs w:val="20"/>
              </w:rPr>
            </w:pPr>
            <w:r w:rsidRPr="00FE1F9A">
              <w:rPr>
                <w:rFonts w:eastAsia="Times New Roman" w:cs="Times New Roman"/>
                <w:b w:val="0"/>
                <w:bCs w:val="0"/>
                <w:color w:val="000000"/>
                <w:sz w:val="20"/>
                <w:szCs w:val="20"/>
              </w:rPr>
              <w:t>Anaerobic digestion</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B8DCC8" w14:textId="0352FA3A" w:rsidR="00FE1F9A" w:rsidRPr="00FF73EB"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FF73EB">
              <w:rPr>
                <w:rFonts w:eastAsia="Times New Roman" w:cs="Times New Roman"/>
                <w:color w:val="000000"/>
                <w:sz w:val="20"/>
                <w:szCs w:val="20"/>
              </w:rPr>
              <w:t>DC, BC, P</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FAACD1" w14:textId="215634FA" w:rsidR="00FE1F9A" w:rsidRPr="0051051E"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51051E">
              <w:rPr>
                <w:rFonts w:eastAsia="Times New Roman" w:cs="Times New Roman"/>
                <w:color w:val="000000"/>
                <w:sz w:val="20"/>
                <w:szCs w:val="20"/>
              </w:rPr>
              <w:t>High</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C47E55" w14:textId="033B0D41" w:rsidR="00FE1F9A" w:rsidRPr="00B62C89"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2C89">
              <w:rPr>
                <w:rFonts w:eastAsia="Times New Roman" w:cs="Times New Roman"/>
                <w:color w:val="000000"/>
                <w:sz w:val="20"/>
                <w:szCs w:val="20"/>
              </w:rPr>
              <w:t>High</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2F4364" w14:textId="0B782419" w:rsidR="00FE1F9A" w:rsidRPr="00FF601C"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424E">
              <w:rPr>
                <w:rFonts w:eastAsia="Times New Roman" w:cs="Times New Roman"/>
                <w:color w:val="000000"/>
                <w:sz w:val="20"/>
                <w:szCs w:val="20"/>
              </w:rPr>
              <w:t>Increase?</w:t>
            </w:r>
          </w:p>
        </w:tc>
      </w:tr>
      <w:tr w:rsidR="00FE1F9A" w:rsidRPr="004E5C6C" w14:paraId="646DC4B6" w14:textId="77777777" w:rsidTr="00FF601C">
        <w:trPr>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E5DE59" w14:textId="1B0D9061" w:rsidR="00FE1F9A" w:rsidRPr="00FE1F9A" w:rsidRDefault="00FE1F9A" w:rsidP="00FE1F9A">
            <w:pPr>
              <w:spacing w:after="0" w:line="240" w:lineRule="auto"/>
              <w:ind w:firstLineChars="100" w:firstLine="200"/>
              <w:jc w:val="left"/>
              <w:rPr>
                <w:rFonts w:eastAsia="Times New Roman" w:cs="Times New Roman"/>
                <w:b w:val="0"/>
                <w:bCs w:val="0"/>
                <w:color w:val="000000"/>
                <w:sz w:val="20"/>
                <w:szCs w:val="20"/>
              </w:rPr>
            </w:pPr>
            <w:r w:rsidRPr="00FE1F9A">
              <w:rPr>
                <w:rFonts w:eastAsia="Times New Roman" w:cs="Times New Roman"/>
                <w:b w:val="0"/>
                <w:bCs w:val="0"/>
                <w:color w:val="000000"/>
                <w:sz w:val="20"/>
                <w:szCs w:val="20"/>
              </w:rPr>
              <w:t>Manure acidification</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8FDE91" w14:textId="726893AC" w:rsidR="00FE1F9A" w:rsidRPr="00FF73EB"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73EB">
              <w:rPr>
                <w:rFonts w:eastAsia="Times New Roman" w:cs="Times New Roman"/>
                <w:color w:val="000000"/>
                <w:sz w:val="20"/>
                <w:szCs w:val="20"/>
              </w:rPr>
              <w:t>DC, BC, P</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5A24A2" w14:textId="30F61227" w:rsidR="00FE1F9A" w:rsidRPr="0051051E"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51051E">
              <w:rPr>
                <w:rFonts w:eastAsia="Times New Roman" w:cs="Times New Roman"/>
                <w:color w:val="000000"/>
                <w:sz w:val="20"/>
                <w:szCs w:val="20"/>
              </w:rPr>
              <w:t>High</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3C5163" w14:textId="6B232A2C" w:rsidR="00FE1F9A" w:rsidRPr="00B62C89"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2C89">
              <w:rPr>
                <w:rFonts w:eastAsia="Times New Roman" w:cs="Times New Roman"/>
                <w:color w:val="000000"/>
                <w:sz w:val="20"/>
                <w:szCs w:val="20"/>
              </w:rPr>
              <w:t>?</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0B2A97" w14:textId="3F15C92E"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8E424E">
              <w:rPr>
                <w:rFonts w:eastAsia="Times New Roman" w:cs="Times New Roman"/>
                <w:color w:val="000000"/>
                <w:sz w:val="20"/>
                <w:szCs w:val="20"/>
              </w:rPr>
              <w:t>High</w:t>
            </w:r>
          </w:p>
        </w:tc>
      </w:tr>
      <w:tr w:rsidR="00FE1F9A" w:rsidRPr="004E5C6C" w14:paraId="212AB12A" w14:textId="77777777" w:rsidTr="00FF60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B2243F" w14:textId="47B1858C" w:rsidR="00FE1F9A" w:rsidRPr="00FE1F9A" w:rsidRDefault="00FE1F9A" w:rsidP="00FE1F9A">
            <w:pPr>
              <w:spacing w:after="0" w:line="240" w:lineRule="auto"/>
              <w:jc w:val="left"/>
              <w:rPr>
                <w:rFonts w:eastAsia="Times New Roman" w:cs="Times New Roman"/>
                <w:b w:val="0"/>
                <w:bCs w:val="0"/>
                <w:color w:val="000000"/>
                <w:sz w:val="20"/>
                <w:szCs w:val="20"/>
              </w:rPr>
            </w:pPr>
            <w:r w:rsidRPr="00FE1F9A">
              <w:rPr>
                <w:rFonts w:eastAsia="Times New Roman" w:cs="Times New Roman"/>
                <w:b w:val="0"/>
                <w:bCs w:val="0"/>
                <w:color w:val="000000"/>
                <w:sz w:val="20"/>
                <w:szCs w:val="20"/>
              </w:rPr>
              <w:t>Manure application</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53331" w14:textId="77777777" w:rsidR="00FE1F9A" w:rsidRPr="00FF73EB" w:rsidRDefault="00FE1F9A" w:rsidP="00FE1F9A">
            <w:pPr>
              <w:spacing w:after="0" w:line="240" w:lineRule="auto"/>
              <w:ind w:firstLineChars="100" w:firstLine="20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9C261" w14:textId="77777777" w:rsidR="00FE1F9A" w:rsidRPr="0051051E"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12EC70" w14:textId="77777777" w:rsidR="00FE1F9A" w:rsidRPr="00B62C89"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055F6E" w14:textId="77777777" w:rsidR="00FE1F9A" w:rsidRPr="008E424E" w:rsidRDefault="00FE1F9A" w:rsidP="00FE1F9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FE1F9A" w:rsidRPr="004E5C6C" w14:paraId="61CE725F" w14:textId="77777777" w:rsidTr="00FF601C">
        <w:trPr>
          <w:trHeight w:val="350"/>
        </w:trPr>
        <w:tc>
          <w:tcPr>
            <w:cnfStyle w:val="001000000000" w:firstRow="0" w:lastRow="0" w:firstColumn="1" w:lastColumn="0" w:oddVBand="0" w:evenVBand="0" w:oddHBand="0" w:evenHBand="0" w:firstRowFirstColumn="0" w:firstRowLastColumn="0" w:lastRowFirstColumn="0" w:lastRowLastColumn="0"/>
            <w:tcW w:w="34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DB668E" w14:textId="524C2D16" w:rsidR="00FE1F9A" w:rsidRPr="00FE1F9A" w:rsidRDefault="00FE1F9A" w:rsidP="00FE1F9A">
            <w:pPr>
              <w:spacing w:after="0" w:line="240" w:lineRule="auto"/>
              <w:ind w:firstLineChars="100" w:firstLine="189"/>
              <w:jc w:val="left"/>
              <w:rPr>
                <w:rFonts w:eastAsia="Times New Roman" w:cs="Times New Roman"/>
                <w:b w:val="0"/>
                <w:bCs w:val="0"/>
                <w:color w:val="000000"/>
                <w:sz w:val="20"/>
                <w:szCs w:val="20"/>
              </w:rPr>
            </w:pPr>
            <w:r w:rsidRPr="00FE1F9A">
              <w:rPr>
                <w:rFonts w:eastAsia="Times New Roman" w:cs="Times New Roman"/>
                <w:b w:val="0"/>
                <w:bCs w:val="0"/>
                <w:color w:val="000000"/>
                <w:w w:val="95"/>
                <w:sz w:val="20"/>
                <w:szCs w:val="20"/>
              </w:rPr>
              <w:t>Manure injection vs surface application</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FA4EAB" w14:textId="5AB547CB" w:rsidR="00FE1F9A" w:rsidRPr="00FF73EB"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FF73EB">
              <w:rPr>
                <w:rFonts w:eastAsia="Times New Roman" w:cs="Times New Roman"/>
                <w:color w:val="000000"/>
                <w:sz w:val="20"/>
                <w:szCs w:val="20"/>
              </w:rPr>
              <w:t>DC, BC, P</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A8E457" w14:textId="77777777" w:rsidR="00FE1F9A" w:rsidRPr="0051051E"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51051E">
              <w:rPr>
                <w:rFonts w:eastAsia="Times New Roman" w:cs="Times New Roman"/>
                <w:color w:val="000000"/>
                <w:sz w:val="20"/>
                <w:szCs w:val="20"/>
              </w:rPr>
              <w:t>No effect to Increase?</w:t>
            </w:r>
          </w:p>
        </w:tc>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4CBEDC" w14:textId="77777777" w:rsidR="00FE1F9A" w:rsidRPr="00B62C89"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2C89">
              <w:rPr>
                <w:rFonts w:eastAsia="Times New Roman" w:cs="Times New Roman"/>
                <w:color w:val="000000"/>
                <w:sz w:val="20"/>
                <w:szCs w:val="20"/>
              </w:rPr>
              <w:t>No effect to Increase?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42F56E" w14:textId="77777777" w:rsidR="00FE1F9A" w:rsidRPr="00FF601C" w:rsidRDefault="00FE1F9A" w:rsidP="00FE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8E424E">
              <w:rPr>
                <w:rFonts w:eastAsia="Times New Roman" w:cs="Times New Roman"/>
                <w:color w:val="000000"/>
                <w:sz w:val="20"/>
                <w:szCs w:val="20"/>
              </w:rPr>
              <w:t>High</w:t>
            </w:r>
          </w:p>
        </w:tc>
      </w:tr>
    </w:tbl>
    <w:p w14:paraId="6C8F57CC" w14:textId="77777777" w:rsidR="00FE1F9A" w:rsidRPr="004E5C6C" w:rsidRDefault="00FE1F9A" w:rsidP="00FF601C">
      <w:pPr>
        <w:pStyle w:val="Heading4"/>
        <w:ind w:left="0" w:firstLine="0"/>
        <w:rPr>
          <w:rFonts w:ascii="Georgia" w:hAnsi="Georgia"/>
          <w:b w:val="0"/>
          <w:bCs w:val="0"/>
          <w:i w:val="0"/>
          <w:iCs w:val="0"/>
          <w:color w:val="2E2E2E"/>
        </w:rPr>
      </w:pPr>
    </w:p>
    <w:p w14:paraId="0A6056A6" w14:textId="34762A3C" w:rsidR="004A15CB" w:rsidRPr="004E5C6C" w:rsidRDefault="2C7CD515" w:rsidP="00E632BC">
      <w:pPr>
        <w:autoSpaceDE w:val="0"/>
        <w:autoSpaceDN w:val="0"/>
        <w:adjustRightInd w:val="0"/>
        <w:spacing w:after="0"/>
        <w:rPr>
          <w:rFonts w:cs="Times New Roman"/>
        </w:rPr>
      </w:pPr>
      <w:r w:rsidRPr="004E5C6C">
        <w:rPr>
          <w:rFonts w:cs="Times New Roman"/>
        </w:rPr>
        <w:t xml:space="preserve">Decreased storage time has high potential mitigation effects on </w:t>
      </w:r>
      <w:r w:rsidR="007809FC">
        <w:rPr>
          <w:rFonts w:cs="Times New Roman"/>
        </w:rPr>
        <w:t xml:space="preserve">methane </w:t>
      </w:r>
      <w:r w:rsidRPr="004E5C6C">
        <w:rPr>
          <w:rFonts w:cs="Times New Roman"/>
        </w:rPr>
        <w:t xml:space="preserve">and </w:t>
      </w:r>
      <w:r w:rsidR="007809FC">
        <w:rPr>
          <w:rFonts w:cs="Times New Roman"/>
        </w:rPr>
        <w:t>nitrous oxide</w:t>
      </w:r>
      <w:r w:rsidRPr="004E5C6C">
        <w:rPr>
          <w:rFonts w:cs="Times New Roman"/>
        </w:rPr>
        <w:t xml:space="preserve"> </w:t>
      </w:r>
      <w:r w:rsidR="664A26B6" w:rsidRPr="004E5C6C">
        <w:rPr>
          <w:rFonts w:cs="Times New Roman"/>
        </w:rPr>
        <w:t>(</w:t>
      </w:r>
      <w:proofErr w:type="spellStart"/>
      <w:r w:rsidR="664A26B6" w:rsidRPr="004E5C6C">
        <w:rPr>
          <w:rFonts w:cs="Times New Roman"/>
        </w:rPr>
        <w:t>Weerden</w:t>
      </w:r>
      <w:proofErr w:type="spellEnd"/>
      <w:r w:rsidR="664A26B6" w:rsidRPr="004E5C6C">
        <w:rPr>
          <w:rFonts w:cs="Times New Roman"/>
        </w:rPr>
        <w:t xml:space="preserve"> et al., 2014)</w:t>
      </w:r>
      <w:r w:rsidR="4B63CFAB" w:rsidRPr="004E5C6C">
        <w:rPr>
          <w:rFonts w:cs="Times New Roman"/>
        </w:rPr>
        <w:t xml:space="preserve"> </w:t>
      </w:r>
      <w:r w:rsidRPr="004E5C6C">
        <w:rPr>
          <w:rFonts w:cs="Times New Roman"/>
        </w:rPr>
        <w:t xml:space="preserve">and is applicable to the </w:t>
      </w:r>
      <w:r w:rsidR="5D3FB325" w:rsidRPr="004E5C6C">
        <w:rPr>
          <w:rFonts w:cs="Times New Roman"/>
        </w:rPr>
        <w:t>livestock types</w:t>
      </w:r>
      <w:r w:rsidR="018770F7" w:rsidRPr="004E5C6C">
        <w:rPr>
          <w:rFonts w:cs="Times New Roman"/>
        </w:rPr>
        <w:t xml:space="preserve"> found</w:t>
      </w:r>
      <w:r w:rsidR="5D3FB325" w:rsidRPr="004E5C6C">
        <w:rPr>
          <w:rFonts w:cs="Times New Roman"/>
        </w:rPr>
        <w:t xml:space="preserve"> rel</w:t>
      </w:r>
      <w:r w:rsidRPr="004E5C6C">
        <w:rPr>
          <w:rFonts w:cs="Times New Roman"/>
        </w:rPr>
        <w:t>e</w:t>
      </w:r>
      <w:r w:rsidR="4D9706B9" w:rsidRPr="004E5C6C">
        <w:rPr>
          <w:rFonts w:cs="Times New Roman"/>
        </w:rPr>
        <w:t>vant to this assessment</w:t>
      </w:r>
      <w:r w:rsidRPr="004E5C6C">
        <w:rPr>
          <w:rFonts w:cs="Times New Roman"/>
        </w:rPr>
        <w:t xml:space="preserve"> (dairy and beef cattle and pigs). </w:t>
      </w:r>
      <w:r w:rsidR="7EF206E5" w:rsidRPr="004E5C6C">
        <w:rPr>
          <w:rFonts w:cs="Times New Roman"/>
        </w:rPr>
        <w:t>The practice of decrease</w:t>
      </w:r>
      <w:r w:rsidR="1E758706" w:rsidRPr="004E5C6C">
        <w:rPr>
          <w:rFonts w:cs="Times New Roman"/>
        </w:rPr>
        <w:t>d</w:t>
      </w:r>
      <w:r w:rsidR="7EF206E5" w:rsidRPr="004E5C6C">
        <w:rPr>
          <w:rFonts w:cs="Times New Roman"/>
        </w:rPr>
        <w:t xml:space="preserve"> storage time may occur in the form of daily spreading or storage of less than one month (Table 1</w:t>
      </w:r>
      <w:r w:rsidR="00623905" w:rsidRPr="004E5C6C">
        <w:rPr>
          <w:rFonts w:cs="Times New Roman"/>
        </w:rPr>
        <w:t>-1</w:t>
      </w:r>
      <w:r w:rsidR="7EF206E5" w:rsidRPr="004E5C6C">
        <w:rPr>
          <w:rFonts w:cs="Times New Roman"/>
        </w:rPr>
        <w:t xml:space="preserve">). Project Drawdown’s improved manure management solution for </w:t>
      </w:r>
      <w:r w:rsidR="00FE1F9A">
        <w:rPr>
          <w:rFonts w:cs="Times New Roman"/>
        </w:rPr>
        <w:t>business-as-usual</w:t>
      </w:r>
      <w:r w:rsidR="7EF206E5" w:rsidRPr="004E5C6C">
        <w:rPr>
          <w:rFonts w:cs="Times New Roman"/>
        </w:rPr>
        <w:t xml:space="preserve"> slurry and pit manure systems are daily spreading or reduced storage of less than one month. For uncovered anaerobic lagoons, tightly sealed impermeable covering </w:t>
      </w:r>
      <w:r w:rsidR="48B67335" w:rsidRPr="004E5C6C">
        <w:rPr>
          <w:rFonts w:cs="Times New Roman"/>
        </w:rPr>
        <w:t>wa</w:t>
      </w:r>
      <w:r w:rsidR="7EF206E5" w:rsidRPr="004E5C6C">
        <w:rPr>
          <w:rFonts w:cs="Times New Roman"/>
        </w:rPr>
        <w:t xml:space="preserve">s </w:t>
      </w:r>
      <w:r w:rsidR="4E4D8BED" w:rsidRPr="004E5C6C">
        <w:rPr>
          <w:rFonts w:cs="Times New Roman"/>
        </w:rPr>
        <w:t>selected</w:t>
      </w:r>
      <w:r w:rsidR="7EF206E5" w:rsidRPr="004E5C6C">
        <w:rPr>
          <w:rFonts w:cs="Times New Roman"/>
        </w:rPr>
        <w:t xml:space="preserve">. </w:t>
      </w:r>
      <w:r w:rsidR="12BE725A" w:rsidRPr="004E5C6C">
        <w:rPr>
          <w:rFonts w:cs="Times New Roman"/>
          <w:color w:val="000000" w:themeColor="text1"/>
        </w:rPr>
        <w:t>In covering existing anaerobic l</w:t>
      </w:r>
      <w:r w:rsidR="4F946281" w:rsidRPr="004E5C6C">
        <w:rPr>
          <w:rFonts w:cs="Times New Roman"/>
          <w:color w:val="000000" w:themeColor="text1"/>
        </w:rPr>
        <w:t>agoon</w:t>
      </w:r>
      <w:r w:rsidR="12BE725A" w:rsidRPr="004E5C6C">
        <w:rPr>
          <w:rFonts w:cs="Times New Roman"/>
          <w:color w:val="000000" w:themeColor="text1"/>
        </w:rPr>
        <w:t>s</w:t>
      </w:r>
      <w:r w:rsidR="4F946281" w:rsidRPr="004E5C6C">
        <w:rPr>
          <w:rFonts w:cs="Times New Roman"/>
          <w:color w:val="000000" w:themeColor="text1"/>
        </w:rPr>
        <w:t>,</w:t>
      </w:r>
      <w:r w:rsidR="12BE725A" w:rsidRPr="004E5C6C">
        <w:rPr>
          <w:rFonts w:cs="Times New Roman"/>
          <w:color w:val="000000" w:themeColor="text1"/>
        </w:rPr>
        <w:t xml:space="preserve"> methane gas produced may be flared which converts it to </w:t>
      </w:r>
      <w:r w:rsidR="00B62C89" w:rsidRPr="004E5C6C">
        <w:rPr>
          <w:rFonts w:cs="Times New Roman"/>
          <w:color w:val="000000" w:themeColor="text1"/>
        </w:rPr>
        <w:t>CO</w:t>
      </w:r>
      <w:r w:rsidR="00B62C89">
        <w:rPr>
          <w:rFonts w:cs="Times New Roman"/>
          <w:color w:val="000000" w:themeColor="text1"/>
          <w:vertAlign w:val="subscript"/>
        </w:rPr>
        <w:t>2</w:t>
      </w:r>
      <w:r w:rsidR="00B62C89" w:rsidRPr="004E5C6C">
        <w:rPr>
          <w:rFonts w:cs="Times New Roman"/>
          <w:color w:val="000000" w:themeColor="text1"/>
        </w:rPr>
        <w:t xml:space="preserve"> </w:t>
      </w:r>
      <w:r w:rsidR="12BE725A" w:rsidRPr="004E5C6C">
        <w:rPr>
          <w:rFonts w:cs="Times New Roman"/>
          <w:color w:val="000000" w:themeColor="text1"/>
        </w:rPr>
        <w:t xml:space="preserve">before emission into the </w:t>
      </w:r>
      <w:r w:rsidR="12BE725A" w:rsidRPr="004E5C6C">
        <w:rPr>
          <w:rFonts w:cs="Times New Roman"/>
          <w:color w:val="000000" w:themeColor="text1"/>
        </w:rPr>
        <w:lastRenderedPageBreak/>
        <w:t xml:space="preserve">atmosphere or </w:t>
      </w:r>
      <w:r w:rsidR="00270783" w:rsidRPr="004E5C6C">
        <w:rPr>
          <w:rFonts w:cs="Times New Roman"/>
          <w:color w:val="000000" w:themeColor="text1"/>
        </w:rPr>
        <w:t>it</w:t>
      </w:r>
      <w:r w:rsidR="12BE725A" w:rsidRPr="004E5C6C">
        <w:rPr>
          <w:rFonts w:cs="Times New Roman"/>
          <w:color w:val="000000" w:themeColor="text1"/>
        </w:rPr>
        <w:t xml:space="preserve"> could be captured and utilized. </w:t>
      </w:r>
      <w:r w:rsidR="00374834">
        <w:rPr>
          <w:rFonts w:cs="Times New Roman"/>
          <w:color w:val="000000" w:themeColor="text1"/>
        </w:rPr>
        <w:t xml:space="preserve">This solution focused on </w:t>
      </w:r>
      <w:r w:rsidR="00374834" w:rsidRPr="00374834">
        <w:rPr>
          <w:rFonts w:cs="Times New Roman"/>
          <w:color w:val="000000" w:themeColor="text1"/>
        </w:rPr>
        <w:t xml:space="preserve">the net </w:t>
      </w:r>
      <w:r w:rsidR="00374834">
        <w:rPr>
          <w:rFonts w:cs="Times New Roman"/>
          <w:color w:val="000000" w:themeColor="text1"/>
        </w:rPr>
        <w:t>methane</w:t>
      </w:r>
      <w:r w:rsidR="00374834" w:rsidRPr="00374834">
        <w:rPr>
          <w:rFonts w:cs="Times New Roman"/>
          <w:color w:val="000000" w:themeColor="text1"/>
        </w:rPr>
        <w:t xml:space="preserve"> emissions resulting from</w:t>
      </w:r>
      <w:r w:rsidR="00374834">
        <w:rPr>
          <w:rFonts w:cs="Times New Roman"/>
          <w:color w:val="000000" w:themeColor="text1"/>
        </w:rPr>
        <w:t xml:space="preserve"> covering existing </w:t>
      </w:r>
      <w:r w:rsidR="00F23554">
        <w:rPr>
          <w:rFonts w:cs="Times New Roman"/>
          <w:color w:val="000000" w:themeColor="text1"/>
        </w:rPr>
        <w:t xml:space="preserve">anaerobic </w:t>
      </w:r>
      <w:r w:rsidR="00374834">
        <w:rPr>
          <w:rFonts w:cs="Times New Roman"/>
          <w:color w:val="000000" w:themeColor="text1"/>
        </w:rPr>
        <w:t>lago</w:t>
      </w:r>
      <w:r w:rsidR="00CA36D7">
        <w:rPr>
          <w:rFonts w:cs="Times New Roman"/>
          <w:color w:val="000000" w:themeColor="text1"/>
        </w:rPr>
        <w:t xml:space="preserve">ons. Globally, flared methane gas </w:t>
      </w:r>
      <w:r w:rsidR="00CA36D7" w:rsidRPr="00FF601C">
        <w:t>contributes</w:t>
      </w:r>
      <w:r w:rsidR="009A395C" w:rsidRPr="00FF601C">
        <w:t xml:space="preserve"> approximately 1%</w:t>
      </w:r>
      <w:r w:rsidR="009A395C">
        <w:rPr>
          <w:rStyle w:val="FootnoteReference"/>
        </w:rPr>
        <w:footnoteReference w:id="8"/>
      </w:r>
      <w:r w:rsidR="009A395C" w:rsidRPr="00FF601C">
        <w:t xml:space="preserve"> of anthropogenic atmospheric CO</w:t>
      </w:r>
      <w:r w:rsidR="009A395C" w:rsidRPr="00FF601C">
        <w:rPr>
          <w:vertAlign w:val="subscript"/>
        </w:rPr>
        <w:t>2</w:t>
      </w:r>
      <w:r w:rsidR="009A395C" w:rsidRPr="00FF601C">
        <w:t xml:space="preserve"> emissions </w:t>
      </w:r>
      <w:r w:rsidR="00F23554">
        <w:t xml:space="preserve">and </w:t>
      </w:r>
      <w:r w:rsidR="00CA36D7" w:rsidRPr="00FF601C">
        <w:t xml:space="preserve">about 90% of </w:t>
      </w:r>
      <w:r w:rsidR="00F23554">
        <w:t>this</w:t>
      </w:r>
      <w:r w:rsidR="00F23554" w:rsidRPr="00FF601C">
        <w:t xml:space="preserve"> comes from upstream exploration and production facilities as a by-product of oil extraction (</w:t>
      </w:r>
      <w:proofErr w:type="spellStart"/>
      <w:r w:rsidR="00F23554" w:rsidRPr="00FF601C">
        <w:t>Elvidge</w:t>
      </w:r>
      <w:proofErr w:type="spellEnd"/>
      <w:r w:rsidR="00F23554" w:rsidRPr="00FF601C">
        <w:t xml:space="preserve"> et al., 2018).</w:t>
      </w:r>
      <w:r w:rsidR="00F23554">
        <w:t xml:space="preserve"> </w:t>
      </w:r>
    </w:p>
    <w:p w14:paraId="5EA249D3" w14:textId="77777777" w:rsidR="00C06E0D" w:rsidRPr="004E5C6C" w:rsidRDefault="00C06E0D" w:rsidP="00C06E0D">
      <w:pPr>
        <w:autoSpaceDE w:val="0"/>
        <w:autoSpaceDN w:val="0"/>
        <w:adjustRightInd w:val="0"/>
        <w:spacing w:after="0" w:line="240" w:lineRule="auto"/>
        <w:jc w:val="left"/>
      </w:pPr>
    </w:p>
    <w:p w14:paraId="63596034" w14:textId="706EBA6C" w:rsidR="00F23554" w:rsidRPr="004E5C6C" w:rsidRDefault="0FA1E087" w:rsidP="00EE7293">
      <w:r w:rsidRPr="004E5C6C">
        <w:t>Daily spreading or reduce</w:t>
      </w:r>
      <w:r w:rsidR="6E398B60" w:rsidRPr="004E5C6C">
        <w:t>d</w:t>
      </w:r>
      <w:r w:rsidRPr="004E5C6C">
        <w:t xml:space="preserve"> storage may be suitable for smaller operations or those that have enough land area for application of the removed manure. </w:t>
      </w:r>
      <w:r w:rsidR="6B84A80F" w:rsidRPr="004E5C6C">
        <w:t xml:space="preserve">Application of manure on land introduces nutrients in the form of nitrogen and phosphorus </w:t>
      </w:r>
      <w:r w:rsidR="641700AA" w:rsidRPr="004E5C6C">
        <w:t xml:space="preserve">which are </w:t>
      </w:r>
      <w:r w:rsidR="6B84A80F" w:rsidRPr="004E5C6C">
        <w:t xml:space="preserve">of benefit to crops. </w:t>
      </w:r>
      <w:r w:rsidRPr="004E5C6C">
        <w:t>As equipment may already be in place for manual removal, additional capital investments may not be a requirement for the adoption of the solution however</w:t>
      </w:r>
      <w:r w:rsidR="44AFBADD" w:rsidRPr="004E5C6C">
        <w:t>,</w:t>
      </w:r>
      <w:r w:rsidRPr="004E5C6C">
        <w:t xml:space="preserve"> increase</w:t>
      </w:r>
      <w:r w:rsidR="0EDD8B30" w:rsidRPr="004E5C6C">
        <w:t>d</w:t>
      </w:r>
      <w:r w:rsidRPr="004E5C6C">
        <w:t xml:space="preserve"> labor may be needed. </w:t>
      </w:r>
      <w:r w:rsidR="6B84A80F" w:rsidRPr="004E5C6C">
        <w:t xml:space="preserve">Installing a cover over an existing lagoon may require </w:t>
      </w:r>
      <w:r w:rsidR="08E215A3" w:rsidRPr="004E5C6C">
        <w:t xml:space="preserve">that </w:t>
      </w:r>
      <w:r w:rsidR="6B84A80F" w:rsidRPr="004E5C6C">
        <w:t>it has the capability of being filled and emptied without displacing the cover (ICF, 20</w:t>
      </w:r>
      <w:r w:rsidR="269111C4" w:rsidRPr="004E5C6C">
        <w:t>13</w:t>
      </w:r>
      <w:r w:rsidR="6B84A80F" w:rsidRPr="004E5C6C">
        <w:t xml:space="preserve">). Lagoons without primary settling ponds would accumulate sludge that need to be removed periodically </w:t>
      </w:r>
      <w:r w:rsidR="6B84A80F" w:rsidRPr="004E5C6C">
        <w:rPr>
          <w:rFonts w:cs="Times New Roman"/>
        </w:rPr>
        <w:t>(Pal, 2017</w:t>
      </w:r>
      <w:r w:rsidR="008F636C">
        <w:rPr>
          <w:rFonts w:cs="Times New Roman"/>
        </w:rPr>
        <w:t>,</w:t>
      </w:r>
      <w:r w:rsidR="000A525D">
        <w:rPr>
          <w:rFonts w:cs="Times New Roman"/>
        </w:rPr>
        <w:t xml:space="preserve"> </w:t>
      </w:r>
      <w:r w:rsidR="664A26B6" w:rsidRPr="004E5C6C">
        <w:rPr>
          <w:rFonts w:cs="Times New Roman"/>
        </w:rPr>
        <w:t>Niles &amp; Wiltshire, 2019</w:t>
      </w:r>
      <w:r w:rsidR="6B84A80F" w:rsidRPr="004E5C6C">
        <w:rPr>
          <w:rFonts w:cs="Times New Roman"/>
        </w:rPr>
        <w:t>)</w:t>
      </w:r>
      <w:r w:rsidR="6B84A80F" w:rsidRPr="004E5C6C">
        <w:t>. Methane gas accumulated in the sealed lag</w:t>
      </w:r>
      <w:r w:rsidR="715EAD47" w:rsidRPr="004E5C6C">
        <w:t>oons</w:t>
      </w:r>
      <w:r w:rsidR="6B84A80F" w:rsidRPr="004E5C6C">
        <w:t xml:space="preserve"> could be flared or captured for use as energy</w:t>
      </w:r>
      <w:r w:rsidR="00E4759A">
        <w:t xml:space="preserve">. </w:t>
      </w:r>
      <w:r w:rsidR="00374834">
        <w:t>Energy production was not modeled in the current manure management solutions. Future updates may consider i</w:t>
      </w:r>
      <w:r w:rsidR="00B62C89">
        <w:t xml:space="preserve">ntegrating potential energy </w:t>
      </w:r>
      <w:r w:rsidR="00374834">
        <w:t xml:space="preserve">production </w:t>
      </w:r>
      <w:r w:rsidR="00B62C89">
        <w:t xml:space="preserve">into Project Drawdown’s energy </w:t>
      </w:r>
      <w:r w:rsidR="00374834">
        <w:t>solutions models.</w:t>
      </w:r>
    </w:p>
    <w:p w14:paraId="007062FD" w14:textId="399756E4" w:rsidR="000F58D8" w:rsidRDefault="000F58D8" w:rsidP="000F58D8"/>
    <w:p w14:paraId="7DED28AA" w14:textId="2884D8AA" w:rsidR="00E036EC" w:rsidRDefault="00E036EC" w:rsidP="00FF601C">
      <w:pPr>
        <w:spacing w:line="240" w:lineRule="auto"/>
      </w:pPr>
      <w:r>
        <w:rPr>
          <w:noProof/>
        </w:rPr>
        <w:drawing>
          <wp:inline distT="0" distB="0" distL="0" distR="0" wp14:anchorId="6D928C9C" wp14:editId="3877252A">
            <wp:extent cx="5421328" cy="3348748"/>
            <wp:effectExtent l="0" t="0" r="825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455668" cy="3369959"/>
                    </a:xfrm>
                    <a:prstGeom prst="rect">
                      <a:avLst/>
                    </a:prstGeom>
                  </pic:spPr>
                </pic:pic>
              </a:graphicData>
            </a:graphic>
          </wp:inline>
        </w:drawing>
      </w:r>
    </w:p>
    <w:p w14:paraId="0B78BF2A" w14:textId="1FBF973C" w:rsidR="00E036EC" w:rsidRPr="00FE1F9A" w:rsidRDefault="00E036EC" w:rsidP="00FF601C">
      <w:pPr>
        <w:pStyle w:val="Caption"/>
        <w:spacing w:line="240" w:lineRule="auto"/>
      </w:pPr>
      <w:r w:rsidRPr="00E4759A">
        <w:t>Figure 1-</w:t>
      </w:r>
      <w:r w:rsidRPr="00FF601C">
        <w:t>2. A schematic representation of the sources of methane and nitrous oxide from the manure management continuum</w:t>
      </w:r>
      <w:r w:rsidR="00FE1F9A">
        <w:t xml:space="preserve"> (Source: Chadwick et al., 2011)</w:t>
      </w:r>
    </w:p>
    <w:p w14:paraId="52C7F761" w14:textId="257DF18F" w:rsidR="00B0717A" w:rsidRPr="004E5C6C" w:rsidRDefault="72670D5B" w:rsidP="5D77F7B8">
      <w:pPr>
        <w:pStyle w:val="Heading2"/>
        <w:numPr>
          <w:ilvl w:val="1"/>
          <w:numId w:val="0"/>
        </w:numPr>
        <w:ind w:firstLine="708"/>
      </w:pPr>
      <w:bookmarkStart w:id="16" w:name="_Toc81904032"/>
      <w:r w:rsidRPr="004E5C6C">
        <w:lastRenderedPageBreak/>
        <w:t>1.2</w:t>
      </w:r>
      <w:r w:rsidR="1C12FC2B" w:rsidRPr="004E5C6C">
        <w:t>.</w:t>
      </w:r>
      <w:r w:rsidR="007C0773" w:rsidRPr="004E5C6C">
        <w:tab/>
        <w:t>Adoption Path</w:t>
      </w:r>
      <w:bookmarkEnd w:id="13"/>
      <w:bookmarkEnd w:id="16"/>
    </w:p>
    <w:p w14:paraId="5631E60F" w14:textId="11AFC82B" w:rsidR="00660410" w:rsidRPr="004E5C6C" w:rsidRDefault="53AF9833" w:rsidP="396A2637">
      <w:pPr>
        <w:pStyle w:val="Heading3"/>
        <w:numPr>
          <w:ilvl w:val="2"/>
          <w:numId w:val="0"/>
        </w:numPr>
      </w:pPr>
      <w:bookmarkStart w:id="17" w:name="_Toc81904033"/>
      <w:r w:rsidRPr="004E5C6C">
        <w:t>1.2.</w:t>
      </w:r>
      <w:r w:rsidR="394FA687" w:rsidRPr="004E5C6C">
        <w:t>1</w:t>
      </w:r>
      <w:r w:rsidRPr="004E5C6C">
        <w:tab/>
      </w:r>
      <w:r w:rsidR="271DAE93" w:rsidRPr="004E5C6C">
        <w:t>Current Adoption</w:t>
      </w:r>
      <w:bookmarkEnd w:id="17"/>
      <w:r w:rsidR="4C6706EF" w:rsidRPr="004E5C6C">
        <w:t xml:space="preserve"> </w:t>
      </w:r>
    </w:p>
    <w:p w14:paraId="2BE9F084" w14:textId="79F5F627" w:rsidR="00294101" w:rsidRPr="004E5C6C" w:rsidRDefault="0FA1E087" w:rsidP="00F54A99">
      <w:pPr>
        <w:autoSpaceDE w:val="0"/>
        <w:autoSpaceDN w:val="0"/>
        <w:adjustRightInd w:val="0"/>
        <w:spacing w:after="0"/>
        <w:rPr>
          <w:rFonts w:cs="Times New Roman"/>
          <w:color w:val="000000"/>
        </w:rPr>
      </w:pPr>
      <w:r w:rsidRPr="004E5C6C">
        <w:rPr>
          <w:rFonts w:cs="Times New Roman"/>
          <w:color w:val="000000" w:themeColor="text1"/>
        </w:rPr>
        <w:t xml:space="preserve">Globally data </w:t>
      </w:r>
      <w:r w:rsidR="36FE175A" w:rsidRPr="004E5C6C">
        <w:rPr>
          <w:rFonts w:cs="Times New Roman"/>
          <w:color w:val="000000" w:themeColor="text1"/>
        </w:rPr>
        <w:t xml:space="preserve">on farms </w:t>
      </w:r>
      <w:r w:rsidR="028C7886" w:rsidRPr="004E5C6C">
        <w:rPr>
          <w:rFonts w:cs="Times New Roman"/>
          <w:color w:val="000000" w:themeColor="text1"/>
        </w:rPr>
        <w:t>practicing</w:t>
      </w:r>
      <w:r w:rsidR="36FE175A" w:rsidRPr="004E5C6C">
        <w:rPr>
          <w:rFonts w:cs="Times New Roman"/>
          <w:color w:val="000000" w:themeColor="text1"/>
        </w:rPr>
        <w:t xml:space="preserve"> daily manure spreading and reduced storage were not easily available. Average values on regional animal waste management systems for cattle and pigs </w:t>
      </w:r>
      <w:r w:rsidR="7180F7C4" w:rsidRPr="004E5C6C">
        <w:rPr>
          <w:rFonts w:cs="Times New Roman"/>
          <w:color w:val="000000" w:themeColor="text1"/>
        </w:rPr>
        <w:t>were obtained from estimates</w:t>
      </w:r>
      <w:r w:rsidR="36FE175A" w:rsidRPr="004E5C6C">
        <w:rPr>
          <w:rFonts w:cs="Times New Roman"/>
          <w:color w:val="000000" w:themeColor="text1"/>
        </w:rPr>
        <w:t xml:space="preserve"> </w:t>
      </w:r>
      <w:r w:rsidR="664A26B6" w:rsidRPr="004E5C6C">
        <w:rPr>
          <w:rFonts w:cs="Times New Roman"/>
        </w:rPr>
        <w:t>(</w:t>
      </w:r>
      <w:r w:rsidR="664A26B6" w:rsidRPr="004E5C6C">
        <w:rPr>
          <w:rFonts w:cs="Times New Roman"/>
          <w:i/>
          <w:iCs/>
        </w:rPr>
        <w:t>IPCC</w:t>
      </w:r>
      <w:r w:rsidR="664A26B6" w:rsidRPr="004E5C6C">
        <w:rPr>
          <w:rFonts w:cs="Times New Roman"/>
        </w:rPr>
        <w:t>, 2019)</w:t>
      </w:r>
      <w:r w:rsidR="58189FA6" w:rsidRPr="004E5C6C">
        <w:rPr>
          <w:rFonts w:cs="Times New Roman"/>
          <w:color w:val="000000" w:themeColor="text1"/>
        </w:rPr>
        <w:t>. Inclusion of</w:t>
      </w:r>
      <w:r w:rsidR="7180F7C4" w:rsidRPr="004E5C6C">
        <w:rPr>
          <w:rFonts w:cs="Times New Roman"/>
          <w:color w:val="000000" w:themeColor="text1"/>
        </w:rPr>
        <w:t xml:space="preserve"> global livestock </w:t>
      </w:r>
      <w:r w:rsidR="58189FA6" w:rsidRPr="004E5C6C">
        <w:rPr>
          <w:rFonts w:cs="Times New Roman"/>
          <w:color w:val="000000" w:themeColor="text1"/>
        </w:rPr>
        <w:t>numbers (FAO</w:t>
      </w:r>
      <w:r w:rsidR="705D5A11" w:rsidRPr="004E5C6C">
        <w:rPr>
          <w:rFonts w:cs="Times New Roman"/>
          <w:color w:val="000000" w:themeColor="text1"/>
        </w:rPr>
        <w:t>,</w:t>
      </w:r>
      <w:r w:rsidR="58189FA6" w:rsidRPr="004E5C6C">
        <w:rPr>
          <w:rFonts w:cs="Times New Roman"/>
          <w:color w:val="000000" w:themeColor="text1"/>
        </w:rPr>
        <w:t xml:space="preserve"> 2017) </w:t>
      </w:r>
      <w:r w:rsidR="7180F7C4" w:rsidRPr="004E5C6C">
        <w:rPr>
          <w:rFonts w:cs="Times New Roman"/>
          <w:color w:val="000000" w:themeColor="text1"/>
        </w:rPr>
        <w:t xml:space="preserve">and associated manure excretion </w:t>
      </w:r>
      <w:r w:rsidR="58189FA6" w:rsidRPr="004E5C6C">
        <w:rPr>
          <w:rFonts w:cs="Times New Roman"/>
          <w:color w:val="000000" w:themeColor="text1"/>
        </w:rPr>
        <w:t>rates</w:t>
      </w:r>
      <w:r w:rsidR="7180F7C4" w:rsidRPr="004E5C6C">
        <w:rPr>
          <w:rFonts w:cs="Times New Roman"/>
          <w:color w:val="000000" w:themeColor="text1"/>
        </w:rPr>
        <w:t xml:space="preserve"> helped estimate global adoption</w:t>
      </w:r>
      <w:r w:rsidR="58189FA6" w:rsidRPr="004E5C6C">
        <w:rPr>
          <w:rFonts w:cs="Times New Roman"/>
          <w:color w:val="000000" w:themeColor="text1"/>
        </w:rPr>
        <w:t>. It was estimated that 11.</w:t>
      </w:r>
      <w:r w:rsidR="3144A3ED" w:rsidRPr="004E5C6C">
        <w:rPr>
          <w:rFonts w:cs="Times New Roman"/>
          <w:color w:val="000000" w:themeColor="text1"/>
        </w:rPr>
        <w:t>5</w:t>
      </w:r>
      <w:r w:rsidR="58189FA6" w:rsidRPr="004E5C6C">
        <w:rPr>
          <w:rFonts w:cs="Times New Roman"/>
          <w:color w:val="000000" w:themeColor="text1"/>
        </w:rPr>
        <w:t xml:space="preserve">% of manure worldwide, </w:t>
      </w:r>
      <w:r w:rsidR="3144A3ED" w:rsidRPr="004E5C6C">
        <w:rPr>
          <w:rFonts w:cs="Times New Roman"/>
          <w:color w:val="000000" w:themeColor="text1"/>
        </w:rPr>
        <w:t>18.4</w:t>
      </w:r>
      <w:r w:rsidR="58189FA6" w:rsidRPr="004E5C6C">
        <w:rPr>
          <w:rFonts w:cs="Times New Roman"/>
          <w:color w:val="000000" w:themeColor="text1"/>
        </w:rPr>
        <w:t>% of manure in Asia</w:t>
      </w:r>
      <w:r w:rsidR="3144A3ED" w:rsidRPr="004E5C6C">
        <w:rPr>
          <w:rFonts w:cs="Times New Roman"/>
          <w:color w:val="000000" w:themeColor="text1"/>
        </w:rPr>
        <w:t>, 14.4</w:t>
      </w:r>
      <w:r w:rsidR="58189FA6" w:rsidRPr="004E5C6C">
        <w:rPr>
          <w:rFonts w:cs="Times New Roman"/>
          <w:color w:val="000000" w:themeColor="text1"/>
        </w:rPr>
        <w:t xml:space="preserve">% in the OECD </w:t>
      </w:r>
      <w:r w:rsidR="3144A3ED" w:rsidRPr="004E5C6C">
        <w:rPr>
          <w:rFonts w:cs="Times New Roman"/>
          <w:color w:val="000000" w:themeColor="text1"/>
        </w:rPr>
        <w:t>and 6.1%</w:t>
      </w:r>
      <w:r w:rsidR="58189FA6" w:rsidRPr="004E5C6C">
        <w:rPr>
          <w:rFonts w:cs="Times New Roman"/>
          <w:color w:val="000000" w:themeColor="text1"/>
        </w:rPr>
        <w:t xml:space="preserve"> </w:t>
      </w:r>
      <w:r w:rsidR="3144A3ED" w:rsidRPr="004E5C6C">
        <w:rPr>
          <w:rFonts w:cs="Times New Roman"/>
          <w:color w:val="000000" w:themeColor="text1"/>
        </w:rPr>
        <w:t xml:space="preserve">in Eastern Europe were </w:t>
      </w:r>
      <w:r w:rsidR="58189FA6" w:rsidRPr="004E5C6C">
        <w:rPr>
          <w:rFonts w:cs="Times New Roman"/>
          <w:color w:val="000000" w:themeColor="text1"/>
        </w:rPr>
        <w:t>treated in reduced storage systems</w:t>
      </w:r>
      <w:r w:rsidR="3144A3ED" w:rsidRPr="004E5C6C">
        <w:rPr>
          <w:rFonts w:cs="Times New Roman"/>
          <w:color w:val="000000" w:themeColor="text1"/>
        </w:rPr>
        <w:t xml:space="preserve"> as defined in this assessment</w:t>
      </w:r>
      <w:r w:rsidR="58189FA6" w:rsidRPr="004E5C6C">
        <w:rPr>
          <w:rFonts w:cs="Times New Roman"/>
          <w:color w:val="000000" w:themeColor="text1"/>
        </w:rPr>
        <w:t xml:space="preserve">. </w:t>
      </w:r>
      <w:r w:rsidR="00C85865">
        <w:rPr>
          <w:rFonts w:cs="Times New Roman"/>
          <w:color w:val="000000" w:themeColor="text1"/>
        </w:rPr>
        <w:t xml:space="preserve">Details of these percentages are shown by species, management system type, and regions in Figure 2-1. </w:t>
      </w:r>
      <w:r w:rsidR="58189FA6" w:rsidRPr="004E5C6C">
        <w:rPr>
          <w:rFonts w:cs="Times New Roman"/>
          <w:color w:val="000000" w:themeColor="text1"/>
        </w:rPr>
        <w:t>Less than 1% of farms collectively</w:t>
      </w:r>
      <w:r w:rsidR="2AD753E0" w:rsidRPr="004E5C6C">
        <w:rPr>
          <w:rFonts w:cs="Times New Roman"/>
          <w:color w:val="000000" w:themeColor="text1"/>
        </w:rPr>
        <w:t xml:space="preserve"> in</w:t>
      </w:r>
      <w:r w:rsidR="58189FA6" w:rsidRPr="004E5C6C">
        <w:rPr>
          <w:rFonts w:cs="Times New Roman"/>
          <w:color w:val="000000" w:themeColor="text1"/>
        </w:rPr>
        <w:t xml:space="preserve"> Latin America, and the Middle East and Africa practiced reduced storage likely </w:t>
      </w:r>
      <w:proofErr w:type="gramStart"/>
      <w:r w:rsidR="58189FA6" w:rsidRPr="004E5C6C">
        <w:rPr>
          <w:rFonts w:cs="Times New Roman"/>
          <w:color w:val="000000" w:themeColor="text1"/>
        </w:rPr>
        <w:t>due to the fact that</w:t>
      </w:r>
      <w:proofErr w:type="gramEnd"/>
      <w:r w:rsidR="58189FA6" w:rsidRPr="004E5C6C">
        <w:rPr>
          <w:rFonts w:cs="Times New Roman"/>
          <w:color w:val="000000" w:themeColor="text1"/>
        </w:rPr>
        <w:t xml:space="preserve"> majority of operations in these regions were grazed or practiced other forms of treatment such as burning manure for fuel.</w:t>
      </w:r>
    </w:p>
    <w:p w14:paraId="2D1CC779" w14:textId="77777777" w:rsidR="004263E1" w:rsidRPr="004E5C6C" w:rsidRDefault="004263E1" w:rsidP="004317D6">
      <w:pPr>
        <w:autoSpaceDE w:val="0"/>
        <w:autoSpaceDN w:val="0"/>
        <w:adjustRightInd w:val="0"/>
        <w:spacing w:after="0" w:line="240" w:lineRule="auto"/>
        <w:jc w:val="left"/>
        <w:rPr>
          <w:rFonts w:cs="Times New Roman"/>
          <w:color w:val="000000"/>
        </w:rPr>
      </w:pPr>
    </w:p>
    <w:p w14:paraId="724E5F74" w14:textId="5A9E894C" w:rsidR="004D4761" w:rsidRDefault="3B11075F" w:rsidP="003E20AA">
      <w:pPr>
        <w:autoSpaceDE w:val="0"/>
        <w:autoSpaceDN w:val="0"/>
        <w:adjustRightInd w:val="0"/>
        <w:spacing w:after="0"/>
        <w:rPr>
          <w:rFonts w:cs="Times New Roman"/>
          <w:color w:val="000000" w:themeColor="text1"/>
        </w:rPr>
      </w:pPr>
      <w:r w:rsidRPr="004E5C6C">
        <w:rPr>
          <w:rFonts w:cs="Times New Roman"/>
          <w:color w:val="000000" w:themeColor="text1"/>
        </w:rPr>
        <w:t xml:space="preserve">Data on the number of farming operations </w:t>
      </w:r>
      <w:r w:rsidR="36FE175A" w:rsidRPr="004E5C6C">
        <w:rPr>
          <w:rFonts w:cs="Times New Roman"/>
          <w:color w:val="000000" w:themeColor="text1"/>
        </w:rPr>
        <w:t>covering lag</w:t>
      </w:r>
      <w:r w:rsidRPr="004E5C6C">
        <w:rPr>
          <w:rFonts w:cs="Times New Roman"/>
          <w:color w:val="000000" w:themeColor="text1"/>
        </w:rPr>
        <w:t>oo</w:t>
      </w:r>
      <w:r w:rsidR="36FE175A" w:rsidRPr="004E5C6C">
        <w:rPr>
          <w:rFonts w:cs="Times New Roman"/>
          <w:color w:val="000000" w:themeColor="text1"/>
        </w:rPr>
        <w:t xml:space="preserve">ns with impermeable </w:t>
      </w:r>
      <w:r w:rsidR="10D2A213" w:rsidRPr="004E5C6C">
        <w:rPr>
          <w:rFonts w:cs="Times New Roman"/>
          <w:color w:val="000000" w:themeColor="text1"/>
        </w:rPr>
        <w:t xml:space="preserve">material was </w:t>
      </w:r>
      <w:r w:rsidRPr="004E5C6C">
        <w:rPr>
          <w:rFonts w:cs="Times New Roman"/>
          <w:color w:val="000000" w:themeColor="text1"/>
        </w:rPr>
        <w:t xml:space="preserve">not readily </w:t>
      </w:r>
      <w:r w:rsidR="36FE175A" w:rsidRPr="004E5C6C">
        <w:rPr>
          <w:rFonts w:cs="Times New Roman"/>
          <w:color w:val="000000" w:themeColor="text1"/>
        </w:rPr>
        <w:t>available either</w:t>
      </w:r>
      <w:r w:rsidRPr="004E5C6C">
        <w:rPr>
          <w:rFonts w:cs="Times New Roman"/>
          <w:color w:val="000000" w:themeColor="text1"/>
        </w:rPr>
        <w:t>. According to the USEPA</w:t>
      </w:r>
      <w:r w:rsidR="7116DE6B" w:rsidRPr="004E5C6C">
        <w:rPr>
          <w:rFonts w:cs="Times New Roman"/>
          <w:color w:val="000000" w:themeColor="text1"/>
        </w:rPr>
        <w:t xml:space="preserve"> (2021)</w:t>
      </w:r>
      <w:r w:rsidR="36FE175A" w:rsidRPr="004E5C6C">
        <w:rPr>
          <w:rFonts w:cs="Times New Roman"/>
          <w:color w:val="000000" w:themeColor="text1"/>
        </w:rPr>
        <w:t xml:space="preserve">, about 4% of digesters </w:t>
      </w:r>
      <w:r w:rsidRPr="004E5C6C">
        <w:rPr>
          <w:rFonts w:cs="Times New Roman"/>
          <w:color w:val="000000" w:themeColor="text1"/>
        </w:rPr>
        <w:t>use</w:t>
      </w:r>
      <w:r w:rsidR="36FE175A" w:rsidRPr="004E5C6C">
        <w:rPr>
          <w:rFonts w:cs="Times New Roman"/>
          <w:color w:val="000000" w:themeColor="text1"/>
        </w:rPr>
        <w:t xml:space="preserve"> this practice </w:t>
      </w:r>
      <w:r w:rsidRPr="004E5C6C">
        <w:rPr>
          <w:rFonts w:cs="Times New Roman"/>
          <w:color w:val="000000" w:themeColor="text1"/>
        </w:rPr>
        <w:t xml:space="preserve">in the United States. Given the capital </w:t>
      </w:r>
      <w:r w:rsidR="72167DB1" w:rsidRPr="004E5C6C">
        <w:rPr>
          <w:rFonts w:cs="Times New Roman"/>
          <w:color w:val="000000" w:themeColor="text1"/>
        </w:rPr>
        <w:t xml:space="preserve">and technological </w:t>
      </w:r>
      <w:r w:rsidRPr="004E5C6C">
        <w:rPr>
          <w:rFonts w:cs="Times New Roman"/>
          <w:color w:val="000000" w:themeColor="text1"/>
        </w:rPr>
        <w:t>needs of this practice, it was assumed that</w:t>
      </w:r>
      <w:r w:rsidR="3144A3ED" w:rsidRPr="004E5C6C">
        <w:rPr>
          <w:rFonts w:cs="Times New Roman"/>
          <w:color w:val="000000" w:themeColor="text1"/>
        </w:rPr>
        <w:t xml:space="preserve"> adoption will be concentrated in the OECD 90. The 4% </w:t>
      </w:r>
      <w:r w:rsidR="306E2CEC" w:rsidRPr="004E5C6C">
        <w:rPr>
          <w:rFonts w:cs="Times New Roman"/>
          <w:color w:val="000000" w:themeColor="text1"/>
        </w:rPr>
        <w:t xml:space="preserve">value </w:t>
      </w:r>
      <w:r w:rsidR="3144A3ED" w:rsidRPr="004E5C6C">
        <w:rPr>
          <w:rFonts w:cs="Times New Roman"/>
          <w:color w:val="000000" w:themeColor="text1"/>
        </w:rPr>
        <w:t>was applied to</w:t>
      </w:r>
      <w:r w:rsidR="36FE175A" w:rsidRPr="004E5C6C">
        <w:rPr>
          <w:rFonts w:cs="Times New Roman"/>
          <w:color w:val="000000" w:themeColor="text1"/>
        </w:rPr>
        <w:t xml:space="preserve"> current adoption </w:t>
      </w:r>
      <w:r w:rsidR="1BA684FE" w:rsidRPr="004E5C6C">
        <w:rPr>
          <w:rFonts w:cs="Times New Roman"/>
          <w:color w:val="000000" w:themeColor="text1"/>
        </w:rPr>
        <w:t>of digesters for electricity generation</w:t>
      </w:r>
      <w:r w:rsidR="36FE175A" w:rsidRPr="004E5C6C">
        <w:rPr>
          <w:rFonts w:cs="Times New Roman"/>
          <w:color w:val="000000" w:themeColor="text1"/>
        </w:rPr>
        <w:t xml:space="preserve"> in the </w:t>
      </w:r>
      <w:r w:rsidR="3144A3ED" w:rsidRPr="004E5C6C">
        <w:rPr>
          <w:rFonts w:cs="Times New Roman"/>
          <w:color w:val="000000" w:themeColor="text1"/>
        </w:rPr>
        <w:t>L</w:t>
      </w:r>
      <w:r w:rsidR="36FE175A" w:rsidRPr="004E5C6C">
        <w:rPr>
          <w:rFonts w:cs="Times New Roman"/>
          <w:color w:val="000000" w:themeColor="text1"/>
        </w:rPr>
        <w:t xml:space="preserve">arge </w:t>
      </w:r>
      <w:r w:rsidR="3144A3ED" w:rsidRPr="004E5C6C">
        <w:rPr>
          <w:rFonts w:cs="Times New Roman"/>
          <w:color w:val="000000" w:themeColor="text1"/>
        </w:rPr>
        <w:t>M</w:t>
      </w:r>
      <w:r w:rsidR="36FE175A" w:rsidRPr="004E5C6C">
        <w:rPr>
          <w:rFonts w:cs="Times New Roman"/>
          <w:color w:val="000000" w:themeColor="text1"/>
        </w:rPr>
        <w:t xml:space="preserve">ethane </w:t>
      </w:r>
      <w:r w:rsidR="3144A3ED" w:rsidRPr="004E5C6C">
        <w:rPr>
          <w:rFonts w:cs="Times New Roman"/>
          <w:color w:val="000000" w:themeColor="text1"/>
        </w:rPr>
        <w:t>D</w:t>
      </w:r>
      <w:r w:rsidR="36FE175A" w:rsidRPr="004E5C6C">
        <w:rPr>
          <w:rFonts w:cs="Times New Roman"/>
          <w:color w:val="000000" w:themeColor="text1"/>
        </w:rPr>
        <w:t>igester</w:t>
      </w:r>
      <w:r w:rsidR="3144A3ED" w:rsidRPr="004E5C6C">
        <w:rPr>
          <w:rFonts w:cs="Times New Roman"/>
          <w:color w:val="000000" w:themeColor="text1"/>
        </w:rPr>
        <w:t>s</w:t>
      </w:r>
      <w:r w:rsidR="36FE175A" w:rsidRPr="004E5C6C">
        <w:rPr>
          <w:rFonts w:cs="Times New Roman"/>
          <w:color w:val="000000" w:themeColor="text1"/>
        </w:rPr>
        <w:t xml:space="preserve"> solution of </w:t>
      </w:r>
      <w:r w:rsidR="3144A3ED" w:rsidRPr="004E5C6C">
        <w:rPr>
          <w:rFonts w:cs="Times New Roman"/>
          <w:color w:val="000000" w:themeColor="text1"/>
        </w:rPr>
        <w:t>P</w:t>
      </w:r>
      <w:r w:rsidR="36FE175A" w:rsidRPr="004E5C6C">
        <w:rPr>
          <w:rFonts w:cs="Times New Roman"/>
          <w:color w:val="000000" w:themeColor="text1"/>
        </w:rPr>
        <w:t xml:space="preserve">roject </w:t>
      </w:r>
      <w:r w:rsidR="3144A3ED" w:rsidRPr="004E5C6C">
        <w:rPr>
          <w:rFonts w:cs="Times New Roman"/>
          <w:color w:val="000000" w:themeColor="text1"/>
        </w:rPr>
        <w:t>D</w:t>
      </w:r>
      <w:r w:rsidR="36FE175A" w:rsidRPr="004E5C6C">
        <w:rPr>
          <w:rFonts w:cs="Times New Roman"/>
          <w:color w:val="000000" w:themeColor="text1"/>
        </w:rPr>
        <w:t xml:space="preserve">rawdown </w:t>
      </w:r>
      <w:r w:rsidR="1BA684FE" w:rsidRPr="004E5C6C">
        <w:rPr>
          <w:rFonts w:cs="Times New Roman"/>
          <w:color w:val="000000" w:themeColor="text1"/>
        </w:rPr>
        <w:t>leading to an estimated 0.13% in the world and 0.2% in the OECD. The rest of the world was at less than 1% adoption.</w:t>
      </w:r>
    </w:p>
    <w:p w14:paraId="0F061376" w14:textId="77777777" w:rsidR="00024D59" w:rsidRPr="004E5C6C" w:rsidRDefault="00024D59" w:rsidP="003E20AA">
      <w:pPr>
        <w:autoSpaceDE w:val="0"/>
        <w:autoSpaceDN w:val="0"/>
        <w:adjustRightInd w:val="0"/>
        <w:spacing w:after="0"/>
        <w:rPr>
          <w:rFonts w:cs="Times New Roman"/>
          <w:color w:val="000000"/>
        </w:rPr>
      </w:pPr>
    </w:p>
    <w:p w14:paraId="6E929BA0" w14:textId="78757C55" w:rsidR="00B0717A" w:rsidRPr="004E5C6C" w:rsidRDefault="28BD2FD6" w:rsidP="7E3E93F6">
      <w:pPr>
        <w:pStyle w:val="Heading3"/>
        <w:numPr>
          <w:ilvl w:val="2"/>
          <w:numId w:val="0"/>
        </w:numPr>
      </w:pPr>
      <w:bookmarkStart w:id="18" w:name="_Toc81904034"/>
      <w:r w:rsidRPr="004E5C6C">
        <w:t>1.2.</w:t>
      </w:r>
      <w:r w:rsidR="0488D3FC" w:rsidRPr="004E5C6C">
        <w:t>2</w:t>
      </w:r>
      <w:r w:rsidRPr="004E5C6C">
        <w:t xml:space="preserve"> </w:t>
      </w:r>
      <w:r w:rsidRPr="004E5C6C">
        <w:tab/>
      </w:r>
      <w:r w:rsidR="6267CDD8" w:rsidRPr="004E5C6C">
        <w:t>Barriers to Adoption</w:t>
      </w:r>
      <w:bookmarkEnd w:id="18"/>
    </w:p>
    <w:p w14:paraId="5B1A1DD3" w14:textId="369A7A13" w:rsidR="0014675D" w:rsidRPr="004E5C6C" w:rsidRDefault="1BA684FE" w:rsidP="00727FC7">
      <w:pPr>
        <w:autoSpaceDE w:val="0"/>
        <w:autoSpaceDN w:val="0"/>
        <w:adjustRightInd w:val="0"/>
        <w:spacing w:after="0"/>
        <w:rPr>
          <w:rFonts w:cs="Times New Roman"/>
        </w:rPr>
      </w:pPr>
      <w:r w:rsidRPr="004E5C6C">
        <w:rPr>
          <w:rFonts w:cs="Times New Roman"/>
        </w:rPr>
        <w:t>Technological and no</w:t>
      </w:r>
      <w:r w:rsidR="4A8AC11B" w:rsidRPr="004E5C6C">
        <w:rPr>
          <w:rFonts w:cs="Times New Roman"/>
        </w:rPr>
        <w:t>n-</w:t>
      </w:r>
      <w:r w:rsidRPr="004E5C6C">
        <w:rPr>
          <w:rFonts w:cs="Times New Roman"/>
        </w:rPr>
        <w:t xml:space="preserve">technological barriers may reduce adoption rates of </w:t>
      </w:r>
      <w:r w:rsidR="4A8AC11B" w:rsidRPr="004E5C6C">
        <w:rPr>
          <w:rFonts w:cs="Times New Roman"/>
        </w:rPr>
        <w:t>b</w:t>
      </w:r>
      <w:r w:rsidRPr="004E5C6C">
        <w:rPr>
          <w:rFonts w:cs="Times New Roman"/>
        </w:rPr>
        <w:t>oth improved manu</w:t>
      </w:r>
      <w:r w:rsidR="4A8AC11B" w:rsidRPr="004E5C6C">
        <w:rPr>
          <w:rFonts w:cs="Times New Roman"/>
        </w:rPr>
        <w:t xml:space="preserve">re </w:t>
      </w:r>
      <w:r w:rsidRPr="004E5C6C">
        <w:rPr>
          <w:rFonts w:cs="Times New Roman"/>
        </w:rPr>
        <w:t>management solutions</w:t>
      </w:r>
      <w:r w:rsidR="12BE725A" w:rsidRPr="004E5C6C">
        <w:rPr>
          <w:rFonts w:cs="Times New Roman"/>
        </w:rPr>
        <w:t xml:space="preserve"> (ICF</w:t>
      </w:r>
      <w:r w:rsidR="705D5A11" w:rsidRPr="004E5C6C">
        <w:rPr>
          <w:rFonts w:cs="Times New Roman"/>
        </w:rPr>
        <w:t xml:space="preserve">, </w:t>
      </w:r>
      <w:r w:rsidR="12BE725A" w:rsidRPr="004E5C6C">
        <w:rPr>
          <w:rFonts w:cs="Times New Roman"/>
        </w:rPr>
        <w:t>201</w:t>
      </w:r>
      <w:r w:rsidR="269111C4" w:rsidRPr="004E5C6C">
        <w:rPr>
          <w:rFonts w:cs="Times New Roman"/>
        </w:rPr>
        <w:t>3</w:t>
      </w:r>
      <w:r w:rsidR="12BE725A" w:rsidRPr="004E5C6C">
        <w:rPr>
          <w:rFonts w:cs="Times New Roman"/>
        </w:rPr>
        <w:t>)</w:t>
      </w:r>
      <w:r w:rsidRPr="004E5C6C">
        <w:rPr>
          <w:rFonts w:cs="Times New Roman"/>
        </w:rPr>
        <w:t>.</w:t>
      </w:r>
      <w:r w:rsidR="4A8AC11B" w:rsidRPr="004E5C6C">
        <w:rPr>
          <w:rFonts w:cs="Times New Roman"/>
        </w:rPr>
        <w:t xml:space="preserve"> In terms of</w:t>
      </w:r>
      <w:r w:rsidRPr="004E5C6C">
        <w:rPr>
          <w:rFonts w:cs="Times New Roman"/>
        </w:rPr>
        <w:t xml:space="preserve"> covering existing lagoons, technological barriers in the form of specialized equipment </w:t>
      </w:r>
      <w:r w:rsidR="4A8AC11B" w:rsidRPr="004E5C6C">
        <w:rPr>
          <w:rFonts w:cs="Times New Roman"/>
        </w:rPr>
        <w:t>needed to keep lagoon sealed, maintaining the right level of biogas formed, flaring captured gas, and land disposal of digestate and effluent may pose barriers. In cooler climates, lower mitigation potential exists due to reduced anaerobic activity during low temperature seasons</w:t>
      </w:r>
      <w:r w:rsidR="2A18AFED" w:rsidRPr="004E5C6C">
        <w:rPr>
          <w:rFonts w:cs="Times New Roman"/>
        </w:rPr>
        <w:t xml:space="preserve"> </w:t>
      </w:r>
      <w:r w:rsidR="664A26B6" w:rsidRPr="004E5C6C">
        <w:rPr>
          <w:rFonts w:cs="Times New Roman"/>
        </w:rPr>
        <w:t>(Sommer et al., 2004)</w:t>
      </w:r>
      <w:r w:rsidR="4A8AC11B" w:rsidRPr="004E5C6C">
        <w:rPr>
          <w:rFonts w:cs="Times New Roman"/>
        </w:rPr>
        <w:t xml:space="preserve">. Legal barriers may also </w:t>
      </w:r>
      <w:r w:rsidR="5BCABFCA" w:rsidRPr="004E5C6C">
        <w:rPr>
          <w:rFonts w:cs="Times New Roman"/>
        </w:rPr>
        <w:t xml:space="preserve">exist </w:t>
      </w:r>
      <w:r w:rsidR="4A8AC11B" w:rsidRPr="004E5C6C">
        <w:rPr>
          <w:rFonts w:cs="Times New Roman"/>
        </w:rPr>
        <w:t xml:space="preserve">in regions where special permits are required for lagoon modification </w:t>
      </w:r>
      <w:r w:rsidR="12BE725A" w:rsidRPr="004E5C6C">
        <w:rPr>
          <w:rFonts w:cs="Times New Roman"/>
        </w:rPr>
        <w:t>in</w:t>
      </w:r>
      <w:r w:rsidR="4F946281" w:rsidRPr="004E5C6C">
        <w:rPr>
          <w:rFonts w:cs="Times New Roman"/>
        </w:rPr>
        <w:t xml:space="preserve"> </w:t>
      </w:r>
      <w:r w:rsidR="12BE725A" w:rsidRPr="004E5C6C">
        <w:rPr>
          <w:rFonts w:cs="Times New Roman"/>
        </w:rPr>
        <w:t xml:space="preserve">consideration of </w:t>
      </w:r>
      <w:r w:rsidR="4F946281" w:rsidRPr="004E5C6C">
        <w:rPr>
          <w:rFonts w:cs="Times New Roman"/>
        </w:rPr>
        <w:t xml:space="preserve">potential </w:t>
      </w:r>
      <w:r w:rsidR="12BE725A" w:rsidRPr="004E5C6C">
        <w:rPr>
          <w:rFonts w:cs="Times New Roman"/>
        </w:rPr>
        <w:t xml:space="preserve">contamination of groundwater resources due to leakage. </w:t>
      </w:r>
    </w:p>
    <w:p w14:paraId="3806FF09" w14:textId="2BDDFCFC" w:rsidR="003D151D" w:rsidRPr="004E5C6C" w:rsidRDefault="003D151D" w:rsidP="00E632BC">
      <w:pPr>
        <w:spacing w:after="0"/>
        <w:rPr>
          <w:bCs/>
        </w:rPr>
      </w:pPr>
    </w:p>
    <w:p w14:paraId="7C668B2D" w14:textId="1926EE2D" w:rsidR="00B15D7E" w:rsidRPr="004E5C6C" w:rsidRDefault="50918633" w:rsidP="19C46E4F">
      <w:pPr>
        <w:spacing w:after="0"/>
      </w:pPr>
      <w:r w:rsidRPr="004E5C6C">
        <w:t>The main barriers to the adoption of reduced storage may be due to limitations in land availability for daily spreading. This will be the case in large intensive operations without enough land area</w:t>
      </w:r>
      <w:r w:rsidR="49515E9E" w:rsidRPr="004E5C6C">
        <w:t xml:space="preserve"> for manure application</w:t>
      </w:r>
      <w:r w:rsidRPr="004E5C6C">
        <w:t>.</w:t>
      </w:r>
      <w:r w:rsidR="00172933">
        <w:t xml:space="preserve"> </w:t>
      </w:r>
      <w:r w:rsidR="003A696E">
        <w:t>Agronomic considerations and e</w:t>
      </w:r>
      <w:r w:rsidR="00172933">
        <w:t xml:space="preserve">nvironmental regulations </w:t>
      </w:r>
      <w:r w:rsidR="003A696E">
        <w:t xml:space="preserve">and </w:t>
      </w:r>
      <w:r w:rsidR="00172933">
        <w:t xml:space="preserve">limit how much manure can be safely </w:t>
      </w:r>
      <w:r w:rsidR="003A696E">
        <w:t>deposited</w:t>
      </w:r>
      <w:r w:rsidR="00172933">
        <w:t xml:space="preserve"> on land.</w:t>
      </w:r>
      <w:r w:rsidR="003A696E">
        <w:t xml:space="preserve"> Environmental regulations</w:t>
      </w:r>
      <w:r w:rsidRPr="004E5C6C">
        <w:t xml:space="preserve"> </w:t>
      </w:r>
      <w:r w:rsidR="003A696E">
        <w:rPr>
          <w:rStyle w:val="None"/>
          <w:rFonts w:cs="Times New Roman"/>
        </w:rPr>
        <w:t>l</w:t>
      </w:r>
      <w:r w:rsidR="076D7A94" w:rsidRPr="004E5C6C">
        <w:rPr>
          <w:rStyle w:val="None"/>
          <w:rFonts w:cs="Times New Roman"/>
        </w:rPr>
        <w:t>imiting land application of manure nutrients may also be causing smaller dairy farms to store manure longer rather than spread i</w:t>
      </w:r>
      <w:r w:rsidR="006E5BE7" w:rsidRPr="004E5C6C">
        <w:rPr>
          <w:rStyle w:val="None"/>
          <w:rFonts w:cs="Times New Roman"/>
        </w:rPr>
        <w:t>t</w:t>
      </w:r>
      <w:r w:rsidR="076D7A94" w:rsidRPr="004E5C6C">
        <w:rPr>
          <w:rStyle w:val="None"/>
          <w:rFonts w:cs="Times New Roman"/>
        </w:rPr>
        <w:t xml:space="preserve"> daily (USEPA, 201</w:t>
      </w:r>
      <w:r w:rsidR="00C5271B" w:rsidRPr="004E5C6C">
        <w:rPr>
          <w:rStyle w:val="None"/>
          <w:rFonts w:cs="Times New Roman"/>
        </w:rPr>
        <w:t>7</w:t>
      </w:r>
      <w:r w:rsidR="076D7A94" w:rsidRPr="004E5C6C">
        <w:rPr>
          <w:rStyle w:val="None"/>
          <w:rFonts w:cs="Times New Roman"/>
        </w:rPr>
        <w:t>).</w:t>
      </w:r>
      <w:r w:rsidR="076D7A94" w:rsidRPr="004E5C6C">
        <w:t xml:space="preserve"> For </w:t>
      </w:r>
      <w:r w:rsidR="076D7A94" w:rsidRPr="004E5C6C">
        <w:lastRenderedPageBreak/>
        <w:t>example, a</w:t>
      </w:r>
      <w:r w:rsidRPr="004E5C6C">
        <w:t xml:space="preserve">lthough majority of cattle farms in China </w:t>
      </w:r>
      <w:r w:rsidR="49515E9E" w:rsidRPr="004E5C6C">
        <w:t xml:space="preserve">(95.4%) </w:t>
      </w:r>
      <w:r w:rsidRPr="004E5C6C">
        <w:t>can be considered as small farms</w:t>
      </w:r>
      <w:r w:rsidR="49515E9E" w:rsidRPr="004E5C6C">
        <w:t xml:space="preserve"> (maintaining 1 – 49 heads)</w:t>
      </w:r>
      <w:r w:rsidRPr="004E5C6C">
        <w:t xml:space="preserve">, </w:t>
      </w:r>
      <w:r w:rsidR="0CE3616B" w:rsidRPr="004E5C6C">
        <w:t>policy</w:t>
      </w:r>
      <w:r w:rsidRPr="004E5C6C">
        <w:t xml:space="preserve"> barriers to individual ownership may present challenges</w:t>
      </w:r>
      <w:r w:rsidR="49515E9E" w:rsidRPr="004E5C6C">
        <w:t xml:space="preserve"> to frequent land application </w:t>
      </w:r>
      <w:r w:rsidR="664A26B6" w:rsidRPr="004E5C6C">
        <w:rPr>
          <w:rFonts w:cs="Times New Roman"/>
        </w:rPr>
        <w:t>(Zhao et al., 2019)</w:t>
      </w:r>
      <w:r w:rsidR="6B0866F4" w:rsidRPr="004E5C6C">
        <w:t>.</w:t>
      </w:r>
    </w:p>
    <w:p w14:paraId="73AA32BA" w14:textId="77777777" w:rsidR="00B15D7E" w:rsidRPr="004E5C6C" w:rsidRDefault="00B15D7E" w:rsidP="007825C6">
      <w:pPr>
        <w:spacing w:after="0"/>
        <w:rPr>
          <w:bCs/>
        </w:rPr>
      </w:pPr>
    </w:p>
    <w:p w14:paraId="2AAA3732" w14:textId="28A93DE0" w:rsidR="007825C6" w:rsidRDefault="49515E9E" w:rsidP="19C46E4F">
      <w:pPr>
        <w:spacing w:after="0"/>
        <w:rPr>
          <w:rFonts w:cs="Times New Roman"/>
        </w:rPr>
      </w:pPr>
      <w:r w:rsidRPr="004E5C6C">
        <w:t>Regulations limiting manure application rates and timing (for example</w:t>
      </w:r>
      <w:r w:rsidR="0E2B96AB" w:rsidRPr="004E5C6C">
        <w:t>,</w:t>
      </w:r>
      <w:r w:rsidRPr="004E5C6C">
        <w:t xml:space="preserve"> prohibition of winter application in parts of the United States) due to environmental concerns may also present challenges to adoption.</w:t>
      </w:r>
      <w:r w:rsidR="3AC18141" w:rsidRPr="004E5C6C">
        <w:t xml:space="preserve"> Areas with geological constraints such as shallow </w:t>
      </w:r>
      <w:r w:rsidR="6871904E" w:rsidRPr="004E5C6C">
        <w:t>water table</w:t>
      </w:r>
      <w:r w:rsidR="3AC18141" w:rsidRPr="004E5C6C">
        <w:t>, karst aquifers</w:t>
      </w:r>
      <w:r w:rsidR="3AC18141" w:rsidRPr="004E5C6C">
        <w:rPr>
          <w:rFonts w:cs="Times New Roman"/>
        </w:rPr>
        <w:t>, and highly porous soils, or nearness to vulnerable ecosystems may limit frequent manure application.</w:t>
      </w:r>
      <w:r w:rsidR="269111C4" w:rsidRPr="004E5C6C">
        <w:rPr>
          <w:rFonts w:cs="Times New Roman"/>
        </w:rPr>
        <w:t xml:space="preserve"> </w:t>
      </w:r>
    </w:p>
    <w:p w14:paraId="7FB78C6B" w14:textId="77777777" w:rsidR="00024D59" w:rsidRPr="004E5C6C" w:rsidRDefault="00024D59" w:rsidP="19C46E4F">
      <w:pPr>
        <w:spacing w:after="0"/>
        <w:rPr>
          <w:rStyle w:val="None"/>
          <w:rFonts w:cs="Times New Roman"/>
        </w:rPr>
      </w:pPr>
    </w:p>
    <w:p w14:paraId="3B2F4787" w14:textId="034AB17E" w:rsidR="00432D6A" w:rsidRPr="004E5C6C" w:rsidRDefault="7B45CF46" w:rsidP="7E3E93F6">
      <w:pPr>
        <w:pStyle w:val="Heading3"/>
        <w:numPr>
          <w:ilvl w:val="2"/>
          <w:numId w:val="0"/>
        </w:numPr>
      </w:pPr>
      <w:bookmarkStart w:id="19" w:name="_Toc81904035"/>
      <w:r w:rsidRPr="004E5C6C">
        <w:t>1.2.</w:t>
      </w:r>
      <w:r w:rsidR="6B77039A" w:rsidRPr="004E5C6C">
        <w:t>3</w:t>
      </w:r>
      <w:r w:rsidRPr="004E5C6C">
        <w:tab/>
      </w:r>
      <w:r w:rsidR="713DDFCB" w:rsidRPr="004E5C6C">
        <w:t>Trends to Accelerate Adoption</w:t>
      </w:r>
      <w:bookmarkEnd w:id="19"/>
    </w:p>
    <w:p w14:paraId="0EBCEEAF" w14:textId="2F4B2B19" w:rsidR="009F6D2E" w:rsidRPr="004E5C6C" w:rsidRDefault="5C1171C5" w:rsidP="19C46E4F">
      <w:pPr>
        <w:spacing w:after="0"/>
      </w:pPr>
      <w:r w:rsidRPr="004E5C6C">
        <w:t xml:space="preserve">Methane is receiving attention as a potent greenhouse gas </w:t>
      </w:r>
      <w:r w:rsidR="07C496C9" w:rsidRPr="004E5C6C">
        <w:t xml:space="preserve">whose </w:t>
      </w:r>
      <w:r w:rsidR="27058CE2" w:rsidRPr="004E5C6C">
        <w:t xml:space="preserve">global </w:t>
      </w:r>
      <w:r w:rsidRPr="004E5C6C">
        <w:t xml:space="preserve">emissions </w:t>
      </w:r>
      <w:r w:rsidR="527EF08E" w:rsidRPr="004E5C6C">
        <w:t>are increasing</w:t>
      </w:r>
      <w:r w:rsidRPr="004E5C6C">
        <w:t xml:space="preserve"> </w:t>
      </w:r>
      <w:r w:rsidR="664A26B6" w:rsidRPr="004E5C6C">
        <w:rPr>
          <w:rFonts w:cs="Times New Roman"/>
        </w:rPr>
        <w:t>(Wolf et al., 2017)</w:t>
      </w:r>
      <w:r w:rsidRPr="004E5C6C">
        <w:t xml:space="preserve">. In the United </w:t>
      </w:r>
      <w:r w:rsidR="31D3EE9E" w:rsidRPr="004E5C6C">
        <w:t>S</w:t>
      </w:r>
      <w:r w:rsidRPr="004E5C6C">
        <w:t>tates</w:t>
      </w:r>
      <w:r w:rsidR="31D3EE9E" w:rsidRPr="004E5C6C">
        <w:t>,</w:t>
      </w:r>
      <w:r w:rsidRPr="004E5C6C">
        <w:t xml:space="preserve"> methane emissions from manure management increased by over 78% between 1990 and 2015 </w:t>
      </w:r>
      <w:r w:rsidR="31D3EE9E" w:rsidRPr="004E5C6C">
        <w:t>(USEPA, 2017)</w:t>
      </w:r>
      <w:r w:rsidR="456A6524" w:rsidRPr="004E5C6C">
        <w:t xml:space="preserve">. Increasing population growth, rising income levels, increasing intensification in livestock management systems, legislation changes, and policy incentives are trends that are likely to accelerate the use </w:t>
      </w:r>
      <w:r w:rsidR="67CD1A37" w:rsidRPr="004E5C6C">
        <w:t xml:space="preserve">of </w:t>
      </w:r>
      <w:r w:rsidR="456A6524" w:rsidRPr="004E5C6C">
        <w:t>liquid manure management systems particularly in dairy</w:t>
      </w:r>
      <w:r w:rsidR="1758D46C" w:rsidRPr="004E5C6C">
        <w:t xml:space="preserve"> cows</w:t>
      </w:r>
      <w:r w:rsidR="456A6524" w:rsidRPr="004E5C6C">
        <w:t xml:space="preserve"> and pigs.</w:t>
      </w:r>
      <w:r w:rsidR="353B84D7" w:rsidRPr="004E5C6C">
        <w:t xml:space="preserve"> </w:t>
      </w:r>
      <w:r w:rsidR="456A6524" w:rsidRPr="004E5C6C">
        <w:t>The need to mitigate methane produced in liquid systems will call for adoption of solutions.</w:t>
      </w:r>
    </w:p>
    <w:p w14:paraId="49D3E844" w14:textId="61825636" w:rsidR="00455A9F" w:rsidRPr="004E5C6C" w:rsidRDefault="00455A9F" w:rsidP="009F6D2E">
      <w:pPr>
        <w:spacing w:after="0"/>
      </w:pPr>
    </w:p>
    <w:p w14:paraId="0134179C" w14:textId="27E87FD3" w:rsidR="00C624EF" w:rsidRPr="004E5C6C" w:rsidRDefault="456A6524" w:rsidP="00876134">
      <w:pPr>
        <w:spacing w:after="0"/>
      </w:pPr>
      <w:r w:rsidRPr="004E5C6C">
        <w:t>Population growth and rising income levels particularly in developing countries is</w:t>
      </w:r>
      <w:r w:rsidR="16548A75" w:rsidRPr="004E5C6C">
        <w:t xml:space="preserve"> driving rapid</w:t>
      </w:r>
      <w:r w:rsidRPr="004E5C6C">
        <w:t xml:space="preserve"> increasing demand for animal protein. In China</w:t>
      </w:r>
      <w:r w:rsidR="16548A75" w:rsidRPr="004E5C6C">
        <w:t>,</w:t>
      </w:r>
      <w:r w:rsidRPr="004E5C6C">
        <w:t xml:space="preserve"> the world's most populous country, for example, there is a strong and increasing demand for pork</w:t>
      </w:r>
      <w:r w:rsidR="7B7A5912" w:rsidRPr="004E5C6C">
        <w:t>. The country</w:t>
      </w:r>
      <w:r w:rsidRPr="004E5C6C">
        <w:t xml:space="preserve"> register</w:t>
      </w:r>
      <w:r w:rsidR="438D3257" w:rsidRPr="004E5C6C">
        <w:t>ed</w:t>
      </w:r>
      <w:r w:rsidRPr="004E5C6C">
        <w:t xml:space="preserve"> 55 million tons in production over the </w:t>
      </w:r>
      <w:r w:rsidR="00623905" w:rsidRPr="004E5C6C">
        <w:t>10-year</w:t>
      </w:r>
      <w:r w:rsidRPr="004E5C6C">
        <w:t xml:space="preserve"> period between 2007 and 2017</w:t>
      </w:r>
      <w:r w:rsidR="16548A75" w:rsidRPr="004E5C6C">
        <w:t xml:space="preserve"> </w:t>
      </w:r>
      <w:r w:rsidR="664A26B6" w:rsidRPr="004E5C6C">
        <w:rPr>
          <w:rFonts w:cs="Times New Roman"/>
        </w:rPr>
        <w:t>(Zhao et al., 2019)</w:t>
      </w:r>
      <w:r w:rsidRPr="004E5C6C">
        <w:t>. At the same time</w:t>
      </w:r>
      <w:r w:rsidR="16548A75" w:rsidRPr="004E5C6C">
        <w:t>,</w:t>
      </w:r>
      <w:r w:rsidRPr="004E5C6C">
        <w:t xml:space="preserve"> </w:t>
      </w:r>
      <w:r w:rsidR="5E136ABC" w:rsidRPr="004E5C6C">
        <w:t>non-profitability</w:t>
      </w:r>
      <w:r w:rsidRPr="004E5C6C">
        <w:t xml:space="preserve"> of smaller farms </w:t>
      </w:r>
      <w:r w:rsidR="00623905" w:rsidRPr="004E5C6C">
        <w:t>is</w:t>
      </w:r>
      <w:r w:rsidRPr="004E5C6C">
        <w:t xml:space="preserve"> driving consolidation into larger </w:t>
      </w:r>
      <w:r w:rsidR="16548A75" w:rsidRPr="004E5C6C">
        <w:t>facilities</w:t>
      </w:r>
      <w:r w:rsidR="734B3004" w:rsidRPr="004E5C6C">
        <w:t>.</w:t>
      </w:r>
      <w:r w:rsidRPr="004E5C6C">
        <w:t xml:space="preserve"> </w:t>
      </w:r>
      <w:r w:rsidR="6CE25913" w:rsidRPr="004E5C6C">
        <w:t>A</w:t>
      </w:r>
      <w:r w:rsidRPr="004E5C6C">
        <w:t xml:space="preserve"> 150% increase in </w:t>
      </w:r>
      <w:r w:rsidR="16548A75" w:rsidRPr="004E5C6C">
        <w:t xml:space="preserve">farms producing over 10, 000 </w:t>
      </w:r>
      <w:r w:rsidR="5042CD09" w:rsidRPr="004E5C6C">
        <w:t xml:space="preserve">heads </w:t>
      </w:r>
      <w:r w:rsidR="16548A75" w:rsidRPr="004E5C6C">
        <w:t xml:space="preserve">annually </w:t>
      </w:r>
      <w:r w:rsidR="22BFB2D9" w:rsidRPr="004E5C6C">
        <w:t>was r</w:t>
      </w:r>
      <w:r w:rsidR="16548A75" w:rsidRPr="004E5C6C">
        <w:t>eported in the same 10-year period</w:t>
      </w:r>
      <w:r w:rsidRPr="004E5C6C">
        <w:t xml:space="preserve"> </w:t>
      </w:r>
      <w:r w:rsidR="664A26B6" w:rsidRPr="004E5C6C">
        <w:rPr>
          <w:rFonts w:cs="Times New Roman"/>
        </w:rPr>
        <w:t>(McOrist et al., 2011; Zhao et al., 2019)</w:t>
      </w:r>
      <w:r w:rsidR="16548A75" w:rsidRPr="004E5C6C">
        <w:t>.</w:t>
      </w:r>
      <w:r w:rsidRPr="004E5C6C">
        <w:t xml:space="preserve"> The United </w:t>
      </w:r>
      <w:r w:rsidR="16548A75" w:rsidRPr="004E5C6C">
        <w:t>S</w:t>
      </w:r>
      <w:r w:rsidRPr="004E5C6C">
        <w:t xml:space="preserve">tates also reports a shift to larger operations in which liquid systems are used (USEPA, 2017). </w:t>
      </w:r>
      <w:r w:rsidR="16548A75" w:rsidRPr="004E5C6C">
        <w:t xml:space="preserve"> </w:t>
      </w:r>
      <w:r w:rsidR="16548A75" w:rsidRPr="004E5C6C">
        <w:rPr>
          <w:rFonts w:cs="Times New Roman"/>
        </w:rPr>
        <w:t>The intensification of dairy cattle and pig production systems are leading to the general adoption of liquid systems (USEPA, 2017). Projections are that livestock production in the future w</w:t>
      </w:r>
      <w:r w:rsidR="43E0FF86" w:rsidRPr="004E5C6C">
        <w:rPr>
          <w:rFonts w:cs="Times New Roman"/>
        </w:rPr>
        <w:t xml:space="preserve">ill occur mostly in confined animal feeding operations where higher GHGs and </w:t>
      </w:r>
      <w:r w:rsidR="007809FC">
        <w:rPr>
          <w:rFonts w:cs="Times New Roman"/>
        </w:rPr>
        <w:t>methane</w:t>
      </w:r>
      <w:r w:rsidR="007809FC" w:rsidRPr="004E5C6C">
        <w:rPr>
          <w:rFonts w:cs="Times New Roman"/>
        </w:rPr>
        <w:t xml:space="preserve"> </w:t>
      </w:r>
      <w:r w:rsidR="43E0FF86" w:rsidRPr="004E5C6C">
        <w:rPr>
          <w:rFonts w:cs="Times New Roman"/>
        </w:rPr>
        <w:t xml:space="preserve">emissions are likely </w:t>
      </w:r>
      <w:r w:rsidR="664A26B6" w:rsidRPr="004E5C6C">
        <w:rPr>
          <w:rFonts w:cs="Times New Roman"/>
        </w:rPr>
        <w:t>(Petersen et al., 2013)</w:t>
      </w:r>
      <w:r w:rsidR="0DA2E4F3" w:rsidRPr="004E5C6C">
        <w:rPr>
          <w:rFonts w:cs="Times New Roman"/>
        </w:rPr>
        <w:t xml:space="preserve">. Intensive systems are also seen as being well-positioned to fund facility and treatment technologies due to increased cash flow </w:t>
      </w:r>
      <w:r w:rsidR="664A26B6" w:rsidRPr="004E5C6C">
        <w:rPr>
          <w:rFonts w:cs="Times New Roman"/>
        </w:rPr>
        <w:t>(Petersen et al., 2013)</w:t>
      </w:r>
      <w:r w:rsidR="0DA2E4F3" w:rsidRPr="004E5C6C">
        <w:rPr>
          <w:rFonts w:cs="Times New Roman"/>
        </w:rPr>
        <w:t>.</w:t>
      </w:r>
    </w:p>
    <w:p w14:paraId="48C63F3E" w14:textId="77777777" w:rsidR="00F04499" w:rsidRPr="004E5C6C" w:rsidRDefault="00F04499" w:rsidP="00D14511">
      <w:pPr>
        <w:pStyle w:val="Body"/>
        <w:spacing w:after="0" w:line="240" w:lineRule="auto"/>
        <w:jc w:val="left"/>
        <w:rPr>
          <w:rStyle w:val="None"/>
          <w:sz w:val="27"/>
          <w:szCs w:val="27"/>
        </w:rPr>
      </w:pPr>
    </w:p>
    <w:p w14:paraId="5584984B" w14:textId="6700F19D" w:rsidR="00D14511" w:rsidRDefault="004549FE" w:rsidP="003F02A6">
      <w:pPr>
        <w:pStyle w:val="Body"/>
        <w:spacing w:after="0"/>
        <w:rPr>
          <w:rStyle w:val="None"/>
        </w:rPr>
      </w:pPr>
      <w:r w:rsidRPr="004E5C6C">
        <w:rPr>
          <w:rStyle w:val="None"/>
        </w:rPr>
        <w:t>Due to the increasing attention on the environmental impacts of GHG’s and methane, resources are being dedicated to solutions. Methane capture and use and energy production from livestock waste is an example of mitigation options being focused on for technical innovations and incentives.</w:t>
      </w:r>
      <w:r w:rsidR="003F02A6" w:rsidRPr="004E5C6C">
        <w:rPr>
          <w:rStyle w:val="None"/>
        </w:rPr>
        <w:t xml:space="preserve"> </w:t>
      </w:r>
      <w:r w:rsidRPr="004E5C6C">
        <w:rPr>
          <w:rStyle w:val="None"/>
        </w:rPr>
        <w:t xml:space="preserve">Technological innovations </w:t>
      </w:r>
      <w:r w:rsidRPr="004E5C6C">
        <w:rPr>
          <w:rStyle w:val="None"/>
        </w:rPr>
        <w:lastRenderedPageBreak/>
        <w:t xml:space="preserve">and policy instances that reduce barriers to adoption may play significant roles in pig and dairy manure management according to the </w:t>
      </w:r>
      <w:r w:rsidR="003F02A6" w:rsidRPr="004E5C6C">
        <w:rPr>
          <w:rStyle w:val="None"/>
        </w:rPr>
        <w:t xml:space="preserve">2011 projections of the </w:t>
      </w:r>
      <w:r w:rsidRPr="004E5C6C">
        <w:rPr>
          <w:rStyle w:val="None"/>
        </w:rPr>
        <w:t>USDA E</w:t>
      </w:r>
      <w:r w:rsidR="003F02A6" w:rsidRPr="004E5C6C">
        <w:rPr>
          <w:rStyle w:val="None"/>
        </w:rPr>
        <w:t>conomic Research Service</w:t>
      </w:r>
      <w:r w:rsidRPr="004E5C6C">
        <w:rPr>
          <w:rStyle w:val="None"/>
        </w:rPr>
        <w:t xml:space="preserve"> </w:t>
      </w:r>
      <w:r w:rsidR="003F02A6" w:rsidRPr="004E5C6C">
        <w:rPr>
          <w:rStyle w:val="None"/>
        </w:rPr>
        <w:t>(</w:t>
      </w:r>
      <w:r w:rsidRPr="004E5C6C">
        <w:rPr>
          <w:rStyle w:val="None"/>
        </w:rPr>
        <w:t>2011</w:t>
      </w:r>
      <w:r w:rsidR="003F02A6" w:rsidRPr="004E5C6C">
        <w:rPr>
          <w:rStyle w:val="None"/>
        </w:rPr>
        <w:t>)</w:t>
      </w:r>
      <w:r w:rsidRPr="004E5C6C">
        <w:rPr>
          <w:rStyle w:val="None"/>
        </w:rPr>
        <w:t xml:space="preserve"> </w:t>
      </w:r>
      <w:r w:rsidR="00581D78" w:rsidRPr="004E5C6C">
        <w:rPr>
          <w:rFonts w:cs="Times New Roman"/>
        </w:rPr>
        <w:t>(Key et al., n.d.)</w:t>
      </w:r>
      <w:r w:rsidR="003F02A6" w:rsidRPr="004E5C6C">
        <w:rPr>
          <w:rStyle w:val="None"/>
        </w:rPr>
        <w:t>.</w:t>
      </w:r>
      <w:r w:rsidR="00D7272C">
        <w:rPr>
          <w:rStyle w:val="None"/>
        </w:rPr>
        <w:t xml:space="preserve"> These would be feasible in </w:t>
      </w:r>
      <w:r w:rsidR="00D7272C">
        <w:t>regions such as the OECD-90 and Asia with significant amounts of wet manure management systems. In the</w:t>
      </w:r>
      <w:r w:rsidR="00D7272C" w:rsidRPr="004E5C6C">
        <w:t xml:space="preserve"> </w:t>
      </w:r>
      <w:r w:rsidR="00D7272C">
        <w:t xml:space="preserve">Middle East, Africa, Latin America and </w:t>
      </w:r>
      <w:r w:rsidR="007809FC">
        <w:t xml:space="preserve">Eastern </w:t>
      </w:r>
      <w:r w:rsidR="00D7272C">
        <w:t xml:space="preserve">Europe, nearly 80% or more of manure </w:t>
      </w:r>
      <w:r w:rsidR="00D7272C" w:rsidRPr="004E5C6C">
        <w:t xml:space="preserve">were </w:t>
      </w:r>
      <w:r w:rsidR="00D7272C">
        <w:t xml:space="preserve">found to be </w:t>
      </w:r>
      <w:r w:rsidR="00D7272C" w:rsidRPr="004E5C6C">
        <w:t xml:space="preserve">managed in dry systems </w:t>
      </w:r>
      <w:r w:rsidR="00D7272C">
        <w:t>(</w:t>
      </w:r>
      <w:r w:rsidR="007809FC">
        <w:t>Figure 2-1).</w:t>
      </w:r>
    </w:p>
    <w:p w14:paraId="0368B975" w14:textId="77777777" w:rsidR="00024D59" w:rsidRPr="004E5C6C" w:rsidRDefault="00024D59" w:rsidP="003F02A6">
      <w:pPr>
        <w:pStyle w:val="Body"/>
        <w:spacing w:after="0"/>
        <w:rPr>
          <w:rStyle w:val="None"/>
        </w:rPr>
      </w:pPr>
    </w:p>
    <w:p w14:paraId="79257496" w14:textId="19F97C09" w:rsidR="005D7DCA" w:rsidRPr="004E5C6C" w:rsidRDefault="40D70223" w:rsidP="5D77F7B8">
      <w:pPr>
        <w:pStyle w:val="Heading2"/>
        <w:numPr>
          <w:ilvl w:val="1"/>
          <w:numId w:val="0"/>
        </w:numPr>
        <w:ind w:firstLine="708"/>
      </w:pPr>
      <w:bookmarkStart w:id="20" w:name="_Toc415001102"/>
      <w:bookmarkStart w:id="21" w:name="_Toc81904036"/>
      <w:r w:rsidRPr="004E5C6C">
        <w:t xml:space="preserve">1.3. </w:t>
      </w:r>
      <w:r w:rsidR="007C0773" w:rsidRPr="004E5C6C">
        <w:t xml:space="preserve">Advantages and Disadvantages of </w:t>
      </w:r>
      <w:r w:rsidR="00B9147A" w:rsidRPr="004E5C6C">
        <w:t>Improved Manure Management</w:t>
      </w:r>
      <w:bookmarkEnd w:id="20"/>
      <w:bookmarkEnd w:id="21"/>
    </w:p>
    <w:p w14:paraId="6EAAC709" w14:textId="1E17E80F" w:rsidR="009F6D2E" w:rsidRPr="004E5C6C" w:rsidRDefault="009F6D2E" w:rsidP="006270DE">
      <w:pPr>
        <w:pStyle w:val="Heading3"/>
        <w:numPr>
          <w:ilvl w:val="2"/>
          <w:numId w:val="21"/>
        </w:numPr>
      </w:pPr>
      <w:bookmarkStart w:id="22" w:name="_Toc81904037"/>
      <w:r w:rsidRPr="004E5C6C">
        <w:t>Similar Solutions</w:t>
      </w:r>
      <w:bookmarkEnd w:id="22"/>
    </w:p>
    <w:p w14:paraId="31F4355F" w14:textId="496B6CEB" w:rsidR="00487AD2" w:rsidRPr="004E5C6C" w:rsidRDefault="579F94C9" w:rsidP="00487AD2">
      <w:pPr>
        <w:autoSpaceDE w:val="0"/>
        <w:spacing w:after="0"/>
        <w:rPr>
          <w:rStyle w:val="None"/>
          <w:rFonts w:cs="Times New Roman"/>
        </w:rPr>
      </w:pPr>
      <w:r w:rsidRPr="004E5C6C">
        <w:rPr>
          <w:rStyle w:val="None"/>
          <w:rFonts w:cs="Times New Roman"/>
        </w:rPr>
        <w:t xml:space="preserve">Project Drawdown has modeled </w:t>
      </w:r>
      <w:r w:rsidR="5C370E3B" w:rsidRPr="004E5C6C">
        <w:rPr>
          <w:rStyle w:val="None"/>
          <w:rFonts w:cs="Times New Roman"/>
        </w:rPr>
        <w:t xml:space="preserve">GHG reduction </w:t>
      </w:r>
      <w:r w:rsidRPr="004E5C6C">
        <w:rPr>
          <w:rStyle w:val="None"/>
          <w:rFonts w:cs="Times New Roman"/>
        </w:rPr>
        <w:t>solutions focusing on feed production and processing and more recently</w:t>
      </w:r>
      <w:r w:rsidR="5C370E3B" w:rsidRPr="004E5C6C">
        <w:rPr>
          <w:rStyle w:val="None"/>
          <w:rFonts w:cs="Times New Roman"/>
        </w:rPr>
        <w:t>,</w:t>
      </w:r>
      <w:r w:rsidRPr="004E5C6C">
        <w:rPr>
          <w:rStyle w:val="None"/>
          <w:rFonts w:cs="Times New Roman"/>
        </w:rPr>
        <w:t xml:space="preserve"> </w:t>
      </w:r>
      <w:r w:rsidR="007809FC">
        <w:rPr>
          <w:rStyle w:val="None"/>
          <w:rFonts w:cs="Times New Roman"/>
        </w:rPr>
        <w:t>methane</w:t>
      </w:r>
      <w:r w:rsidR="007809FC" w:rsidRPr="004E5C6C">
        <w:rPr>
          <w:rStyle w:val="None"/>
          <w:rFonts w:cs="Times New Roman"/>
        </w:rPr>
        <w:t xml:space="preserve"> </w:t>
      </w:r>
      <w:r w:rsidR="5C370E3B" w:rsidRPr="004E5C6C">
        <w:rPr>
          <w:rStyle w:val="None"/>
          <w:rFonts w:cs="Times New Roman"/>
        </w:rPr>
        <w:t xml:space="preserve">from </w:t>
      </w:r>
      <w:r w:rsidRPr="004E5C6C">
        <w:rPr>
          <w:rStyle w:val="None"/>
          <w:rFonts w:cs="Times New Roman"/>
        </w:rPr>
        <w:t>enteric fermentation</w:t>
      </w:r>
      <w:r w:rsidR="5C370E3B" w:rsidRPr="004E5C6C">
        <w:rPr>
          <w:rStyle w:val="None"/>
          <w:rFonts w:cs="Times New Roman"/>
        </w:rPr>
        <w:t xml:space="preserve"> which addresses livestock production</w:t>
      </w:r>
      <w:r w:rsidRPr="004E5C6C">
        <w:rPr>
          <w:rStyle w:val="None"/>
          <w:rFonts w:cs="Times New Roman"/>
        </w:rPr>
        <w:t xml:space="preserve">. The current solution </w:t>
      </w:r>
      <w:r w:rsidR="5C370E3B" w:rsidRPr="004E5C6C">
        <w:rPr>
          <w:rStyle w:val="None"/>
          <w:rFonts w:cs="Times New Roman"/>
        </w:rPr>
        <w:t>focuse</w:t>
      </w:r>
      <w:r w:rsidRPr="004E5C6C">
        <w:rPr>
          <w:rStyle w:val="None"/>
          <w:rFonts w:cs="Times New Roman"/>
        </w:rPr>
        <w:t xml:space="preserve">s </w:t>
      </w:r>
      <w:r w:rsidR="5C370E3B" w:rsidRPr="004E5C6C">
        <w:rPr>
          <w:rStyle w:val="None"/>
          <w:rFonts w:cs="Times New Roman"/>
        </w:rPr>
        <w:t xml:space="preserve">on </w:t>
      </w:r>
      <w:r w:rsidR="007809FC">
        <w:rPr>
          <w:rStyle w:val="None"/>
          <w:rFonts w:cs="Times New Roman"/>
        </w:rPr>
        <w:t xml:space="preserve">methane </w:t>
      </w:r>
      <w:r w:rsidR="5C370E3B" w:rsidRPr="004E5C6C">
        <w:rPr>
          <w:rStyle w:val="None"/>
          <w:rFonts w:cs="Times New Roman"/>
        </w:rPr>
        <w:t>mitigation</w:t>
      </w:r>
      <w:r w:rsidRPr="004E5C6C">
        <w:rPr>
          <w:rStyle w:val="None"/>
          <w:rFonts w:cs="Times New Roman"/>
        </w:rPr>
        <w:t xml:space="preserve"> </w:t>
      </w:r>
      <w:r w:rsidR="5C370E3B" w:rsidRPr="004E5C6C">
        <w:rPr>
          <w:rStyle w:val="None"/>
          <w:rFonts w:cs="Times New Roman"/>
        </w:rPr>
        <w:t xml:space="preserve">in livestock </w:t>
      </w:r>
      <w:r w:rsidR="6250456D" w:rsidRPr="004E5C6C">
        <w:rPr>
          <w:rStyle w:val="None"/>
          <w:rFonts w:cs="Times New Roman"/>
        </w:rPr>
        <w:t xml:space="preserve">manure </w:t>
      </w:r>
      <w:r w:rsidR="5C370E3B" w:rsidRPr="004E5C6C">
        <w:rPr>
          <w:rStyle w:val="None"/>
          <w:rFonts w:cs="Times New Roman"/>
        </w:rPr>
        <w:t>as part of a cluster o</w:t>
      </w:r>
      <w:r w:rsidR="64808284" w:rsidRPr="004E5C6C">
        <w:rPr>
          <w:rStyle w:val="None"/>
          <w:rFonts w:cs="Times New Roman"/>
        </w:rPr>
        <w:t>f</w:t>
      </w:r>
      <w:r w:rsidR="5C370E3B" w:rsidRPr="004E5C6C">
        <w:rPr>
          <w:rStyle w:val="None"/>
          <w:rFonts w:cs="Times New Roman"/>
        </w:rPr>
        <w:t xml:space="preserve"> “avoiding methane</w:t>
      </w:r>
      <w:r w:rsidR="45171F6B" w:rsidRPr="004E5C6C">
        <w:rPr>
          <w:rStyle w:val="None"/>
          <w:rFonts w:cs="Times New Roman"/>
        </w:rPr>
        <w:t xml:space="preserve">” solutions. </w:t>
      </w:r>
      <w:r w:rsidR="5C370E3B" w:rsidRPr="004E5C6C">
        <w:rPr>
          <w:rStyle w:val="None"/>
          <w:rFonts w:cs="Times New Roman"/>
        </w:rPr>
        <w:t>Similarities between this solution and other Project Drawdown Solutions are as follows.</w:t>
      </w:r>
    </w:p>
    <w:p w14:paraId="251AA7B3" w14:textId="0AA037F3" w:rsidR="00487AD2" w:rsidRPr="004E5C6C" w:rsidRDefault="00487AD2" w:rsidP="00487AD2">
      <w:pPr>
        <w:autoSpaceDE w:val="0"/>
        <w:spacing w:after="0"/>
        <w:rPr>
          <w:rFonts w:cs="Times New Roman"/>
        </w:rPr>
      </w:pPr>
    </w:p>
    <w:p w14:paraId="2895A5D6" w14:textId="24177D15" w:rsidR="00487AD2" w:rsidRPr="004E5C6C" w:rsidRDefault="5C370E3B" w:rsidP="00245186">
      <w:pPr>
        <w:autoSpaceDE w:val="0"/>
        <w:spacing w:after="0"/>
        <w:rPr>
          <w:rFonts w:cs="Times New Roman"/>
          <w:u w:val="single"/>
        </w:rPr>
      </w:pPr>
      <w:r w:rsidRPr="00024D59">
        <w:rPr>
          <w:rStyle w:val="Heading4Char"/>
        </w:rPr>
        <w:t>Avoiding Methane</w:t>
      </w:r>
      <w:r w:rsidR="0DA2E4F3" w:rsidRPr="004E5C6C">
        <w:rPr>
          <w:rFonts w:cs="Times New Roman"/>
        </w:rPr>
        <w:t xml:space="preserve"> - </w:t>
      </w:r>
      <w:r w:rsidRPr="004E5C6C">
        <w:rPr>
          <w:rFonts w:cs="Times New Roman"/>
        </w:rPr>
        <w:t xml:space="preserve">The solutions under this cluster are </w:t>
      </w:r>
      <w:proofErr w:type="spellStart"/>
      <w:r w:rsidRPr="004E5C6C">
        <w:rPr>
          <w:rFonts w:cs="Times New Roman"/>
        </w:rPr>
        <w:t>i</w:t>
      </w:r>
      <w:proofErr w:type="spellEnd"/>
      <w:r w:rsidRPr="004E5C6C">
        <w:rPr>
          <w:rFonts w:cs="Times New Roman"/>
        </w:rPr>
        <w:t xml:space="preserve">) </w:t>
      </w:r>
      <w:r w:rsidR="4420DB73" w:rsidRPr="004E5C6C">
        <w:rPr>
          <w:rFonts w:cs="Times New Roman"/>
        </w:rPr>
        <w:t>I</w:t>
      </w:r>
      <w:r w:rsidRPr="004E5C6C">
        <w:rPr>
          <w:rFonts w:cs="Times New Roman"/>
        </w:rPr>
        <w:t xml:space="preserve">mproved </w:t>
      </w:r>
      <w:r w:rsidR="4420DB73" w:rsidRPr="004E5C6C">
        <w:rPr>
          <w:rFonts w:cs="Times New Roman"/>
        </w:rPr>
        <w:t>C</w:t>
      </w:r>
      <w:r w:rsidRPr="004E5C6C">
        <w:rPr>
          <w:rFonts w:cs="Times New Roman"/>
        </w:rPr>
        <w:t xml:space="preserve">attle </w:t>
      </w:r>
      <w:r w:rsidR="4420DB73" w:rsidRPr="004E5C6C">
        <w:rPr>
          <w:rFonts w:cs="Times New Roman"/>
        </w:rPr>
        <w:t xml:space="preserve">Feed Quality </w:t>
      </w:r>
      <w:r w:rsidRPr="004E5C6C">
        <w:rPr>
          <w:rFonts w:cs="Times New Roman"/>
        </w:rPr>
        <w:t xml:space="preserve">ii) </w:t>
      </w:r>
      <w:r w:rsidR="4420DB73" w:rsidRPr="004E5C6C">
        <w:rPr>
          <w:rFonts w:cs="Times New Roman"/>
        </w:rPr>
        <w:t>A</w:t>
      </w:r>
      <w:r w:rsidRPr="004E5C6C">
        <w:rPr>
          <w:rFonts w:cs="Times New Roman"/>
        </w:rPr>
        <w:t xml:space="preserve">voiding </w:t>
      </w:r>
      <w:r w:rsidR="4420DB73" w:rsidRPr="004E5C6C">
        <w:rPr>
          <w:rFonts w:cs="Times New Roman"/>
        </w:rPr>
        <w:t>M</w:t>
      </w:r>
      <w:r w:rsidRPr="004E5C6C">
        <w:rPr>
          <w:rFonts w:cs="Times New Roman"/>
        </w:rPr>
        <w:t xml:space="preserve">ethane </w:t>
      </w:r>
      <w:r w:rsidR="4420DB73" w:rsidRPr="004E5C6C">
        <w:rPr>
          <w:rFonts w:cs="Times New Roman"/>
        </w:rPr>
        <w:t>L</w:t>
      </w:r>
      <w:r w:rsidRPr="004E5C6C">
        <w:rPr>
          <w:rFonts w:cs="Times New Roman"/>
        </w:rPr>
        <w:t xml:space="preserve">eaks and iii) </w:t>
      </w:r>
      <w:r w:rsidR="4420DB73" w:rsidRPr="004E5C6C">
        <w:rPr>
          <w:rFonts w:cs="Times New Roman"/>
        </w:rPr>
        <w:t>I</w:t>
      </w:r>
      <w:r w:rsidRPr="004E5C6C">
        <w:rPr>
          <w:rFonts w:cs="Times New Roman"/>
        </w:rPr>
        <w:t xml:space="preserve">mproved </w:t>
      </w:r>
      <w:r w:rsidR="4420DB73" w:rsidRPr="004E5C6C">
        <w:rPr>
          <w:rFonts w:cs="Times New Roman"/>
        </w:rPr>
        <w:t>M</w:t>
      </w:r>
      <w:r w:rsidRPr="004E5C6C">
        <w:rPr>
          <w:rFonts w:cs="Times New Roman"/>
        </w:rPr>
        <w:t xml:space="preserve">anure </w:t>
      </w:r>
      <w:r w:rsidR="4420DB73" w:rsidRPr="004E5C6C">
        <w:rPr>
          <w:rFonts w:cs="Times New Roman"/>
        </w:rPr>
        <w:t>M</w:t>
      </w:r>
      <w:r w:rsidRPr="004E5C6C">
        <w:rPr>
          <w:rFonts w:cs="Times New Roman"/>
        </w:rPr>
        <w:t xml:space="preserve">anagement. These three solutions aim to reduce </w:t>
      </w:r>
      <w:r w:rsidR="4420DB73" w:rsidRPr="004E5C6C">
        <w:rPr>
          <w:rFonts w:cs="Times New Roman"/>
        </w:rPr>
        <w:t xml:space="preserve">global </w:t>
      </w:r>
      <w:r w:rsidRPr="004E5C6C">
        <w:rPr>
          <w:rFonts w:cs="Times New Roman"/>
        </w:rPr>
        <w:t>methane emissions</w:t>
      </w:r>
      <w:r w:rsidR="4420DB73" w:rsidRPr="004E5C6C">
        <w:rPr>
          <w:rFonts w:cs="Times New Roman"/>
        </w:rPr>
        <w:t xml:space="preserve">. </w:t>
      </w:r>
      <w:r w:rsidRPr="004E5C6C">
        <w:rPr>
          <w:rFonts w:cs="Times New Roman"/>
        </w:rPr>
        <w:t>Th</w:t>
      </w:r>
      <w:r w:rsidR="4420DB73" w:rsidRPr="004E5C6C">
        <w:rPr>
          <w:rFonts w:cs="Times New Roman"/>
        </w:rPr>
        <w:t xml:space="preserve">rough </w:t>
      </w:r>
      <w:r w:rsidRPr="004E5C6C">
        <w:rPr>
          <w:rFonts w:cs="Times New Roman"/>
        </w:rPr>
        <w:t>improved cattle feed</w:t>
      </w:r>
      <w:r w:rsidR="4420DB73" w:rsidRPr="004E5C6C">
        <w:rPr>
          <w:rFonts w:cs="Times New Roman"/>
        </w:rPr>
        <w:t xml:space="preserve">, enteric fermentation which is a significant source of </w:t>
      </w:r>
      <w:r w:rsidR="007809FC">
        <w:rPr>
          <w:rFonts w:cs="Times New Roman"/>
        </w:rPr>
        <w:t>methane</w:t>
      </w:r>
      <w:r w:rsidR="007809FC" w:rsidRPr="004E5C6C">
        <w:rPr>
          <w:rFonts w:cs="Times New Roman"/>
        </w:rPr>
        <w:t xml:space="preserve"> </w:t>
      </w:r>
      <w:r w:rsidR="4420DB73" w:rsidRPr="004E5C6C">
        <w:rPr>
          <w:rFonts w:cs="Times New Roman"/>
        </w:rPr>
        <w:t xml:space="preserve">emissions in livestock can be reduced. Sealing leaks in natural gas infrastructure also provides opportunities for </w:t>
      </w:r>
      <w:r w:rsidR="0FB9E845" w:rsidRPr="004E5C6C">
        <w:rPr>
          <w:rFonts w:cs="Times New Roman"/>
        </w:rPr>
        <w:t xml:space="preserve">significantly reducing </w:t>
      </w:r>
      <w:r w:rsidR="4420DB73" w:rsidRPr="004E5C6C">
        <w:rPr>
          <w:rFonts w:cs="Times New Roman"/>
        </w:rPr>
        <w:t xml:space="preserve">methane emissions. Although the current solution is part of </w:t>
      </w:r>
      <w:r w:rsidR="13857A77" w:rsidRPr="004E5C6C">
        <w:rPr>
          <w:rFonts w:cs="Times New Roman"/>
        </w:rPr>
        <w:t xml:space="preserve">a </w:t>
      </w:r>
      <w:r w:rsidR="4420DB73" w:rsidRPr="004E5C6C">
        <w:rPr>
          <w:rFonts w:cs="Times New Roman"/>
        </w:rPr>
        <w:t>cluster, it can</w:t>
      </w:r>
      <w:r w:rsidR="7B5E5C3E" w:rsidRPr="004E5C6C">
        <w:rPr>
          <w:rFonts w:cs="Times New Roman"/>
        </w:rPr>
        <w:t xml:space="preserve"> </w:t>
      </w:r>
      <w:r w:rsidR="4420DB73" w:rsidRPr="004E5C6C">
        <w:rPr>
          <w:rFonts w:cs="Times New Roman"/>
        </w:rPr>
        <w:t xml:space="preserve">be seen as </w:t>
      </w:r>
      <w:r w:rsidR="0770109C" w:rsidRPr="004E5C6C">
        <w:rPr>
          <w:rFonts w:cs="Times New Roman"/>
        </w:rPr>
        <w:t>being</w:t>
      </w:r>
      <w:r w:rsidR="4420DB73" w:rsidRPr="004E5C6C">
        <w:rPr>
          <w:rFonts w:cs="Times New Roman"/>
        </w:rPr>
        <w:t xml:space="preserve"> unique</w:t>
      </w:r>
      <w:r w:rsidR="7BFEB437" w:rsidRPr="004E5C6C">
        <w:rPr>
          <w:rFonts w:cs="Times New Roman"/>
        </w:rPr>
        <w:t xml:space="preserve"> in its role. It may however be affected by the feed solution. Some feed types and additives have </w:t>
      </w:r>
      <w:r w:rsidR="06564653" w:rsidRPr="004E5C6C">
        <w:rPr>
          <w:rFonts w:cs="Times New Roman"/>
        </w:rPr>
        <w:t xml:space="preserve">been </w:t>
      </w:r>
      <w:r w:rsidR="7BFEB437" w:rsidRPr="004E5C6C">
        <w:rPr>
          <w:rFonts w:cs="Times New Roman"/>
        </w:rPr>
        <w:t>proposed as reducing both enteric fermentation and manure sources of methane</w:t>
      </w:r>
      <w:r w:rsidR="28D280AF" w:rsidRPr="004E5C6C">
        <w:rPr>
          <w:rFonts w:cs="Times New Roman"/>
        </w:rPr>
        <w:t xml:space="preserve"> </w:t>
      </w:r>
      <w:r w:rsidR="664A26B6" w:rsidRPr="004E5C6C">
        <w:rPr>
          <w:rFonts w:cs="Times New Roman"/>
        </w:rPr>
        <w:t>(Cardenas et al., 2007)</w:t>
      </w:r>
      <w:r w:rsidR="7BFEB437" w:rsidRPr="004E5C6C">
        <w:rPr>
          <w:rFonts w:cs="Times New Roman"/>
        </w:rPr>
        <w:t xml:space="preserve">. </w:t>
      </w:r>
      <w:r w:rsidR="47CAF744" w:rsidRPr="004E5C6C">
        <w:rPr>
          <w:rFonts w:cs="Times New Roman"/>
        </w:rPr>
        <w:t>It has</w:t>
      </w:r>
      <w:r w:rsidR="090F6776" w:rsidRPr="004E5C6C">
        <w:rPr>
          <w:rFonts w:cs="Times New Roman"/>
        </w:rPr>
        <w:t xml:space="preserve"> also</w:t>
      </w:r>
      <w:r w:rsidR="47CAF744" w:rsidRPr="004E5C6C">
        <w:rPr>
          <w:rFonts w:cs="Times New Roman"/>
        </w:rPr>
        <w:t xml:space="preserve"> been demonstrated that f</w:t>
      </w:r>
      <w:r w:rsidR="7BFEB437" w:rsidRPr="004E5C6C">
        <w:rPr>
          <w:rFonts w:cs="Times New Roman"/>
        </w:rPr>
        <w:t xml:space="preserve">eeding strategies can </w:t>
      </w:r>
      <w:r w:rsidR="47CAF744" w:rsidRPr="004E5C6C">
        <w:rPr>
          <w:rFonts w:cs="Times New Roman"/>
        </w:rPr>
        <w:t>help</w:t>
      </w:r>
      <w:r w:rsidR="7BFEB437" w:rsidRPr="004E5C6C">
        <w:rPr>
          <w:rFonts w:cs="Times New Roman"/>
        </w:rPr>
        <w:t xml:space="preserve"> lower manure methane emissions</w:t>
      </w:r>
      <w:r w:rsidR="47CAF744" w:rsidRPr="004E5C6C">
        <w:rPr>
          <w:rFonts w:cs="Times New Roman"/>
        </w:rPr>
        <w:t xml:space="preserve"> </w:t>
      </w:r>
      <w:r w:rsidR="664A26B6" w:rsidRPr="004E5C6C">
        <w:rPr>
          <w:rFonts w:cs="Times New Roman"/>
        </w:rPr>
        <w:t>(Li et al., 2012; Mathot et al., 2012)</w:t>
      </w:r>
      <w:r w:rsidR="47CAF744" w:rsidRPr="004E5C6C">
        <w:rPr>
          <w:rFonts w:cs="Times New Roman"/>
        </w:rPr>
        <w:t>.</w:t>
      </w:r>
    </w:p>
    <w:p w14:paraId="1592753D" w14:textId="77777777" w:rsidR="00487AD2" w:rsidRPr="004E5C6C" w:rsidRDefault="00487AD2" w:rsidP="00487AD2">
      <w:pPr>
        <w:autoSpaceDE w:val="0"/>
        <w:spacing w:after="0"/>
        <w:rPr>
          <w:rFonts w:cs="Times New Roman"/>
          <w:u w:val="single"/>
        </w:rPr>
      </w:pPr>
    </w:p>
    <w:p w14:paraId="1B1E637C" w14:textId="39B3AEEB" w:rsidR="00E56E8A" w:rsidRDefault="5C1171C5" w:rsidP="009F6D2E">
      <w:pPr>
        <w:rPr>
          <w:rFonts w:cs="Times New Roman"/>
        </w:rPr>
      </w:pPr>
      <w:r w:rsidRPr="00024D59">
        <w:rPr>
          <w:rStyle w:val="Heading4Char"/>
        </w:rPr>
        <w:t>Waste Solutions</w:t>
      </w:r>
      <w:r w:rsidR="0DA2E4F3" w:rsidRPr="004E5C6C">
        <w:rPr>
          <w:rFonts w:cs="Times New Roman"/>
          <w:b/>
          <w:bCs/>
        </w:rPr>
        <w:t xml:space="preserve"> - </w:t>
      </w:r>
      <w:r w:rsidRPr="004E5C6C">
        <w:rPr>
          <w:rFonts w:cs="Times New Roman"/>
        </w:rPr>
        <w:t>Under this c</w:t>
      </w:r>
      <w:r w:rsidR="7BFEB437" w:rsidRPr="004E5C6C">
        <w:rPr>
          <w:rFonts w:cs="Times New Roman"/>
        </w:rPr>
        <w:t>luster of solutions</w:t>
      </w:r>
      <w:r w:rsidRPr="004E5C6C">
        <w:rPr>
          <w:rFonts w:cs="Times New Roman"/>
        </w:rPr>
        <w:t xml:space="preserve">, </w:t>
      </w:r>
      <w:r w:rsidR="7BFEB437" w:rsidRPr="004E5C6C">
        <w:rPr>
          <w:rFonts w:cs="Times New Roman"/>
        </w:rPr>
        <w:t xml:space="preserve">the </w:t>
      </w:r>
      <w:proofErr w:type="spellStart"/>
      <w:r w:rsidR="7BFEB437" w:rsidRPr="004E5C6C">
        <w:rPr>
          <w:rFonts w:cs="Times New Roman"/>
        </w:rPr>
        <w:t>i</w:t>
      </w:r>
      <w:proofErr w:type="spellEnd"/>
      <w:r w:rsidR="7BFEB437" w:rsidRPr="004E5C6C">
        <w:rPr>
          <w:rFonts w:cs="Times New Roman"/>
        </w:rPr>
        <w:t xml:space="preserve">) Waste to Energy and ii) Large Methane Digesters may be </w:t>
      </w:r>
      <w:proofErr w:type="gramStart"/>
      <w:r w:rsidR="7BFEB437" w:rsidRPr="004E5C6C">
        <w:rPr>
          <w:rFonts w:cs="Times New Roman"/>
        </w:rPr>
        <w:t>similar to</w:t>
      </w:r>
      <w:proofErr w:type="gramEnd"/>
      <w:r w:rsidR="7BFEB437" w:rsidRPr="004E5C6C">
        <w:rPr>
          <w:rFonts w:cs="Times New Roman"/>
        </w:rPr>
        <w:t xml:space="preserve"> the Covering Anaerobic Lagoon solution.</w:t>
      </w:r>
      <w:r w:rsidRPr="004E5C6C">
        <w:rPr>
          <w:rFonts w:cs="Times New Roman"/>
        </w:rPr>
        <w:t xml:space="preserve"> </w:t>
      </w:r>
      <w:r w:rsidR="7BFEB437" w:rsidRPr="004E5C6C">
        <w:rPr>
          <w:rFonts w:cs="Times New Roman"/>
        </w:rPr>
        <w:t xml:space="preserve">Both the current solution and the Large Methane Digester solution utilize manure as feedstocks. </w:t>
      </w:r>
      <w:r w:rsidR="7C072DE0" w:rsidRPr="008E7535">
        <w:rPr>
          <w:rFonts w:cs="Times New Roman"/>
          <w:b/>
          <w:bCs/>
        </w:rPr>
        <w:t xml:space="preserve">To avoid double counting, manure that may have gone into the Large Methane digester solution was deducted from the total addressable market of the current solution. </w:t>
      </w:r>
      <w:r w:rsidR="6898C348" w:rsidRPr="008E7535">
        <w:rPr>
          <w:rFonts w:cs="Times New Roman"/>
          <w:b/>
          <w:bCs/>
        </w:rPr>
        <w:t>Biogas</w:t>
      </w:r>
      <w:r w:rsidR="7BFEB437" w:rsidRPr="008E7535">
        <w:rPr>
          <w:rFonts w:cs="Times New Roman"/>
          <w:b/>
          <w:bCs/>
        </w:rPr>
        <w:t xml:space="preserve"> is a</w:t>
      </w:r>
      <w:r w:rsidR="0A3F170B" w:rsidRPr="008E7535">
        <w:rPr>
          <w:rFonts w:cs="Times New Roman"/>
          <w:b/>
          <w:bCs/>
        </w:rPr>
        <w:t xml:space="preserve"> co</w:t>
      </w:r>
      <w:r w:rsidR="7BFEB437" w:rsidRPr="008E7535">
        <w:rPr>
          <w:rFonts w:cs="Times New Roman"/>
          <w:b/>
          <w:bCs/>
        </w:rPr>
        <w:t xml:space="preserve">product of </w:t>
      </w:r>
      <w:r w:rsidR="58586351" w:rsidRPr="008E7535">
        <w:rPr>
          <w:rFonts w:cs="Times New Roman"/>
          <w:b/>
          <w:bCs/>
        </w:rPr>
        <w:t>both</w:t>
      </w:r>
      <w:r w:rsidR="7BFEB437" w:rsidRPr="008E7535">
        <w:rPr>
          <w:rFonts w:cs="Times New Roman"/>
          <w:b/>
          <w:bCs/>
        </w:rPr>
        <w:t xml:space="preserve"> solutions </w:t>
      </w:r>
      <w:r w:rsidR="093D18C1" w:rsidRPr="008E7535">
        <w:rPr>
          <w:rFonts w:cs="Times New Roman"/>
          <w:b/>
          <w:bCs/>
        </w:rPr>
        <w:t xml:space="preserve">from which </w:t>
      </w:r>
      <w:r w:rsidR="7BFEB437" w:rsidRPr="008E7535">
        <w:rPr>
          <w:rFonts w:cs="Times New Roman"/>
          <w:b/>
          <w:bCs/>
        </w:rPr>
        <w:t>energy</w:t>
      </w:r>
      <w:r w:rsidR="4B683CEE" w:rsidRPr="008E7535">
        <w:rPr>
          <w:rFonts w:cs="Times New Roman"/>
          <w:b/>
          <w:bCs/>
        </w:rPr>
        <w:t xml:space="preserve"> could be obtained</w:t>
      </w:r>
      <w:r w:rsidR="7BFEB437" w:rsidRPr="008E7535">
        <w:rPr>
          <w:rFonts w:cs="Times New Roman"/>
          <w:b/>
          <w:bCs/>
        </w:rPr>
        <w:t xml:space="preserve">. For the </w:t>
      </w:r>
      <w:r w:rsidR="0949C434" w:rsidRPr="008E7535">
        <w:rPr>
          <w:rFonts w:cs="Times New Roman"/>
          <w:b/>
          <w:bCs/>
        </w:rPr>
        <w:t>methane digester</w:t>
      </w:r>
      <w:r w:rsidR="7BFEB437" w:rsidRPr="008E7535">
        <w:rPr>
          <w:rFonts w:cs="Times New Roman"/>
          <w:b/>
          <w:bCs/>
        </w:rPr>
        <w:t xml:space="preserve"> </w:t>
      </w:r>
      <w:r w:rsidR="5ABDA945" w:rsidRPr="008E7535">
        <w:rPr>
          <w:rFonts w:cs="Times New Roman"/>
          <w:b/>
          <w:bCs/>
        </w:rPr>
        <w:t>solution</w:t>
      </w:r>
      <w:r w:rsidR="7B32A814" w:rsidRPr="008E7535">
        <w:rPr>
          <w:rFonts w:cs="Times New Roman"/>
          <w:b/>
          <w:bCs/>
        </w:rPr>
        <w:t>,</w:t>
      </w:r>
      <w:r w:rsidR="7BFEB437" w:rsidRPr="008E7535">
        <w:rPr>
          <w:rFonts w:cs="Times New Roman"/>
          <w:b/>
          <w:bCs/>
        </w:rPr>
        <w:t xml:space="preserve"> th</w:t>
      </w:r>
      <w:r w:rsidR="7C072DE0" w:rsidRPr="008E7535">
        <w:rPr>
          <w:rFonts w:cs="Times New Roman"/>
          <w:b/>
          <w:bCs/>
        </w:rPr>
        <w:t>e</w:t>
      </w:r>
      <w:r w:rsidR="7BFEB437" w:rsidRPr="008E7535">
        <w:rPr>
          <w:rFonts w:cs="Times New Roman"/>
          <w:b/>
          <w:bCs/>
        </w:rPr>
        <w:t xml:space="preserve"> energy produce</w:t>
      </w:r>
      <w:r w:rsidR="7C072DE0" w:rsidRPr="008E7535">
        <w:rPr>
          <w:rFonts w:cs="Times New Roman"/>
          <w:b/>
          <w:bCs/>
        </w:rPr>
        <w:t>d was</w:t>
      </w:r>
      <w:r w:rsidR="7BFEB437" w:rsidRPr="008E7535">
        <w:rPr>
          <w:rFonts w:cs="Times New Roman"/>
          <w:b/>
          <w:bCs/>
        </w:rPr>
        <w:t xml:space="preserve"> electricity </w:t>
      </w:r>
      <w:r w:rsidR="7C072DE0" w:rsidRPr="008E7535">
        <w:rPr>
          <w:rFonts w:cs="Times New Roman"/>
          <w:b/>
          <w:bCs/>
        </w:rPr>
        <w:t>to</w:t>
      </w:r>
      <w:r w:rsidR="7BFEB437" w:rsidRPr="008E7535">
        <w:rPr>
          <w:rFonts w:cs="Times New Roman"/>
          <w:b/>
          <w:bCs/>
        </w:rPr>
        <w:t xml:space="preserve"> replace fossil sources. </w:t>
      </w:r>
      <w:r w:rsidR="7C072DE0" w:rsidRPr="008E7535">
        <w:rPr>
          <w:rFonts w:cs="Times New Roman"/>
          <w:b/>
          <w:bCs/>
        </w:rPr>
        <w:t>T</w:t>
      </w:r>
      <w:r w:rsidR="7BFEB437" w:rsidRPr="008E7535">
        <w:rPr>
          <w:rFonts w:cs="Times New Roman"/>
          <w:b/>
          <w:bCs/>
        </w:rPr>
        <w:t xml:space="preserve">he current solution </w:t>
      </w:r>
      <w:r w:rsidR="7C072DE0" w:rsidRPr="008E7535">
        <w:rPr>
          <w:rFonts w:cs="Times New Roman"/>
          <w:b/>
          <w:bCs/>
        </w:rPr>
        <w:t>does</w:t>
      </w:r>
      <w:r w:rsidR="7BFEB437" w:rsidRPr="008E7535">
        <w:rPr>
          <w:rFonts w:cs="Times New Roman"/>
          <w:b/>
          <w:bCs/>
        </w:rPr>
        <w:t xml:space="preserve"> not model electricity </w:t>
      </w:r>
      <w:r w:rsidR="0551FA89" w:rsidRPr="008E7535">
        <w:rPr>
          <w:rFonts w:cs="Times New Roman"/>
          <w:b/>
          <w:bCs/>
        </w:rPr>
        <w:t>production,</w:t>
      </w:r>
      <w:r w:rsidR="7BFEB437" w:rsidRPr="008E7535">
        <w:rPr>
          <w:rFonts w:cs="Times New Roman"/>
          <w:b/>
          <w:bCs/>
        </w:rPr>
        <w:t xml:space="preserve"> but</w:t>
      </w:r>
      <w:r w:rsidR="7C072DE0" w:rsidRPr="008E7535">
        <w:rPr>
          <w:rFonts w:cs="Times New Roman"/>
          <w:b/>
          <w:bCs/>
        </w:rPr>
        <w:t xml:space="preserve"> </w:t>
      </w:r>
      <w:r w:rsidR="7BFEB437" w:rsidRPr="008E7535">
        <w:rPr>
          <w:rFonts w:cs="Times New Roman"/>
          <w:b/>
          <w:bCs/>
        </w:rPr>
        <w:t>th</w:t>
      </w:r>
      <w:r w:rsidR="7C072DE0" w:rsidRPr="008E7535">
        <w:rPr>
          <w:rFonts w:cs="Times New Roman"/>
          <w:b/>
          <w:bCs/>
        </w:rPr>
        <w:t xml:space="preserve">e </w:t>
      </w:r>
      <w:r w:rsidR="7BFEB437" w:rsidRPr="008E7535">
        <w:rPr>
          <w:rFonts w:cs="Times New Roman"/>
          <w:b/>
          <w:bCs/>
        </w:rPr>
        <w:t xml:space="preserve">methane gas </w:t>
      </w:r>
      <w:r w:rsidR="7C072DE0" w:rsidRPr="008E7535">
        <w:rPr>
          <w:rFonts w:cs="Times New Roman"/>
          <w:b/>
          <w:bCs/>
        </w:rPr>
        <w:t>captured could be</w:t>
      </w:r>
      <w:r w:rsidR="7BFEB437" w:rsidRPr="008E7535">
        <w:rPr>
          <w:rFonts w:cs="Times New Roman"/>
          <w:b/>
          <w:bCs/>
        </w:rPr>
        <w:t xml:space="preserve"> </w:t>
      </w:r>
      <w:r w:rsidR="4F106808" w:rsidRPr="008E7535">
        <w:rPr>
          <w:rFonts w:cs="Times New Roman"/>
          <w:b/>
          <w:bCs/>
        </w:rPr>
        <w:t>used onsite or offsite.</w:t>
      </w:r>
    </w:p>
    <w:p w14:paraId="3D4A4BA2" w14:textId="77777777" w:rsidR="00024D59" w:rsidRPr="004E5C6C" w:rsidRDefault="00024D59" w:rsidP="009F6D2E">
      <w:pPr>
        <w:rPr>
          <w:rFonts w:cs="Times New Roman"/>
        </w:rPr>
      </w:pPr>
    </w:p>
    <w:p w14:paraId="394CE5D4" w14:textId="2FE0EFB9" w:rsidR="00E56E8A" w:rsidRPr="004E5C6C" w:rsidRDefault="1D5240D7" w:rsidP="009F6D2E">
      <w:pPr>
        <w:pStyle w:val="Heading3"/>
      </w:pPr>
      <w:bookmarkStart w:id="23" w:name="_Toc81904038"/>
      <w:r w:rsidRPr="004E5C6C">
        <w:lastRenderedPageBreak/>
        <w:t xml:space="preserve">Adoption </w:t>
      </w:r>
      <w:r w:rsidR="73C19B02" w:rsidRPr="004E5C6C">
        <w:t>Burdens</w:t>
      </w:r>
      <w:bookmarkEnd w:id="23"/>
      <w:r w:rsidR="73C19B02" w:rsidRPr="004E5C6C">
        <w:t xml:space="preserve"> </w:t>
      </w:r>
    </w:p>
    <w:p w14:paraId="2952F9DB" w14:textId="677ADA2A" w:rsidR="00E56E8A" w:rsidRPr="004E5C6C" w:rsidRDefault="00E56E8A" w:rsidP="009F6D2E">
      <w:r w:rsidRPr="004E5C6C">
        <w:t>The disadvantages of the proposed solutions include the following;</w:t>
      </w:r>
    </w:p>
    <w:p w14:paraId="26DD0F15" w14:textId="07AB070B" w:rsidR="00C273BD" w:rsidRPr="004E5C6C" w:rsidRDefault="668B7D95" w:rsidP="00A75073">
      <w:pPr>
        <w:pStyle w:val="ListParagraph"/>
        <w:numPr>
          <w:ilvl w:val="0"/>
          <w:numId w:val="10"/>
        </w:numPr>
      </w:pPr>
      <w:r w:rsidRPr="004E5C6C">
        <w:t xml:space="preserve">Covered lagoon systems </w:t>
      </w:r>
      <w:r w:rsidR="7DB7550D" w:rsidRPr="004E5C6C">
        <w:t xml:space="preserve">require regular monitoring and </w:t>
      </w:r>
      <w:r w:rsidR="5D46562E" w:rsidRPr="004E5C6C">
        <w:t>maintenance</w:t>
      </w:r>
      <w:r w:rsidRPr="004E5C6C">
        <w:t xml:space="preserve"> to function properly</w:t>
      </w:r>
      <w:r w:rsidR="7DB7550D" w:rsidRPr="004E5C6C">
        <w:t>. F</w:t>
      </w:r>
      <w:r w:rsidRPr="004E5C6C">
        <w:t>or example</w:t>
      </w:r>
      <w:r w:rsidR="7DB7550D" w:rsidRPr="004E5C6C">
        <w:t>,</w:t>
      </w:r>
      <w:r w:rsidRPr="004E5C6C">
        <w:t xml:space="preserve"> the aerating f</w:t>
      </w:r>
      <w:r w:rsidR="7DB7550D" w:rsidRPr="004E5C6C">
        <w:t>ans</w:t>
      </w:r>
      <w:r w:rsidRPr="004E5C6C">
        <w:t xml:space="preserve"> need to be well-maintained particularly in hot weather (ICF, 2013). Wastewater from lagoons may need to be treated before disposal. Also, the lagoons may need to be emptied </w:t>
      </w:r>
      <w:r w:rsidR="5C6F058A" w:rsidRPr="004E5C6C">
        <w:t xml:space="preserve">periodically </w:t>
      </w:r>
      <w:r w:rsidRPr="004E5C6C">
        <w:t>to remove sludge build-up (</w:t>
      </w:r>
      <w:r w:rsidR="664A26B6" w:rsidRPr="004E5C6C">
        <w:rPr>
          <w:rFonts w:cs="Times New Roman"/>
        </w:rPr>
        <w:t>(Niles &amp; Wiltshire, 2019)</w:t>
      </w:r>
      <w:r w:rsidRPr="004E5C6C">
        <w:t>.</w:t>
      </w:r>
      <w:r w:rsidR="7DB7550D" w:rsidRPr="004E5C6C">
        <w:t xml:space="preserve"> Without CO</w:t>
      </w:r>
      <w:r w:rsidR="7DB7550D" w:rsidRPr="004E5C6C">
        <w:rPr>
          <w:vertAlign w:val="subscript"/>
        </w:rPr>
        <w:t>2</w:t>
      </w:r>
      <w:r w:rsidR="7DB7550D" w:rsidRPr="004E5C6C">
        <w:t xml:space="preserve"> price incentives, covered lagoon systems need to be large (about 5,000 dairy head) to have a 0 </w:t>
      </w:r>
      <w:r w:rsidR="372AAD8A" w:rsidRPr="004E5C6C">
        <w:t xml:space="preserve">USD </w:t>
      </w:r>
      <w:r w:rsidR="7DB7550D" w:rsidRPr="004E5C6C">
        <w:t>break-even price (ICF, 2013).</w:t>
      </w:r>
    </w:p>
    <w:p w14:paraId="22755498" w14:textId="56F81768" w:rsidR="00C273BD" w:rsidRPr="004E5C6C" w:rsidRDefault="7DB7550D" w:rsidP="00A75073">
      <w:pPr>
        <w:pStyle w:val="ListParagraph"/>
        <w:numPr>
          <w:ilvl w:val="0"/>
          <w:numId w:val="10"/>
        </w:numPr>
      </w:pPr>
      <w:r w:rsidRPr="004E5C6C">
        <w:t xml:space="preserve">For both solutions, </w:t>
      </w:r>
      <w:r w:rsidR="6A23AE91" w:rsidRPr="004E5C6C">
        <w:t xml:space="preserve">the absence of </w:t>
      </w:r>
      <w:r w:rsidR="2727676E" w:rsidRPr="004E5C6C">
        <w:t xml:space="preserve">uniformity of manure constituents applied, and uniformity of application </w:t>
      </w:r>
      <w:r w:rsidR="0088B1B8" w:rsidRPr="004E5C6C">
        <w:t xml:space="preserve">on land </w:t>
      </w:r>
      <w:r w:rsidR="2727676E" w:rsidRPr="004E5C6C">
        <w:t>may be a concern as manure produced is not always uniform due to changing diets.</w:t>
      </w:r>
      <w:r w:rsidR="6321EC77" w:rsidRPr="004E5C6C">
        <w:t xml:space="preserve"> </w:t>
      </w:r>
      <w:r w:rsidR="2727676E" w:rsidRPr="004E5C6C">
        <w:t>This calls for the need for high quality manure analysis program</w:t>
      </w:r>
      <w:r w:rsidR="0C3A8213" w:rsidRPr="004E5C6C">
        <w:t>, up-to-date soil tests, analysis of crop needs, and knowledge of the amount of manure to be produced</w:t>
      </w:r>
      <w:r w:rsidR="2727676E" w:rsidRPr="004E5C6C">
        <w:t xml:space="preserve">. The impact on </w:t>
      </w:r>
      <w:r w:rsidR="79C12C57" w:rsidRPr="004E5C6C">
        <w:t>changing</w:t>
      </w:r>
      <w:r w:rsidR="23441444" w:rsidRPr="004E5C6C">
        <w:t xml:space="preserve"> </w:t>
      </w:r>
      <w:r w:rsidR="2727676E" w:rsidRPr="004E5C6C">
        <w:t>planting date</w:t>
      </w:r>
      <w:r w:rsidR="61EE6D76" w:rsidRPr="004E5C6C">
        <w:t>s</w:t>
      </w:r>
      <w:r w:rsidR="2727676E" w:rsidRPr="004E5C6C">
        <w:t xml:space="preserve"> could also cause operational challenges. Soil compaction due to manure application, increased weeds and disease are additional considerations</w:t>
      </w:r>
      <w:r w:rsidR="0C3A8213" w:rsidRPr="004E5C6C">
        <w:t xml:space="preserve"> (Iowa State Extension, 2007</w:t>
      </w:r>
      <w:r w:rsidR="003322ED" w:rsidRPr="004E5C6C">
        <w:rPr>
          <w:rStyle w:val="FootnoteReference"/>
        </w:rPr>
        <w:footnoteReference w:id="9"/>
      </w:r>
      <w:r w:rsidR="0C3A8213" w:rsidRPr="004E5C6C">
        <w:t>).</w:t>
      </w:r>
    </w:p>
    <w:p w14:paraId="08BF8F1C" w14:textId="77777777" w:rsidR="006270DE" w:rsidRPr="004E5C6C" w:rsidRDefault="006270DE" w:rsidP="006270DE">
      <w:pPr>
        <w:pStyle w:val="ListParagraph"/>
      </w:pPr>
    </w:p>
    <w:p w14:paraId="72FD6606" w14:textId="7389EE19" w:rsidR="009F6D2E" w:rsidRPr="004E5C6C" w:rsidRDefault="2707D710" w:rsidP="009F6D2E">
      <w:pPr>
        <w:pStyle w:val="Heading3"/>
      </w:pPr>
      <w:bookmarkStart w:id="24" w:name="_Toc81904039"/>
      <w:r w:rsidRPr="004E5C6C">
        <w:t>Arguments for Adoption</w:t>
      </w:r>
      <w:bookmarkEnd w:id="24"/>
    </w:p>
    <w:p w14:paraId="49F2476C" w14:textId="722F1A48" w:rsidR="009F6D2E" w:rsidRPr="004E5C6C" w:rsidRDefault="0E5E151B" w:rsidP="009F6D2E">
      <w:r w:rsidRPr="004E5C6C">
        <w:t>With p</w:t>
      </w:r>
      <w:r w:rsidR="7C072DE0" w:rsidRPr="004E5C6C">
        <w:t>rojected increases in livestock p</w:t>
      </w:r>
      <w:r w:rsidR="221A0659" w:rsidRPr="004E5C6C">
        <w:t xml:space="preserve">opulations </w:t>
      </w:r>
      <w:r w:rsidR="31E4EAAD" w:rsidRPr="004E5C6C">
        <w:t>come</w:t>
      </w:r>
      <w:r w:rsidR="7C072DE0" w:rsidRPr="004E5C6C">
        <w:t xml:space="preserve"> </w:t>
      </w:r>
      <w:r w:rsidR="6C6EBDF8" w:rsidRPr="004E5C6C">
        <w:t xml:space="preserve">management needs for the </w:t>
      </w:r>
      <w:r w:rsidR="7C072DE0" w:rsidRPr="004E5C6C">
        <w:t>manu</w:t>
      </w:r>
      <w:r w:rsidR="0FE8C3D0" w:rsidRPr="004E5C6C">
        <w:t>re</w:t>
      </w:r>
      <w:r w:rsidR="393CD09F" w:rsidRPr="004E5C6C">
        <w:t xml:space="preserve"> that will be</w:t>
      </w:r>
      <w:r w:rsidR="7C072DE0" w:rsidRPr="004E5C6C">
        <w:t xml:space="preserve"> produced. The current solution</w:t>
      </w:r>
      <w:r w:rsidR="0FFE4422" w:rsidRPr="004E5C6C">
        <w:t>s are</w:t>
      </w:r>
      <w:r w:rsidR="7C072DE0" w:rsidRPr="004E5C6C">
        <w:t xml:space="preserve"> the first one to a</w:t>
      </w:r>
      <w:r w:rsidR="52A7D863" w:rsidRPr="004E5C6C">
        <w:t>ss</w:t>
      </w:r>
      <w:r w:rsidR="7C072DE0" w:rsidRPr="004E5C6C">
        <w:t>ess methane reductions from manure</w:t>
      </w:r>
      <w:r w:rsidR="7BC23B12" w:rsidRPr="004E5C6C">
        <w:t xml:space="preserve"> management systems</w:t>
      </w:r>
      <w:r w:rsidR="7C072DE0" w:rsidRPr="004E5C6C">
        <w:t xml:space="preserve">. </w:t>
      </w:r>
      <w:r w:rsidR="55040346" w:rsidRPr="004E5C6C">
        <w:t>Moreover,</w:t>
      </w:r>
      <w:r w:rsidR="7C072DE0" w:rsidRPr="004E5C6C">
        <w:t xml:space="preserve"> </w:t>
      </w:r>
      <w:r w:rsidR="77440223" w:rsidRPr="004E5C6C">
        <w:t>these solutions</w:t>
      </w:r>
      <w:r w:rsidR="7C072DE0" w:rsidRPr="004E5C6C">
        <w:t xml:space="preserve"> ha</w:t>
      </w:r>
      <w:r w:rsidR="044995CB" w:rsidRPr="004E5C6C">
        <w:t xml:space="preserve">ve </w:t>
      </w:r>
      <w:r w:rsidR="7C072DE0" w:rsidRPr="004E5C6C">
        <w:t>many core benefits which are listed below</w:t>
      </w:r>
      <w:r w:rsidR="4603B5FE" w:rsidRPr="004E5C6C">
        <w:t xml:space="preserve">. </w:t>
      </w:r>
    </w:p>
    <w:p w14:paraId="464D3DDE" w14:textId="2596DC47" w:rsidR="00CE4970" w:rsidRPr="004E5C6C" w:rsidRDefault="7C072DE0" w:rsidP="19C46E4F">
      <w:pPr>
        <w:pStyle w:val="ListParagraph"/>
        <w:numPr>
          <w:ilvl w:val="0"/>
          <w:numId w:val="7"/>
        </w:numPr>
        <w:rPr>
          <w:rFonts w:asciiTheme="minorHAnsi" w:hAnsiTheme="minorHAnsi"/>
        </w:rPr>
      </w:pPr>
      <w:r w:rsidRPr="004E5C6C">
        <w:t xml:space="preserve">Nutrient value </w:t>
      </w:r>
      <w:r w:rsidR="4A674F87" w:rsidRPr="004E5C6C">
        <w:t>–</w:t>
      </w:r>
      <w:r w:rsidRPr="004E5C6C">
        <w:t xml:space="preserve"> The </w:t>
      </w:r>
      <w:r w:rsidR="3AA3E6C5" w:rsidRPr="004E5C6C">
        <w:t>co</w:t>
      </w:r>
      <w:r w:rsidRPr="004E5C6C">
        <w:t xml:space="preserve">products of digestion in covered anaerobic lagoons include liquid </w:t>
      </w:r>
      <w:r w:rsidR="423AA804" w:rsidRPr="004E5C6C">
        <w:t xml:space="preserve">and </w:t>
      </w:r>
      <w:r w:rsidRPr="004E5C6C">
        <w:t>solid or semi solid digestate.</w:t>
      </w:r>
      <w:r w:rsidR="423AA804" w:rsidRPr="004E5C6C">
        <w:t xml:space="preserve"> These as well as manure from slurry and pits have nutrient value. When applied on land they </w:t>
      </w:r>
      <w:r w:rsidRPr="004E5C6C">
        <w:t>could serve as nutrient sources</w:t>
      </w:r>
      <w:r w:rsidR="423AA804" w:rsidRPr="004E5C6C">
        <w:t xml:space="preserve">. These nutrients retain revenue on the farm which would have otherwise </w:t>
      </w:r>
      <w:r w:rsidR="4E55D095" w:rsidRPr="004E5C6C">
        <w:t xml:space="preserve">been </w:t>
      </w:r>
      <w:r w:rsidR="423AA804" w:rsidRPr="004E5C6C">
        <w:t>used to purchase fertilizer. If sold</w:t>
      </w:r>
      <w:r w:rsidR="28D280AF" w:rsidRPr="004E5C6C">
        <w:t>, additional revenue could</w:t>
      </w:r>
      <w:r w:rsidR="423AA804" w:rsidRPr="004E5C6C">
        <w:t xml:space="preserve"> potential</w:t>
      </w:r>
      <w:r w:rsidR="28D280AF" w:rsidRPr="004E5C6C">
        <w:t>ly be</w:t>
      </w:r>
      <w:r w:rsidR="423AA804" w:rsidRPr="004E5C6C">
        <w:t xml:space="preserve"> </w:t>
      </w:r>
      <w:r w:rsidR="28D280AF" w:rsidRPr="004E5C6C">
        <w:t>brought</w:t>
      </w:r>
      <w:r w:rsidR="423AA804" w:rsidRPr="004E5C6C">
        <w:t xml:space="preserve"> to the farm. </w:t>
      </w:r>
    </w:p>
    <w:p w14:paraId="558A8DC2" w14:textId="65B30AA9" w:rsidR="0093206C" w:rsidRPr="004E5C6C" w:rsidRDefault="423AA804" w:rsidP="00A75073">
      <w:pPr>
        <w:pStyle w:val="ListParagraph"/>
        <w:numPr>
          <w:ilvl w:val="0"/>
          <w:numId w:val="7"/>
        </w:numPr>
      </w:pPr>
      <w:r w:rsidRPr="004E5C6C">
        <w:t xml:space="preserve">Avoiding indirect emissions – Synthetic fertilizer production is energy intensive therefore replacements with manure and digestates </w:t>
      </w:r>
      <w:r w:rsidR="017964F6" w:rsidRPr="004E5C6C">
        <w:t xml:space="preserve">will </w:t>
      </w:r>
      <w:r w:rsidR="671D9D58" w:rsidRPr="004E5C6C">
        <w:t>reduce</w:t>
      </w:r>
      <w:r w:rsidR="5F2E87FB" w:rsidRPr="004E5C6C">
        <w:t xml:space="preserve"> </w:t>
      </w:r>
      <w:r w:rsidRPr="004E5C6C">
        <w:t xml:space="preserve">GHG impacts of </w:t>
      </w:r>
      <w:r w:rsidR="7606B762" w:rsidRPr="004E5C6C">
        <w:t xml:space="preserve">a </w:t>
      </w:r>
      <w:r w:rsidRPr="004E5C6C">
        <w:t>farm</w:t>
      </w:r>
      <w:r w:rsidR="5D955DDD" w:rsidRPr="004E5C6C">
        <w:t xml:space="preserve"> </w:t>
      </w:r>
      <w:r w:rsidR="12029337" w:rsidRPr="004E5C6C">
        <w:t>and its</w:t>
      </w:r>
      <w:r w:rsidR="363F2448" w:rsidRPr="004E5C6C">
        <w:t xml:space="preserve"> </w:t>
      </w:r>
      <w:r w:rsidR="5D955DDD" w:rsidRPr="004E5C6C">
        <w:t>products.</w:t>
      </w:r>
    </w:p>
    <w:p w14:paraId="5E55C45C" w14:textId="2BEFF347" w:rsidR="00E56E8A" w:rsidRPr="004E5C6C" w:rsidRDefault="1EEF56B4" w:rsidP="19C46E4F">
      <w:pPr>
        <w:pStyle w:val="ListBullet"/>
        <w:numPr>
          <w:ilvl w:val="0"/>
          <w:numId w:val="7"/>
        </w:numPr>
        <w:spacing w:line="360" w:lineRule="auto"/>
        <w:rPr>
          <w:rFonts w:asciiTheme="minorHAnsi" w:eastAsiaTheme="minorEastAsia" w:hAnsiTheme="minorHAnsi" w:cstheme="minorBidi"/>
          <w:color w:val="000000" w:themeColor="text1"/>
          <w:sz w:val="22"/>
          <w:szCs w:val="22"/>
        </w:rPr>
      </w:pPr>
      <w:r w:rsidRPr="004E5C6C">
        <w:rPr>
          <w:rStyle w:val="None"/>
          <w:rFonts w:ascii="Times New Roman" w:hAnsi="Times New Roman"/>
          <w:sz w:val="22"/>
          <w:szCs w:val="22"/>
        </w:rPr>
        <w:t xml:space="preserve">Reduced fugitive </w:t>
      </w:r>
      <w:r w:rsidR="007809FC">
        <w:rPr>
          <w:rStyle w:val="None"/>
          <w:rFonts w:ascii="Times New Roman" w:hAnsi="Times New Roman"/>
          <w:sz w:val="22"/>
          <w:szCs w:val="22"/>
        </w:rPr>
        <w:t>methane</w:t>
      </w:r>
      <w:r w:rsidR="007809FC" w:rsidRPr="004E5C6C">
        <w:rPr>
          <w:rStyle w:val="None"/>
          <w:rFonts w:ascii="Times New Roman" w:hAnsi="Times New Roman"/>
          <w:sz w:val="22"/>
          <w:szCs w:val="22"/>
        </w:rPr>
        <w:t xml:space="preserve"> </w:t>
      </w:r>
      <w:r w:rsidRPr="004E5C6C">
        <w:rPr>
          <w:rStyle w:val="None"/>
          <w:rFonts w:ascii="Times New Roman" w:hAnsi="Times New Roman"/>
          <w:sz w:val="22"/>
          <w:szCs w:val="22"/>
        </w:rPr>
        <w:t xml:space="preserve">emissions from the storage of </w:t>
      </w:r>
      <w:r w:rsidR="50456311" w:rsidRPr="004E5C6C">
        <w:rPr>
          <w:rStyle w:val="None"/>
          <w:rFonts w:ascii="Times New Roman" w:hAnsi="Times New Roman"/>
          <w:sz w:val="22"/>
          <w:szCs w:val="22"/>
        </w:rPr>
        <w:t>manure</w:t>
      </w:r>
      <w:r w:rsidR="11DB05A6" w:rsidRPr="004E5C6C">
        <w:rPr>
          <w:rStyle w:val="None"/>
          <w:rFonts w:ascii="Times New Roman" w:hAnsi="Times New Roman"/>
          <w:sz w:val="22"/>
          <w:szCs w:val="22"/>
        </w:rPr>
        <w:t xml:space="preserve"> </w:t>
      </w:r>
      <w:r w:rsidR="11DB05A6" w:rsidRPr="004E5C6C">
        <w:t>–</w:t>
      </w:r>
      <w:r w:rsidR="50456311" w:rsidRPr="004E5C6C">
        <w:rPr>
          <w:rStyle w:val="None"/>
          <w:rFonts w:ascii="Times New Roman" w:hAnsi="Times New Roman"/>
          <w:sz w:val="22"/>
          <w:szCs w:val="22"/>
        </w:rPr>
        <w:t xml:space="preserve"> Covering</w:t>
      </w:r>
      <w:r w:rsidRPr="004E5C6C">
        <w:rPr>
          <w:rFonts w:ascii="Times New Roman" w:hAnsi="Times New Roman"/>
          <w:sz w:val="22"/>
          <w:szCs w:val="22"/>
        </w:rPr>
        <w:t xml:space="preserve"> anaerobic lagoons with impermeable sealed covers reduces fugitive emissions.</w:t>
      </w:r>
    </w:p>
    <w:p w14:paraId="69FD9DBF" w14:textId="3791A720" w:rsidR="0093206C" w:rsidRPr="004E5C6C" w:rsidRDefault="423AA804" w:rsidP="00A75073">
      <w:pPr>
        <w:pStyle w:val="ListParagraph"/>
        <w:numPr>
          <w:ilvl w:val="0"/>
          <w:numId w:val="7"/>
        </w:numPr>
      </w:pPr>
      <w:r w:rsidRPr="004E5C6C">
        <w:lastRenderedPageBreak/>
        <w:t>Odor and pathogen reduction – Covered anaerobic lagoons have been used to reduce od</w:t>
      </w:r>
      <w:r w:rsidR="5F2EDEE4" w:rsidRPr="004E5C6C">
        <w:t>o</w:t>
      </w:r>
      <w:r w:rsidRPr="004E5C6C">
        <w:t>r from farms.</w:t>
      </w:r>
      <w:r w:rsidR="07B337BD" w:rsidRPr="004E5C6C">
        <w:t xml:space="preserve"> </w:t>
      </w:r>
      <w:r w:rsidR="2849CEF7" w:rsidRPr="004E5C6C">
        <w:t>Additionally,</w:t>
      </w:r>
      <w:r w:rsidRPr="004E5C6C">
        <w:t xml:space="preserve"> the </w:t>
      </w:r>
      <w:r w:rsidR="64A90ACC" w:rsidRPr="004E5C6C">
        <w:t>condition</w:t>
      </w:r>
      <w:r w:rsidRPr="004E5C6C">
        <w:t xml:space="preserve"> for digestion reduces pathogen load of manure thereby protecting the environments</w:t>
      </w:r>
      <w:r w:rsidR="7CD4E562" w:rsidRPr="004E5C6C">
        <w:t xml:space="preserve">, </w:t>
      </w:r>
      <w:r w:rsidRPr="004E5C6C">
        <w:t>surface water and groundwater</w:t>
      </w:r>
      <w:r w:rsidR="02460189" w:rsidRPr="004E5C6C">
        <w:t>.</w:t>
      </w:r>
    </w:p>
    <w:p w14:paraId="0F72BDA3" w14:textId="2F54A7F0" w:rsidR="0093206C" w:rsidRPr="004E5C6C" w:rsidRDefault="423AA804" w:rsidP="00A75073">
      <w:pPr>
        <w:pStyle w:val="ListParagraph"/>
        <w:numPr>
          <w:ilvl w:val="0"/>
          <w:numId w:val="7"/>
        </w:numPr>
        <w:rPr>
          <w:rFonts w:cs="Times New Roman"/>
        </w:rPr>
      </w:pPr>
      <w:r w:rsidRPr="004E5C6C">
        <w:t xml:space="preserve">Energy production </w:t>
      </w:r>
      <w:r w:rsidR="007809FC" w:rsidRPr="004E5C6C">
        <w:t>–</w:t>
      </w:r>
      <w:r w:rsidRPr="004E5C6C">
        <w:t xml:space="preserve"> </w:t>
      </w:r>
      <w:r w:rsidR="07B337BD" w:rsidRPr="004E5C6C">
        <w:t xml:space="preserve">Captured methane from biogas produced could be used as a natural gas alternative if further cleaned to required standards. It may also be used for electricity generation or </w:t>
      </w:r>
      <w:r w:rsidR="07B337BD" w:rsidRPr="004E5C6C">
        <w:rPr>
          <w:rFonts w:cs="Times New Roman"/>
        </w:rPr>
        <w:t xml:space="preserve">directly on site for heating. </w:t>
      </w:r>
    </w:p>
    <w:p w14:paraId="4A187D2A" w14:textId="446AB8EC" w:rsidR="00682E39" w:rsidRPr="004E5C6C" w:rsidRDefault="4554AF04" w:rsidP="00682E39">
      <w:pPr>
        <w:rPr>
          <w:rFonts w:cs="Times New Roman"/>
          <w:color w:val="000000"/>
        </w:rPr>
      </w:pPr>
      <w:r w:rsidRPr="004E5C6C">
        <w:rPr>
          <w:rFonts w:cs="Times New Roman"/>
          <w:color w:val="000000" w:themeColor="text1"/>
        </w:rPr>
        <w:t>The</w:t>
      </w:r>
      <w:r w:rsidR="28D280AF" w:rsidRPr="004E5C6C">
        <w:rPr>
          <w:rFonts w:cs="Times New Roman"/>
          <w:color w:val="000000" w:themeColor="text1"/>
        </w:rPr>
        <w:t xml:space="preserve"> </w:t>
      </w:r>
      <w:r w:rsidR="2850A994" w:rsidRPr="004E5C6C">
        <w:rPr>
          <w:rFonts w:cs="Times New Roman"/>
          <w:color w:val="000000" w:themeColor="text1"/>
        </w:rPr>
        <w:t>improved manure management solutions in addition to reducing methane</w:t>
      </w:r>
      <w:r w:rsidR="49FA4E36" w:rsidRPr="004E5C6C">
        <w:rPr>
          <w:rFonts w:cs="Times New Roman"/>
          <w:color w:val="000000" w:themeColor="text1"/>
        </w:rPr>
        <w:t xml:space="preserve"> </w:t>
      </w:r>
      <w:r w:rsidR="2850A994" w:rsidRPr="004E5C6C">
        <w:rPr>
          <w:rFonts w:cs="Times New Roman"/>
          <w:color w:val="000000" w:themeColor="text1"/>
        </w:rPr>
        <w:t>emissions,</w:t>
      </w:r>
      <w:r w:rsidR="67231267" w:rsidRPr="004E5C6C">
        <w:rPr>
          <w:rFonts w:cs="Times New Roman"/>
          <w:color w:val="000000" w:themeColor="text1"/>
        </w:rPr>
        <w:t xml:space="preserve"> </w:t>
      </w:r>
      <w:r w:rsidR="2850A994" w:rsidRPr="004E5C6C">
        <w:rPr>
          <w:rFonts w:cs="Times New Roman"/>
          <w:color w:val="000000" w:themeColor="text1"/>
        </w:rPr>
        <w:t>offer opportunities for the recycling of nutrient and materials back onto the farm, presenting a form of circularity.</w:t>
      </w:r>
    </w:p>
    <w:p w14:paraId="5E2D4681" w14:textId="77777777" w:rsidR="00E632BC" w:rsidRPr="004E5C6C" w:rsidRDefault="00E632BC" w:rsidP="00E632BC">
      <w:pPr>
        <w:autoSpaceDE w:val="0"/>
        <w:autoSpaceDN w:val="0"/>
        <w:adjustRightInd w:val="0"/>
        <w:spacing w:after="0" w:line="240" w:lineRule="auto"/>
        <w:jc w:val="left"/>
        <w:rPr>
          <w:rFonts w:ascii="GillSansMT" w:hAnsi="GillSansMT" w:cs="GillSansMT"/>
          <w:color w:val="000000"/>
          <w:sz w:val="20"/>
          <w:szCs w:val="20"/>
        </w:rPr>
      </w:pPr>
    </w:p>
    <w:p w14:paraId="58D827DE" w14:textId="53130758" w:rsidR="00B9147A" w:rsidRPr="004E5C6C" w:rsidRDefault="00B9147A" w:rsidP="00EB247F">
      <w:pPr>
        <w:autoSpaceDE w:val="0"/>
        <w:spacing w:after="0"/>
        <w:rPr>
          <w:rFonts w:asciiTheme="majorHAnsi" w:eastAsiaTheme="majorEastAsia" w:hAnsiTheme="majorHAnsi" w:cstheme="majorBidi"/>
          <w:b/>
          <w:bCs/>
          <w:smallCaps/>
          <w:color w:val="000000" w:themeColor="text1"/>
          <w:sz w:val="36"/>
          <w:szCs w:val="36"/>
        </w:rPr>
        <w:sectPr w:rsidR="00B9147A" w:rsidRPr="004E5C6C" w:rsidSect="00C44058">
          <w:footerReference w:type="default" r:id="rId18"/>
          <w:pgSz w:w="12240" w:h="15840"/>
          <w:pgMar w:top="1440" w:right="1440" w:bottom="1440" w:left="1440" w:header="720" w:footer="720" w:gutter="0"/>
          <w:pgNumType w:start="1"/>
          <w:cols w:space="720"/>
        </w:sectPr>
      </w:pPr>
    </w:p>
    <w:p w14:paraId="756DEC01" w14:textId="2A9B7491" w:rsidR="00966563" w:rsidRPr="004E5C6C" w:rsidRDefault="551A77D0" w:rsidP="004E5C6C">
      <w:pPr>
        <w:pStyle w:val="Heading1"/>
      </w:pPr>
      <w:bookmarkStart w:id="25" w:name="_Toc81904040"/>
      <w:r w:rsidRPr="004E5C6C">
        <w:lastRenderedPageBreak/>
        <w:t>Methodology</w:t>
      </w:r>
      <w:bookmarkEnd w:id="25"/>
    </w:p>
    <w:p w14:paraId="567926D6" w14:textId="1E744F26" w:rsidR="00BD136D" w:rsidRPr="004E5C6C" w:rsidRDefault="19835241" w:rsidP="004E5C6C">
      <w:pPr>
        <w:pStyle w:val="Heading2"/>
        <w:numPr>
          <w:ilvl w:val="1"/>
          <w:numId w:val="0"/>
        </w:numPr>
        <w:spacing w:before="0"/>
        <w:ind w:firstLine="480"/>
      </w:pPr>
      <w:bookmarkStart w:id="26" w:name="_Toc81904041"/>
      <w:r w:rsidRPr="004E5C6C">
        <w:t>2.1</w:t>
      </w:r>
      <w:r w:rsidR="00686965" w:rsidRPr="004E5C6C">
        <w:tab/>
      </w:r>
      <w:r w:rsidR="4AD4E575" w:rsidRPr="004E5C6C">
        <w:t>Introduction</w:t>
      </w:r>
      <w:bookmarkEnd w:id="26"/>
    </w:p>
    <w:p w14:paraId="093833F7" w14:textId="0A43CEB5" w:rsidR="00FB2C53" w:rsidRDefault="41F5D775" w:rsidP="00B82DB0">
      <w:r w:rsidRPr="004E5C6C">
        <w:t xml:space="preserve">Project Drawdown’s models are developed in Microsoft Excel using standard templates that allow easier integration since integration is critical to the bottom-up approach used. The template used for this solution was the Reduction and Replacement Solutions (RRS) which accounts for reductions in energy consumption and emissions generation for a solution relative to a </w:t>
      </w:r>
      <w:r w:rsidR="00FE1F9A">
        <w:t xml:space="preserve">business-as-usual </w:t>
      </w:r>
      <w:r w:rsidRPr="004E5C6C">
        <w:t xml:space="preserve">technology. These technologies are assumed to compete in markets to supply the final functional demand which is exogenous to the </w:t>
      </w:r>
      <w:r w:rsidR="7553B666" w:rsidRPr="004E5C6C">
        <w:t>model but</w:t>
      </w:r>
      <w:r w:rsidRPr="004E5C6C">
        <w:t xml:space="preserve"> may be shared across several solution models. The adoption and markets are therefore defined in terms of functional units, and for investment costing, adoptions are also converted to implementation units. The adoptions of both </w:t>
      </w:r>
      <w:r w:rsidR="00FE1F9A">
        <w:t>business-as-usual</w:t>
      </w:r>
      <w:r w:rsidRPr="004E5C6C">
        <w:t xml:space="preserve"> and solution were projected for each of several scenarios from 2015 to 2060 (from a base year of 2014) and the comparison of these scenarios (for the 2020-2050 segment) is what constituted the results.</w:t>
      </w:r>
    </w:p>
    <w:p w14:paraId="2570CE8E" w14:textId="77777777" w:rsidR="00024D59" w:rsidRPr="004E5C6C" w:rsidRDefault="00024D59" w:rsidP="00B82DB0"/>
    <w:p w14:paraId="5EB2D9FC" w14:textId="6AC4C77F" w:rsidR="00DC5041" w:rsidRPr="004E5C6C" w:rsidRDefault="7C688FA4" w:rsidP="19C46E4F">
      <w:pPr>
        <w:pStyle w:val="Heading2"/>
        <w:numPr>
          <w:ilvl w:val="1"/>
          <w:numId w:val="0"/>
        </w:numPr>
        <w:ind w:firstLine="708"/>
      </w:pPr>
      <w:bookmarkStart w:id="27" w:name="_Toc81904042"/>
      <w:r w:rsidRPr="004E5C6C">
        <w:t>2.2.</w:t>
      </w:r>
      <w:r w:rsidR="00DC5041" w:rsidRPr="004E5C6C">
        <w:tab/>
      </w:r>
      <w:r w:rsidR="28B351C7" w:rsidRPr="004E5C6C">
        <w:t>Data Sources</w:t>
      </w:r>
      <w:bookmarkEnd w:id="27"/>
    </w:p>
    <w:p w14:paraId="292F2C59" w14:textId="7494D34B" w:rsidR="00941AE4" w:rsidRPr="004E5C6C" w:rsidRDefault="00941AE4" w:rsidP="00941AE4">
      <w:bookmarkStart w:id="28" w:name="_Hlk75877544"/>
      <w:r w:rsidRPr="004E5C6C">
        <w:t>Data collected covered animal census, manure management system types, environmental impacts, and financial data. These were collected from inventories and databases belonging to inter-governmental</w:t>
      </w:r>
      <w:r w:rsidR="006E11CB" w:rsidRPr="004E5C6C">
        <w:t xml:space="preserve"> and </w:t>
      </w:r>
      <w:r w:rsidRPr="004E5C6C">
        <w:t>national</w:t>
      </w:r>
      <w:r w:rsidR="006E11CB" w:rsidRPr="004E5C6C">
        <w:t xml:space="preserve"> agencies,</w:t>
      </w:r>
      <w:r w:rsidRPr="004E5C6C">
        <w:t xml:space="preserve"> non-</w:t>
      </w:r>
      <w:r w:rsidR="006E11CB" w:rsidRPr="004E5C6C">
        <w:t>governmental and academic institutions</w:t>
      </w:r>
      <w:r w:rsidRPr="004E5C6C">
        <w:t>, as well as industry</w:t>
      </w:r>
      <w:r w:rsidR="006E11CB" w:rsidRPr="004E5C6C">
        <w:t>,</w:t>
      </w:r>
      <w:r w:rsidRPr="004E5C6C">
        <w:t xml:space="preserve"> and peer-reviewed journal publications.</w:t>
      </w:r>
      <w:r w:rsidR="006E11CB" w:rsidRPr="004E5C6C">
        <w:t xml:space="preserve"> </w:t>
      </w:r>
    </w:p>
    <w:p w14:paraId="36522DC7" w14:textId="3542CACD" w:rsidR="00001FAD" w:rsidRPr="004E5C6C" w:rsidRDefault="00941AE4" w:rsidP="00001FAD">
      <w:pPr>
        <w:pStyle w:val="Default"/>
        <w:spacing w:before="240" w:line="360" w:lineRule="auto"/>
        <w:jc w:val="both"/>
        <w:rPr>
          <w:sz w:val="22"/>
          <w:szCs w:val="22"/>
        </w:rPr>
      </w:pPr>
      <w:r w:rsidRPr="004E5C6C">
        <w:rPr>
          <w:sz w:val="22"/>
          <w:szCs w:val="22"/>
        </w:rPr>
        <w:t>Global animal census data was obtained from</w:t>
      </w:r>
      <w:r w:rsidR="00AF128D" w:rsidRPr="004E5C6C">
        <w:rPr>
          <w:sz w:val="22"/>
          <w:szCs w:val="22"/>
        </w:rPr>
        <w:t xml:space="preserve"> the statistics database of</w:t>
      </w:r>
      <w:r w:rsidRPr="004E5C6C">
        <w:rPr>
          <w:sz w:val="22"/>
          <w:szCs w:val="22"/>
        </w:rPr>
        <w:t xml:space="preserve"> the Food and Agriculture Organization</w:t>
      </w:r>
      <w:r w:rsidR="006E11CB" w:rsidRPr="004E5C6C">
        <w:rPr>
          <w:sz w:val="22"/>
          <w:szCs w:val="22"/>
        </w:rPr>
        <w:t xml:space="preserve"> (FAOSTAT</w:t>
      </w:r>
      <w:r w:rsidR="003A287D" w:rsidRPr="004E5C6C">
        <w:rPr>
          <w:sz w:val="22"/>
          <w:szCs w:val="22"/>
        </w:rPr>
        <w:t>, 2021</w:t>
      </w:r>
      <w:r w:rsidR="006E11CB" w:rsidRPr="004E5C6C">
        <w:rPr>
          <w:sz w:val="22"/>
          <w:szCs w:val="22"/>
        </w:rPr>
        <w:t>)</w:t>
      </w:r>
      <w:r w:rsidR="002C2CF9" w:rsidRPr="004E5C6C">
        <w:rPr>
          <w:sz w:val="22"/>
          <w:szCs w:val="22"/>
        </w:rPr>
        <w:t>.</w:t>
      </w:r>
      <w:r w:rsidRPr="004E5C6C">
        <w:rPr>
          <w:sz w:val="22"/>
          <w:szCs w:val="22"/>
        </w:rPr>
        <w:t xml:space="preserve"> Data availability </w:t>
      </w:r>
      <w:r w:rsidR="00170F59" w:rsidRPr="004E5C6C">
        <w:rPr>
          <w:sz w:val="22"/>
          <w:szCs w:val="22"/>
        </w:rPr>
        <w:t>(</w:t>
      </w:r>
      <w:r w:rsidR="00B93C41" w:rsidRPr="004E5C6C">
        <w:rPr>
          <w:sz w:val="22"/>
          <w:szCs w:val="22"/>
        </w:rPr>
        <w:t xml:space="preserve">current, </w:t>
      </w:r>
      <w:r w:rsidR="00170F59" w:rsidRPr="004E5C6C">
        <w:rPr>
          <w:sz w:val="22"/>
          <w:szCs w:val="22"/>
        </w:rPr>
        <w:t>historical</w:t>
      </w:r>
      <w:r w:rsidR="00AF128D" w:rsidRPr="004E5C6C">
        <w:rPr>
          <w:sz w:val="22"/>
          <w:szCs w:val="22"/>
        </w:rPr>
        <w:t>,</w:t>
      </w:r>
      <w:r w:rsidR="00170F59" w:rsidRPr="004E5C6C">
        <w:rPr>
          <w:sz w:val="22"/>
          <w:szCs w:val="22"/>
        </w:rPr>
        <w:t xml:space="preserve"> and projected) </w:t>
      </w:r>
      <w:r w:rsidRPr="004E5C6C">
        <w:rPr>
          <w:sz w:val="22"/>
          <w:szCs w:val="22"/>
        </w:rPr>
        <w:t xml:space="preserve">on the proportions of manure managed in each manure systems </w:t>
      </w:r>
      <w:r w:rsidR="002C2CF9" w:rsidRPr="004E5C6C">
        <w:rPr>
          <w:sz w:val="22"/>
          <w:szCs w:val="22"/>
        </w:rPr>
        <w:t>was</w:t>
      </w:r>
      <w:r w:rsidRPr="004E5C6C">
        <w:rPr>
          <w:sz w:val="22"/>
          <w:szCs w:val="22"/>
        </w:rPr>
        <w:t xml:space="preserve"> limited globally. For this analysis, </w:t>
      </w:r>
      <w:r w:rsidR="002C2CF9" w:rsidRPr="004E5C6C">
        <w:rPr>
          <w:sz w:val="22"/>
          <w:szCs w:val="22"/>
        </w:rPr>
        <w:t xml:space="preserve">classifications in </w:t>
      </w:r>
      <w:r w:rsidRPr="004E5C6C">
        <w:rPr>
          <w:sz w:val="22"/>
          <w:szCs w:val="22"/>
        </w:rPr>
        <w:t>IPCC (2019), Global Livestock Environmental Assessment Model (GLEAM) reference documentation (FAO, 201</w:t>
      </w:r>
      <w:r w:rsidR="003A287D" w:rsidRPr="004E5C6C">
        <w:rPr>
          <w:sz w:val="22"/>
          <w:szCs w:val="22"/>
        </w:rPr>
        <w:t>7</w:t>
      </w:r>
      <w:r w:rsidRPr="004E5C6C">
        <w:rPr>
          <w:sz w:val="22"/>
          <w:szCs w:val="22"/>
        </w:rPr>
        <w:t>)</w:t>
      </w:r>
      <w:r w:rsidR="0092715C">
        <w:rPr>
          <w:sz w:val="22"/>
          <w:szCs w:val="22"/>
        </w:rPr>
        <w:t xml:space="preserve"> and Gerber et al.2013) and </w:t>
      </w:r>
      <w:r w:rsidRPr="004E5C6C">
        <w:rPr>
          <w:sz w:val="22"/>
          <w:szCs w:val="22"/>
        </w:rPr>
        <w:t xml:space="preserve">Wolf et al. (2017), were </w:t>
      </w:r>
      <w:r w:rsidR="00AF128D" w:rsidRPr="004E5C6C">
        <w:rPr>
          <w:sz w:val="22"/>
          <w:szCs w:val="22"/>
        </w:rPr>
        <w:t>referenced</w:t>
      </w:r>
      <w:r w:rsidRPr="004E5C6C">
        <w:rPr>
          <w:sz w:val="22"/>
          <w:szCs w:val="22"/>
        </w:rPr>
        <w:t xml:space="preserve"> for the definitions of manure management systems</w:t>
      </w:r>
      <w:r w:rsidR="00FB2765" w:rsidRPr="004E5C6C">
        <w:rPr>
          <w:sz w:val="22"/>
          <w:szCs w:val="22"/>
        </w:rPr>
        <w:t xml:space="preserve"> (Table 1)</w:t>
      </w:r>
      <w:r w:rsidRPr="004E5C6C">
        <w:rPr>
          <w:sz w:val="22"/>
          <w:szCs w:val="22"/>
        </w:rPr>
        <w:t xml:space="preserve"> and </w:t>
      </w:r>
      <w:r w:rsidR="002C2CF9" w:rsidRPr="004E5C6C">
        <w:rPr>
          <w:sz w:val="22"/>
          <w:szCs w:val="22"/>
        </w:rPr>
        <w:t xml:space="preserve">to determine </w:t>
      </w:r>
      <w:r w:rsidRPr="004E5C6C">
        <w:rPr>
          <w:sz w:val="22"/>
          <w:szCs w:val="22"/>
        </w:rPr>
        <w:t xml:space="preserve">the proportions </w:t>
      </w:r>
      <w:r w:rsidR="00AF128D" w:rsidRPr="004E5C6C">
        <w:rPr>
          <w:sz w:val="22"/>
          <w:szCs w:val="22"/>
        </w:rPr>
        <w:t xml:space="preserve">of manure </w:t>
      </w:r>
      <w:r w:rsidRPr="004E5C6C">
        <w:rPr>
          <w:sz w:val="22"/>
          <w:szCs w:val="22"/>
        </w:rPr>
        <w:t xml:space="preserve">treated in each system. </w:t>
      </w:r>
    </w:p>
    <w:p w14:paraId="4F4B9E8F" w14:textId="20804E16" w:rsidR="00941AE4" w:rsidRPr="004E5C6C" w:rsidRDefault="6602540A" w:rsidP="00EA2BB9">
      <w:pPr>
        <w:spacing w:before="240"/>
        <w:rPr>
          <w:rFonts w:cs="Times New Roman"/>
        </w:rPr>
      </w:pPr>
      <w:r w:rsidRPr="004E5C6C">
        <w:t xml:space="preserve">Environmental impact data, primarily, methane emissions reported in </w:t>
      </w:r>
      <w:proofErr w:type="gramStart"/>
      <w:r w:rsidRPr="004E5C6C">
        <w:t>CO</w:t>
      </w:r>
      <w:r w:rsidRPr="004E5C6C">
        <w:rPr>
          <w:vertAlign w:val="subscript"/>
        </w:rPr>
        <w:t>2,eq</w:t>
      </w:r>
      <w:proofErr w:type="gramEnd"/>
      <w:r w:rsidRPr="004E5C6C">
        <w:t xml:space="preserve"> was obtained for both the </w:t>
      </w:r>
      <w:r w:rsidR="00FE1F9A">
        <w:t xml:space="preserve">business-as-usual </w:t>
      </w:r>
      <w:r w:rsidRPr="004E5C6C">
        <w:t xml:space="preserve"> </w:t>
      </w:r>
      <w:r w:rsidR="00172933">
        <w:t xml:space="preserve">(business as usual) </w:t>
      </w:r>
      <w:r w:rsidRPr="004E5C6C">
        <w:t>functional and solution functional unit</w:t>
      </w:r>
      <w:r w:rsidR="58256FBF" w:rsidRPr="004E5C6C">
        <w:t>s</w:t>
      </w:r>
      <w:r w:rsidRPr="004E5C6C">
        <w:t xml:space="preserve"> </w:t>
      </w:r>
      <w:r w:rsidR="7126F78B" w:rsidRPr="004E5C6C">
        <w:t>(</w:t>
      </w:r>
      <w:r w:rsidRPr="004E5C6C">
        <w:t>MMT of manure</w:t>
      </w:r>
      <w:r w:rsidR="7126F78B" w:rsidRPr="004E5C6C">
        <w:t>)</w:t>
      </w:r>
      <w:r w:rsidRPr="004E5C6C">
        <w:t>. Emission</w:t>
      </w:r>
      <w:r w:rsidR="1FBC5F0A" w:rsidRPr="004E5C6C">
        <w:t xml:space="preserve"> intensities </w:t>
      </w:r>
      <w:r w:rsidRPr="004E5C6C">
        <w:t xml:space="preserve">from </w:t>
      </w:r>
      <w:r w:rsidR="1FBC5F0A" w:rsidRPr="004E5C6C">
        <w:t xml:space="preserve">manure </w:t>
      </w:r>
      <w:r w:rsidR="58256FBF" w:rsidRPr="004E5C6C">
        <w:t xml:space="preserve">management systems </w:t>
      </w:r>
      <w:r w:rsidR="6C8380A8" w:rsidRPr="004E5C6C">
        <w:t xml:space="preserve">by region, climate, and livestock species </w:t>
      </w:r>
      <w:r w:rsidR="58256FBF" w:rsidRPr="004E5C6C">
        <w:t xml:space="preserve">were </w:t>
      </w:r>
      <w:r w:rsidR="1FBC5F0A" w:rsidRPr="004E5C6C">
        <w:t>obtained</w:t>
      </w:r>
      <w:r w:rsidR="58256FBF" w:rsidRPr="004E5C6C">
        <w:t xml:space="preserve"> from</w:t>
      </w:r>
      <w:r w:rsidR="3E4E09B3" w:rsidRPr="004E5C6C">
        <w:t xml:space="preserve"> the</w:t>
      </w:r>
      <w:r w:rsidR="1FBC5F0A" w:rsidRPr="004E5C6C">
        <w:t xml:space="preserve"> </w:t>
      </w:r>
      <w:r w:rsidR="14CC1BE2" w:rsidRPr="004E5C6C">
        <w:t xml:space="preserve">guidelines of the </w:t>
      </w:r>
      <w:r w:rsidR="6C8380A8" w:rsidRPr="004E5C6C">
        <w:t>IPCC (2019) and GLEAM</w:t>
      </w:r>
      <w:r w:rsidR="0AC11D1D" w:rsidRPr="004E5C6C">
        <w:t xml:space="preserve"> data</w:t>
      </w:r>
      <w:r w:rsidR="6C8380A8" w:rsidRPr="004E5C6C">
        <w:t xml:space="preserve"> </w:t>
      </w:r>
      <w:r w:rsidR="12A38EFF" w:rsidRPr="004E5C6C">
        <w:t>(</w:t>
      </w:r>
      <w:r w:rsidR="6C8380A8" w:rsidRPr="004E5C6C">
        <w:t>FAO</w:t>
      </w:r>
      <w:r w:rsidR="44158C48" w:rsidRPr="004E5C6C">
        <w:t>, 2017).</w:t>
      </w:r>
      <w:r w:rsidR="6C8380A8" w:rsidRPr="004E5C6C">
        <w:t xml:space="preserve"> </w:t>
      </w:r>
      <w:r w:rsidRPr="004E5C6C">
        <w:t xml:space="preserve">Additional </w:t>
      </w:r>
      <w:r w:rsidR="58256FBF" w:rsidRPr="004E5C6C">
        <w:t>data came from literature sources</w:t>
      </w:r>
      <w:r w:rsidR="0092715C">
        <w:t>, extension publications,</w:t>
      </w:r>
      <w:r w:rsidR="58256FBF" w:rsidRPr="004E5C6C">
        <w:t xml:space="preserve"> and reports produced by national agencies</w:t>
      </w:r>
      <w:r w:rsidR="0092715C">
        <w:t xml:space="preserve"> including the USEPA </w:t>
      </w:r>
      <w:proofErr w:type="spellStart"/>
      <w:r w:rsidR="0092715C">
        <w:t>AgSTAR</w:t>
      </w:r>
      <w:proofErr w:type="spellEnd"/>
      <w:r w:rsidR="0092715C">
        <w:t xml:space="preserve"> database of livestock anaerobic digesters</w:t>
      </w:r>
      <w:r w:rsidR="58256FBF" w:rsidRPr="004E5C6C">
        <w:t xml:space="preserve">. </w:t>
      </w:r>
      <w:r w:rsidR="58256FBF" w:rsidRPr="004E5C6C">
        <w:rPr>
          <w:rFonts w:cs="Times New Roman"/>
        </w:rPr>
        <w:t xml:space="preserve">The model’s analysis of the climate impacts of adoption </w:t>
      </w:r>
      <w:r w:rsidR="7126F78B" w:rsidRPr="004E5C6C">
        <w:rPr>
          <w:rFonts w:cs="Times New Roman"/>
        </w:rPr>
        <w:t>were</w:t>
      </w:r>
      <w:r w:rsidR="58256FBF" w:rsidRPr="004E5C6C">
        <w:rPr>
          <w:rFonts w:cs="Times New Roman"/>
        </w:rPr>
        <w:t xml:space="preserve"> </w:t>
      </w:r>
      <w:r w:rsidR="6BE7B613" w:rsidRPr="004E5C6C">
        <w:rPr>
          <w:rFonts w:cs="Times New Roman"/>
        </w:rPr>
        <w:lastRenderedPageBreak/>
        <w:t>derived</w:t>
      </w:r>
      <w:r w:rsidR="58256FBF" w:rsidRPr="004E5C6C">
        <w:rPr>
          <w:rFonts w:cs="Times New Roman"/>
        </w:rPr>
        <w:t xml:space="preserve"> from the direct emissions </w:t>
      </w:r>
      <w:r w:rsidR="30C8B73D" w:rsidRPr="004E5C6C">
        <w:rPr>
          <w:rFonts w:cs="Times New Roman"/>
        </w:rPr>
        <w:t>related</w:t>
      </w:r>
      <w:r w:rsidR="58256FBF" w:rsidRPr="004E5C6C">
        <w:rPr>
          <w:rFonts w:cs="Times New Roman"/>
        </w:rPr>
        <w:t xml:space="preserve"> </w:t>
      </w:r>
      <w:r w:rsidR="30C8B73D" w:rsidRPr="004E5C6C">
        <w:rPr>
          <w:rFonts w:cs="Times New Roman"/>
        </w:rPr>
        <w:t>to</w:t>
      </w:r>
      <w:r w:rsidR="58256FBF" w:rsidRPr="004E5C6C">
        <w:rPr>
          <w:rFonts w:cs="Times New Roman"/>
        </w:rPr>
        <w:t xml:space="preserve"> the replacement of </w:t>
      </w:r>
      <w:r w:rsidR="00FE1F9A">
        <w:rPr>
          <w:rFonts w:cs="Times New Roman"/>
        </w:rPr>
        <w:t xml:space="preserve">business-as-usual </w:t>
      </w:r>
      <w:r w:rsidR="7126F78B" w:rsidRPr="004E5C6C">
        <w:rPr>
          <w:rFonts w:cs="Times New Roman"/>
        </w:rPr>
        <w:t>liquid</w:t>
      </w:r>
      <w:r w:rsidR="6C8380A8" w:rsidRPr="004E5C6C">
        <w:rPr>
          <w:rFonts w:cs="Times New Roman"/>
        </w:rPr>
        <w:t xml:space="preserve"> and </w:t>
      </w:r>
      <w:r w:rsidR="7126F78B" w:rsidRPr="004E5C6C">
        <w:rPr>
          <w:rFonts w:cs="Times New Roman"/>
        </w:rPr>
        <w:t xml:space="preserve">slurry manure </w:t>
      </w:r>
      <w:r w:rsidR="6C8380A8" w:rsidRPr="004E5C6C">
        <w:rPr>
          <w:rFonts w:cs="Times New Roman"/>
        </w:rPr>
        <w:t xml:space="preserve">storage </w:t>
      </w:r>
      <w:r w:rsidR="58256FBF" w:rsidRPr="004E5C6C">
        <w:rPr>
          <w:rFonts w:cs="Times New Roman"/>
        </w:rPr>
        <w:t>with</w:t>
      </w:r>
      <w:r w:rsidR="7126F78B" w:rsidRPr="004E5C6C">
        <w:rPr>
          <w:rFonts w:cs="Times New Roman"/>
        </w:rPr>
        <w:t xml:space="preserve"> reduced storage and cover</w:t>
      </w:r>
      <w:r w:rsidR="10177322" w:rsidRPr="004E5C6C">
        <w:rPr>
          <w:rFonts w:cs="Times New Roman"/>
        </w:rPr>
        <w:t>ing</w:t>
      </w:r>
      <w:r w:rsidR="7126F78B" w:rsidRPr="004E5C6C">
        <w:rPr>
          <w:rFonts w:cs="Times New Roman"/>
        </w:rPr>
        <w:t xml:space="preserve"> of uncovered anaerobic systems. </w:t>
      </w:r>
      <w:r w:rsidR="58256FBF" w:rsidRPr="004E5C6C">
        <w:rPr>
          <w:rFonts w:cs="Times New Roman"/>
        </w:rPr>
        <w:t>Th</w:t>
      </w:r>
      <w:r w:rsidR="7126F78B" w:rsidRPr="004E5C6C">
        <w:rPr>
          <w:rFonts w:cs="Times New Roman"/>
        </w:rPr>
        <w:t>e</w:t>
      </w:r>
      <w:r w:rsidR="58256FBF" w:rsidRPr="004E5C6C">
        <w:rPr>
          <w:rFonts w:cs="Times New Roman"/>
        </w:rPr>
        <w:t xml:space="preserve"> Drawdown RRS model framework and guidelines</w:t>
      </w:r>
      <w:r w:rsidR="7126F78B" w:rsidRPr="004E5C6C">
        <w:rPr>
          <w:rFonts w:cs="Times New Roman"/>
        </w:rPr>
        <w:t xml:space="preserve"> provides more details on this methodology. </w:t>
      </w:r>
    </w:p>
    <w:p w14:paraId="16F4AB60" w14:textId="0731CA11" w:rsidR="00927EDE" w:rsidRDefault="6602540A" w:rsidP="004E5C6C">
      <w:pPr>
        <w:spacing w:before="240"/>
      </w:pPr>
      <w:r w:rsidRPr="004E5C6C">
        <w:t>Financ</w:t>
      </w:r>
      <w:r w:rsidR="7BA5C664" w:rsidRPr="004E5C6C">
        <w:t>ial</w:t>
      </w:r>
      <w:r w:rsidRPr="004E5C6C">
        <w:t xml:space="preserve"> data</w:t>
      </w:r>
      <w:r w:rsidR="7BA5C664" w:rsidRPr="004E5C6C">
        <w:t>, primarily first costs</w:t>
      </w:r>
      <w:r w:rsidR="30C8B73D" w:rsidRPr="004E5C6C">
        <w:t>,</w:t>
      </w:r>
      <w:r w:rsidR="7BA5C664" w:rsidRPr="004E5C6C">
        <w:t xml:space="preserve"> fixed costs and variable</w:t>
      </w:r>
      <w:r w:rsidR="30C8B73D" w:rsidRPr="004E5C6C">
        <w:t xml:space="preserve"> </w:t>
      </w:r>
      <w:r w:rsidR="7BA5C664" w:rsidRPr="004E5C6C">
        <w:t xml:space="preserve">costs </w:t>
      </w:r>
      <w:r w:rsidR="30C8B73D" w:rsidRPr="004E5C6C">
        <w:t>were obtained from published reports and peer-reviewed publications</w:t>
      </w:r>
      <w:r w:rsidR="4D7F6744" w:rsidRPr="004E5C6C">
        <w:t xml:space="preserve"> where available</w:t>
      </w:r>
      <w:r w:rsidR="30C8B73D" w:rsidRPr="004E5C6C">
        <w:t xml:space="preserve">. A key source for the solution of covering anaerobic lagoons was ICF International (2013). First costs for the reduced storage solution included </w:t>
      </w:r>
      <w:r w:rsidR="3FA360BE" w:rsidRPr="004E5C6C">
        <w:t xml:space="preserve">the acquisition of manure </w:t>
      </w:r>
      <w:r w:rsidR="30C8B73D" w:rsidRPr="004E5C6C">
        <w:t>haulin</w:t>
      </w:r>
      <w:r w:rsidR="3FA360BE" w:rsidRPr="004E5C6C">
        <w:t xml:space="preserve">g </w:t>
      </w:r>
      <w:r w:rsidR="30C8B73D" w:rsidRPr="004E5C6C">
        <w:t>and spreading equipment. Variable cost</w:t>
      </w:r>
      <w:r w:rsidR="3FA360BE" w:rsidRPr="004E5C6C">
        <w:t>s</w:t>
      </w:r>
      <w:r w:rsidR="30C8B73D" w:rsidRPr="004E5C6C">
        <w:t xml:space="preserve"> for this solution included repairs and maintenance</w:t>
      </w:r>
      <w:r w:rsidR="3FA360BE" w:rsidRPr="004E5C6C">
        <w:t xml:space="preserve"> and operational expenses such as loading</w:t>
      </w:r>
      <w:r w:rsidR="30C8B73D" w:rsidRPr="004E5C6C">
        <w:t>, hauling, and m</w:t>
      </w:r>
      <w:r w:rsidR="3FA360BE" w:rsidRPr="004E5C6C">
        <w:t>anure</w:t>
      </w:r>
      <w:r w:rsidR="30C8B73D" w:rsidRPr="004E5C6C">
        <w:t xml:space="preserve"> application. </w:t>
      </w:r>
      <w:r w:rsidR="3FA360BE" w:rsidRPr="004E5C6C">
        <w:t xml:space="preserve">Together, these </w:t>
      </w:r>
      <w:r w:rsidR="00AD5192">
        <w:t>would help</w:t>
      </w:r>
      <w:r w:rsidR="3FA360BE" w:rsidRPr="004E5C6C">
        <w:t xml:space="preserve"> estimate the total cost of adoption for the reduced storage solution.  For the covered lagoon solution, first costs included the cost of cover and flaring equipment. Variable costs were primarily the operational and maintenance costs. These capital </w:t>
      </w:r>
      <w:r w:rsidR="2761CAF9" w:rsidRPr="004E5C6C">
        <w:t xml:space="preserve">and </w:t>
      </w:r>
      <w:r w:rsidR="3FA360BE" w:rsidRPr="004E5C6C">
        <w:t xml:space="preserve">operations and maintenance costs </w:t>
      </w:r>
      <w:r w:rsidR="2761CAF9" w:rsidRPr="004E5C6C">
        <w:t>helped</w:t>
      </w:r>
      <w:r w:rsidR="3FA360BE" w:rsidRPr="004E5C6C">
        <w:t xml:space="preserve"> estimate the cost of adoption for this solution</w:t>
      </w:r>
      <w:r w:rsidR="2761CAF9" w:rsidRPr="004E5C6C">
        <w:t>.</w:t>
      </w:r>
    </w:p>
    <w:p w14:paraId="0D40F725" w14:textId="77777777" w:rsidR="00024D59" w:rsidRPr="004E5C6C" w:rsidRDefault="00024D59" w:rsidP="004E5C6C">
      <w:pPr>
        <w:spacing w:before="240"/>
      </w:pPr>
    </w:p>
    <w:p w14:paraId="604303DC" w14:textId="15DBDEAD" w:rsidR="00DC5041" w:rsidRPr="004E5C6C" w:rsidRDefault="30CF653D" w:rsidP="19C46E4F">
      <w:pPr>
        <w:pStyle w:val="Heading2"/>
        <w:numPr>
          <w:ilvl w:val="1"/>
          <w:numId w:val="0"/>
        </w:numPr>
        <w:ind w:firstLine="708"/>
      </w:pPr>
      <w:bookmarkStart w:id="29" w:name="_Toc81904043"/>
      <w:bookmarkEnd w:id="28"/>
      <w:r w:rsidRPr="004E5C6C">
        <w:t xml:space="preserve">2.3 </w:t>
      </w:r>
      <w:r w:rsidR="00DC5041" w:rsidRPr="004E5C6C">
        <w:tab/>
      </w:r>
      <w:r w:rsidR="28B351C7" w:rsidRPr="004E5C6C">
        <w:t>Total Addressable Market</w:t>
      </w:r>
      <w:bookmarkEnd w:id="29"/>
      <w:r w:rsidR="28B351C7" w:rsidRPr="004E5C6C">
        <w:t xml:space="preserve"> </w:t>
      </w:r>
    </w:p>
    <w:p w14:paraId="2AC1FA68" w14:textId="7678867F" w:rsidR="00DB39B5" w:rsidRPr="004E5C6C" w:rsidRDefault="2A5E096C" w:rsidP="004E5C6C">
      <w:pPr>
        <w:pStyle w:val="Body"/>
        <w:shd w:val="clear" w:color="auto" w:fill="FFFFFF" w:themeFill="background1"/>
        <w:spacing w:before="240" w:after="135"/>
      </w:pPr>
      <w:r w:rsidRPr="004E5C6C">
        <w:t xml:space="preserve">The </w:t>
      </w:r>
      <w:r w:rsidR="2761CAF9" w:rsidRPr="004E5C6C">
        <w:t>T</w:t>
      </w:r>
      <w:r w:rsidRPr="004E5C6C">
        <w:t xml:space="preserve">otal </w:t>
      </w:r>
      <w:r w:rsidR="2761CAF9" w:rsidRPr="004E5C6C">
        <w:t>A</w:t>
      </w:r>
      <w:r w:rsidRPr="004E5C6C">
        <w:t xml:space="preserve">ddressable </w:t>
      </w:r>
      <w:r w:rsidR="2761CAF9" w:rsidRPr="004E5C6C">
        <w:t>M</w:t>
      </w:r>
      <w:r w:rsidRPr="004E5C6C">
        <w:t xml:space="preserve">arket </w:t>
      </w:r>
      <w:r w:rsidR="2761CAF9" w:rsidRPr="004E5C6C">
        <w:t>was</w:t>
      </w:r>
      <w:r w:rsidRPr="004E5C6C">
        <w:t xml:space="preserve"> calculated based on </w:t>
      </w:r>
      <w:r w:rsidR="2761CAF9" w:rsidRPr="004E5C6C">
        <w:t>projections for global annual animal protein production in the Project Drawdown Food Supply Model</w:t>
      </w:r>
      <w:r w:rsidR="17193046" w:rsidRPr="004E5C6C">
        <w:t xml:space="preserve">. </w:t>
      </w:r>
      <w:r w:rsidR="582F1DE3" w:rsidRPr="004E5C6C">
        <w:rPr>
          <w:rStyle w:val="None"/>
          <w:shd w:val="clear" w:color="auto" w:fill="FFFFFF"/>
        </w:rPr>
        <w:t>The Food Supply Model integrates solutions in the food demand, food production, and land use sectors and</w:t>
      </w:r>
      <w:r w:rsidR="582F1DE3" w:rsidRPr="004E5C6C">
        <w:rPr>
          <w:rStyle w:val="None"/>
        </w:rPr>
        <w:t xml:space="preserve"> </w:t>
      </w:r>
      <w:r w:rsidR="74FE009A" w:rsidRPr="004E5C6C">
        <w:rPr>
          <w:rStyle w:val="None"/>
        </w:rPr>
        <w:t>estimates</w:t>
      </w:r>
      <w:r w:rsidR="582F1DE3" w:rsidRPr="004E5C6C">
        <w:rPr>
          <w:rStyle w:val="None"/>
        </w:rPr>
        <w:t xml:space="preserve"> the annual global supply of crops and livestock products based on </w:t>
      </w:r>
      <w:r w:rsidR="3EF4E6C6" w:rsidRPr="004E5C6C">
        <w:rPr>
          <w:rStyle w:val="None"/>
        </w:rPr>
        <w:t xml:space="preserve">the </w:t>
      </w:r>
      <w:r w:rsidR="74FE009A" w:rsidRPr="004E5C6C">
        <w:rPr>
          <w:rStyle w:val="None"/>
        </w:rPr>
        <w:t>model</w:t>
      </w:r>
      <w:r w:rsidR="1DB30C6A" w:rsidRPr="004E5C6C">
        <w:rPr>
          <w:rStyle w:val="None"/>
        </w:rPr>
        <w:t xml:space="preserve">’s </w:t>
      </w:r>
      <w:r w:rsidR="74FE009A" w:rsidRPr="004E5C6C">
        <w:rPr>
          <w:rStyle w:val="None"/>
        </w:rPr>
        <w:t xml:space="preserve">assumption that all demand for livestock protein will be met through 2050. </w:t>
      </w:r>
      <w:r w:rsidR="582F1DE3" w:rsidRPr="004E5C6C">
        <w:t>The Food Supply Model is based on five scenarios, two references and three solution scenarios. The reference scenarios (</w:t>
      </w:r>
      <w:r w:rsidR="00024D59">
        <w:t>REF1</w:t>
      </w:r>
      <w:r w:rsidR="582F1DE3" w:rsidRPr="004E5C6C">
        <w:t xml:space="preserve"> and </w:t>
      </w:r>
      <w:r w:rsidR="00024D59">
        <w:t>REF2</w:t>
      </w:r>
      <w:r w:rsidR="006D0151" w:rsidRPr="004E5C6C">
        <w:t>)</w:t>
      </w:r>
      <w:r w:rsidR="582F1DE3" w:rsidRPr="004E5C6C">
        <w:t xml:space="preserve"> </w:t>
      </w:r>
      <w:r w:rsidR="5380D45D" w:rsidRPr="004E5C6C">
        <w:t>simulate</w:t>
      </w:r>
      <w:r w:rsidR="582F1DE3" w:rsidRPr="004E5C6C">
        <w:t xml:space="preserve"> business-as-usual </w:t>
      </w:r>
      <w:r w:rsidR="5380D45D" w:rsidRPr="004E5C6C">
        <w:t xml:space="preserve">(BAU) </w:t>
      </w:r>
      <w:r w:rsidR="582F1DE3" w:rsidRPr="004E5C6C">
        <w:t>projections in the global demand for livestock products. Reference 2 includes the population impacts of the Project Drawdown Family Planning and Educating</w:t>
      </w:r>
      <w:r w:rsidR="5380D45D" w:rsidRPr="004E5C6C">
        <w:t xml:space="preserve"> </w:t>
      </w:r>
      <w:r w:rsidR="582F1DE3" w:rsidRPr="004E5C6C">
        <w:t>Girls</w:t>
      </w:r>
      <w:r w:rsidR="5380D45D" w:rsidRPr="004E5C6C">
        <w:t xml:space="preserve"> </w:t>
      </w:r>
      <w:r w:rsidR="582F1DE3" w:rsidRPr="004E5C6C">
        <w:t xml:space="preserve">solutions. The three solution scenarios, (Project Drawdown Scenarios; PDS), </w:t>
      </w:r>
      <w:r w:rsidR="007655EA">
        <w:t>PDS1</w:t>
      </w:r>
      <w:r w:rsidR="582F1DE3" w:rsidRPr="004E5C6C">
        <w:t xml:space="preserve">, </w:t>
      </w:r>
      <w:r w:rsidR="007655EA">
        <w:t>PDS2</w:t>
      </w:r>
      <w:r w:rsidR="582F1DE3" w:rsidRPr="004E5C6C">
        <w:t xml:space="preserve">, and </w:t>
      </w:r>
      <w:r w:rsidR="007655EA">
        <w:t>PDS3</w:t>
      </w:r>
      <w:r w:rsidR="582F1DE3" w:rsidRPr="004E5C6C">
        <w:t xml:space="preserve"> </w:t>
      </w:r>
      <w:r w:rsidR="5380D45D" w:rsidRPr="004E5C6C">
        <w:t>incorporate</w:t>
      </w:r>
      <w:r w:rsidR="582F1DE3" w:rsidRPr="004E5C6C">
        <w:t xml:space="preserve"> changes in food demand </w:t>
      </w:r>
      <w:r w:rsidR="5380D45D" w:rsidRPr="004E5C6C">
        <w:t>based on</w:t>
      </w:r>
      <w:r w:rsidR="582F1DE3" w:rsidRPr="004E5C6C">
        <w:t xml:space="preserve"> the Plant-rich Diet and Reduced Food Waste solutions.</w:t>
      </w:r>
    </w:p>
    <w:p w14:paraId="33FAFCA2" w14:textId="0F200BD2" w:rsidR="00617F19" w:rsidRPr="004E5C6C" w:rsidRDefault="17193046" w:rsidP="004E5C6C">
      <w:pPr>
        <w:pBdr>
          <w:top w:val="nil"/>
          <w:left w:val="nil"/>
          <w:bottom w:val="nil"/>
          <w:right w:val="nil"/>
          <w:between w:val="nil"/>
          <w:bar w:val="nil"/>
        </w:pBdr>
        <w:spacing w:before="240"/>
      </w:pPr>
      <w:r w:rsidRPr="004E5C6C">
        <w:t xml:space="preserve">The amount of manure production associated with </w:t>
      </w:r>
      <w:r w:rsidR="74FE009A" w:rsidRPr="004E5C6C">
        <w:t>meat</w:t>
      </w:r>
      <w:r w:rsidRPr="004E5C6C">
        <w:t xml:space="preserve"> </w:t>
      </w:r>
      <w:r w:rsidR="74FE009A" w:rsidRPr="004E5C6C">
        <w:t>(cattle and pigs) and milk (cattle)</w:t>
      </w:r>
      <w:r w:rsidRPr="004E5C6C">
        <w:t xml:space="preserve"> </w:t>
      </w:r>
      <w:r w:rsidR="28B755C3" w:rsidRPr="004E5C6C">
        <w:t xml:space="preserve">under </w:t>
      </w:r>
      <w:r w:rsidR="74FE009A" w:rsidRPr="004E5C6C">
        <w:t xml:space="preserve">the </w:t>
      </w:r>
      <w:r w:rsidR="28B755C3" w:rsidRPr="004E5C6C">
        <w:t xml:space="preserve">different scenarios </w:t>
      </w:r>
      <w:r w:rsidRPr="004E5C6C">
        <w:t>was calculated on an annual basis. To estimate the available TAM for adoption of these solution</w:t>
      </w:r>
      <w:r w:rsidR="317ACA5A" w:rsidRPr="004E5C6C">
        <w:t>,</w:t>
      </w:r>
      <w:r w:rsidRPr="004E5C6C">
        <w:t xml:space="preserve"> manure allocated to the Project Drawdown Large Methane Digester solution was deducted.</w:t>
      </w:r>
      <w:r w:rsidR="36A47F80" w:rsidRPr="004E5C6C">
        <w:rPr>
          <w:rStyle w:val="Hyperlink5"/>
        </w:rPr>
        <w:t xml:space="preserve"> The Large Methane Digester solution estimated that the total share of biogas from all biofuels </w:t>
      </w:r>
      <w:r w:rsidR="2527C5E3" w:rsidRPr="004E5C6C">
        <w:rPr>
          <w:rStyle w:val="Hyperlink5"/>
        </w:rPr>
        <w:t>was</w:t>
      </w:r>
      <w:r w:rsidR="36A47F80" w:rsidRPr="004E5C6C">
        <w:rPr>
          <w:rStyle w:val="Hyperlink5"/>
        </w:rPr>
        <w:t xml:space="preserve"> 18% </w:t>
      </w:r>
      <w:r w:rsidR="69DAD194" w:rsidRPr="004E5C6C">
        <w:rPr>
          <w:rStyle w:val="Hyperlink5"/>
        </w:rPr>
        <w:t>o</w:t>
      </w:r>
      <w:r w:rsidR="799E27BD" w:rsidRPr="004E5C6C">
        <w:rPr>
          <w:rStyle w:val="Hyperlink5"/>
        </w:rPr>
        <w:t>f</w:t>
      </w:r>
      <w:r w:rsidR="69DAD194" w:rsidRPr="004E5C6C">
        <w:rPr>
          <w:rStyle w:val="Hyperlink5"/>
        </w:rPr>
        <w:t xml:space="preserve"> which</w:t>
      </w:r>
      <w:r w:rsidR="36A47F80" w:rsidRPr="004E5C6C">
        <w:rPr>
          <w:rStyle w:val="Hyperlink5"/>
        </w:rPr>
        <w:t xml:space="preserve"> biogas produced from large bio-digesters </w:t>
      </w:r>
      <w:r w:rsidR="69DAD194" w:rsidRPr="004E5C6C">
        <w:rPr>
          <w:rStyle w:val="Hyperlink5"/>
        </w:rPr>
        <w:t>contributed</w:t>
      </w:r>
      <w:r w:rsidR="36A47F80" w:rsidRPr="004E5C6C">
        <w:rPr>
          <w:rStyle w:val="Hyperlink5"/>
        </w:rPr>
        <w:t xml:space="preserve"> 70.2%. </w:t>
      </w:r>
      <w:r w:rsidR="69DAD194" w:rsidRPr="004E5C6C">
        <w:rPr>
          <w:rStyle w:val="Hyperlink5"/>
        </w:rPr>
        <w:t>Furthermore, a</w:t>
      </w:r>
      <w:r w:rsidR="36A47F80" w:rsidRPr="004E5C6C">
        <w:rPr>
          <w:rStyle w:val="Hyperlink5"/>
        </w:rPr>
        <w:t>nimal manure</w:t>
      </w:r>
      <w:r w:rsidR="69DAD194" w:rsidRPr="004E5C6C">
        <w:rPr>
          <w:rStyle w:val="Hyperlink5"/>
        </w:rPr>
        <w:t xml:space="preserve"> made </w:t>
      </w:r>
      <w:r w:rsidR="2527C5E3" w:rsidRPr="004E5C6C">
        <w:rPr>
          <w:rStyle w:val="Hyperlink5"/>
        </w:rPr>
        <w:t>up 20% of bioenergy feedstock in the large bio-digesters under the baseline scenario</w:t>
      </w:r>
      <w:r w:rsidR="72CC1B5A" w:rsidRPr="004E5C6C">
        <w:rPr>
          <w:rStyle w:val="Hyperlink5"/>
        </w:rPr>
        <w:t xml:space="preserve"> in 2016</w:t>
      </w:r>
      <w:r w:rsidR="2527C5E3" w:rsidRPr="004E5C6C">
        <w:rPr>
          <w:rStyle w:val="Hyperlink5"/>
        </w:rPr>
        <w:t>.</w:t>
      </w:r>
    </w:p>
    <w:p w14:paraId="07F37CC5" w14:textId="5D4092AE" w:rsidR="00527BE5" w:rsidRPr="004E5C6C" w:rsidRDefault="17193046" w:rsidP="19C46E4F">
      <w:r w:rsidRPr="004E5C6C">
        <w:lastRenderedPageBreak/>
        <w:t xml:space="preserve">Given their </w:t>
      </w:r>
      <w:r w:rsidR="694F416F" w:rsidRPr="004E5C6C">
        <w:t xml:space="preserve">relatively </w:t>
      </w:r>
      <w:r w:rsidR="503CD03D" w:rsidRPr="004E5C6C">
        <w:t>small, combined</w:t>
      </w:r>
      <w:r w:rsidRPr="004E5C6C">
        <w:t xml:space="preserve"> </w:t>
      </w:r>
      <w:r w:rsidR="46C9E6F4" w:rsidRPr="004E5C6C">
        <w:t>contributions</w:t>
      </w:r>
      <w:r w:rsidR="28B755C3" w:rsidRPr="004E5C6C">
        <w:t>,</w:t>
      </w:r>
      <w:r w:rsidRPr="004E5C6C">
        <w:t xml:space="preserve"> small ruminant livestock, buffalo, and poultry where excluded from this analysis.</w:t>
      </w:r>
      <w:r w:rsidR="5F1E6B85" w:rsidRPr="004E5C6C">
        <w:t xml:space="preserve"> The conversion of animal product to manure in million metric tonnes (MMT) was based on literature sources</w:t>
      </w:r>
      <w:r w:rsidR="00FF73EB">
        <w:t xml:space="preserve"> (see footnotes)</w:t>
      </w:r>
      <w:r w:rsidR="5F1E6B85" w:rsidRPr="004E5C6C">
        <w:t xml:space="preserve"> and standards</w:t>
      </w:r>
      <w:r w:rsidR="00FF73EB">
        <w:t xml:space="preserve"> as shown in</w:t>
      </w:r>
      <w:r w:rsidR="5F1E6B85" w:rsidRPr="004E5C6C">
        <w:t xml:space="preserve"> Table 2</w:t>
      </w:r>
      <w:r w:rsidR="721EA69B" w:rsidRPr="004E5C6C">
        <w:t>.</w:t>
      </w:r>
      <w:r w:rsidR="00FF73EB">
        <w:t>1</w:t>
      </w:r>
      <w:r w:rsidR="5F1E6B85" w:rsidRPr="004E5C6C">
        <w:t>.</w:t>
      </w:r>
      <w:r w:rsidR="72AB5E3B" w:rsidRPr="004E5C6C">
        <w:t xml:space="preserve"> The milk or meat </w:t>
      </w:r>
      <w:r w:rsidR="006D0151" w:rsidRPr="004E5C6C">
        <w:t>yield</w:t>
      </w:r>
      <w:r w:rsidR="72AB5E3B" w:rsidRPr="004E5C6C">
        <w:t xml:space="preserve"> per live weight of animal was determined. The amount of manure excreted per l</w:t>
      </w:r>
      <w:r w:rsidR="69FBC543" w:rsidRPr="004E5C6C">
        <w:t>ive</w:t>
      </w:r>
      <w:r w:rsidR="72AB5E3B" w:rsidRPr="004E5C6C">
        <w:t xml:space="preserve"> animal annually was estimated and the recoverable manure </w:t>
      </w:r>
      <w:r w:rsidR="4FDCEEEA" w:rsidRPr="004E5C6C">
        <w:t xml:space="preserve">was </w:t>
      </w:r>
      <w:r w:rsidR="72AB5E3B" w:rsidRPr="004E5C6C">
        <w:t>taken as 85% for dairy cattle and 80% for non-dairy cattle and pigs.</w:t>
      </w:r>
    </w:p>
    <w:p w14:paraId="10E57488" w14:textId="77777777" w:rsidR="002006A5" w:rsidRPr="004E5C6C" w:rsidRDefault="002006A5" w:rsidP="007E4BE2">
      <w:pPr>
        <w:pStyle w:val="Caption"/>
        <w:keepNext/>
        <w:spacing w:after="0"/>
      </w:pPr>
    </w:p>
    <w:p w14:paraId="6928CB95" w14:textId="5563CA47" w:rsidR="00267DC3" w:rsidRPr="004E5C6C" w:rsidRDefault="002006A5" w:rsidP="002006A5">
      <w:pPr>
        <w:pStyle w:val="Caption"/>
        <w:keepNext/>
        <w:rPr>
          <w:sz w:val="21"/>
          <w:szCs w:val="21"/>
        </w:rPr>
      </w:pPr>
      <w:bookmarkStart w:id="30" w:name="_Toc76842593"/>
      <w:r w:rsidRPr="007E4BE2">
        <w:rPr>
          <w:sz w:val="22"/>
          <w:szCs w:val="22"/>
        </w:rPr>
        <w:t xml:space="preserve">Table </w:t>
      </w:r>
      <w:r w:rsidRPr="007E4BE2">
        <w:rPr>
          <w:sz w:val="22"/>
          <w:szCs w:val="22"/>
        </w:rPr>
        <w:fldChar w:fldCharType="begin"/>
      </w:r>
      <w:r w:rsidRPr="007E4BE2">
        <w:rPr>
          <w:sz w:val="22"/>
          <w:szCs w:val="22"/>
        </w:rPr>
        <w:instrText xml:space="preserve"> STYLEREF 1 \s </w:instrText>
      </w:r>
      <w:r w:rsidRPr="007E4BE2">
        <w:rPr>
          <w:sz w:val="22"/>
          <w:szCs w:val="22"/>
        </w:rPr>
        <w:fldChar w:fldCharType="separate"/>
      </w:r>
      <w:r w:rsidRPr="007E4BE2">
        <w:rPr>
          <w:noProof/>
          <w:sz w:val="22"/>
          <w:szCs w:val="22"/>
        </w:rPr>
        <w:t>2</w:t>
      </w:r>
      <w:r w:rsidRPr="007E4BE2">
        <w:rPr>
          <w:sz w:val="22"/>
          <w:szCs w:val="22"/>
        </w:rPr>
        <w:fldChar w:fldCharType="end"/>
      </w:r>
      <w:r w:rsidRPr="007E4BE2">
        <w:rPr>
          <w:sz w:val="22"/>
          <w:szCs w:val="22"/>
        </w:rPr>
        <w:noBreakHyphen/>
      </w:r>
      <w:r w:rsidRPr="007E4BE2">
        <w:rPr>
          <w:sz w:val="22"/>
          <w:szCs w:val="22"/>
        </w:rPr>
        <w:fldChar w:fldCharType="begin"/>
      </w:r>
      <w:r w:rsidRPr="007E4BE2">
        <w:rPr>
          <w:sz w:val="22"/>
          <w:szCs w:val="22"/>
        </w:rPr>
        <w:instrText xml:space="preserve"> SEQ Table \* ARABIC \s 1 </w:instrText>
      </w:r>
      <w:r w:rsidRPr="007E4BE2">
        <w:rPr>
          <w:sz w:val="22"/>
          <w:szCs w:val="22"/>
        </w:rPr>
        <w:fldChar w:fldCharType="separate"/>
      </w:r>
      <w:r w:rsidRPr="007E4BE2">
        <w:rPr>
          <w:noProof/>
          <w:sz w:val="22"/>
          <w:szCs w:val="22"/>
        </w:rPr>
        <w:t>1</w:t>
      </w:r>
      <w:r w:rsidRPr="007E4BE2">
        <w:rPr>
          <w:sz w:val="22"/>
          <w:szCs w:val="22"/>
        </w:rPr>
        <w:fldChar w:fldCharType="end"/>
      </w:r>
      <w:r w:rsidRPr="007E4BE2">
        <w:rPr>
          <w:sz w:val="22"/>
          <w:szCs w:val="22"/>
        </w:rPr>
        <w:t xml:space="preserve"> Conversion factors used to derive manure production associated with livestock products</w:t>
      </w:r>
      <w:bookmarkEnd w:id="30"/>
    </w:p>
    <w:tbl>
      <w:tblPr>
        <w:tblStyle w:val="GridTable4-Accent1"/>
        <w:tblpPr w:leftFromText="180" w:rightFromText="180" w:vertAnchor="page" w:horzAnchor="margin" w:tblpY="4526"/>
        <w:tblW w:w="8725" w:type="dxa"/>
        <w:tblLook w:val="04A0" w:firstRow="1" w:lastRow="0" w:firstColumn="1" w:lastColumn="0" w:noHBand="0" w:noVBand="1"/>
      </w:tblPr>
      <w:tblGrid>
        <w:gridCol w:w="3505"/>
        <w:gridCol w:w="1710"/>
        <w:gridCol w:w="1800"/>
        <w:gridCol w:w="1710"/>
      </w:tblGrid>
      <w:tr w:rsidR="007E4BE2" w:rsidRPr="007E4BE2" w14:paraId="2A67484A" w14:textId="77777777" w:rsidTr="00024D59">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505" w:type="dxa"/>
            <w:tcBorders>
              <w:bottom w:val="single" w:sz="4" w:space="0" w:color="auto"/>
            </w:tcBorders>
            <w:noWrap/>
            <w:vAlign w:val="center"/>
            <w:hideMark/>
          </w:tcPr>
          <w:p w14:paraId="6B80FA5E" w14:textId="77777777" w:rsidR="007E4BE2" w:rsidRPr="007E4BE2" w:rsidRDefault="007E4BE2" w:rsidP="00024D59">
            <w:pPr>
              <w:spacing w:after="0" w:line="240" w:lineRule="auto"/>
              <w:jc w:val="center"/>
              <w:rPr>
                <w:rFonts w:eastAsia="Times New Roman" w:cs="Times New Roman"/>
              </w:rPr>
            </w:pPr>
          </w:p>
        </w:tc>
        <w:tc>
          <w:tcPr>
            <w:tcW w:w="1710" w:type="dxa"/>
            <w:tcBorders>
              <w:bottom w:val="single" w:sz="4" w:space="0" w:color="auto"/>
            </w:tcBorders>
            <w:noWrap/>
            <w:vAlign w:val="center"/>
            <w:hideMark/>
          </w:tcPr>
          <w:p w14:paraId="4E11C5F5" w14:textId="77777777" w:rsidR="007E4BE2" w:rsidRPr="007E4BE2" w:rsidRDefault="007E4BE2" w:rsidP="00024D59">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7E4BE2">
              <w:rPr>
                <w:rFonts w:eastAsia="Times New Roman" w:cs="Times New Roman"/>
              </w:rPr>
              <w:t>Dairy Cattle</w:t>
            </w:r>
          </w:p>
        </w:tc>
        <w:tc>
          <w:tcPr>
            <w:tcW w:w="1800" w:type="dxa"/>
            <w:tcBorders>
              <w:bottom w:val="single" w:sz="4" w:space="0" w:color="auto"/>
            </w:tcBorders>
            <w:noWrap/>
            <w:vAlign w:val="center"/>
            <w:hideMark/>
          </w:tcPr>
          <w:p w14:paraId="1AE431BB" w14:textId="77777777" w:rsidR="007E4BE2" w:rsidRPr="007E4BE2" w:rsidRDefault="007E4BE2" w:rsidP="00024D59">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7E4BE2">
              <w:rPr>
                <w:rFonts w:eastAsia="Times New Roman" w:cs="Times New Roman"/>
              </w:rPr>
              <w:t>non-Dairy cattle</w:t>
            </w:r>
          </w:p>
        </w:tc>
        <w:tc>
          <w:tcPr>
            <w:tcW w:w="1710" w:type="dxa"/>
            <w:tcBorders>
              <w:bottom w:val="single" w:sz="4" w:space="0" w:color="auto"/>
            </w:tcBorders>
            <w:noWrap/>
            <w:vAlign w:val="center"/>
            <w:hideMark/>
          </w:tcPr>
          <w:p w14:paraId="3F5491B9" w14:textId="77777777" w:rsidR="007E4BE2" w:rsidRPr="007E4BE2" w:rsidRDefault="007E4BE2" w:rsidP="00024D59">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7E4BE2">
              <w:rPr>
                <w:rFonts w:eastAsia="Times New Roman" w:cs="Times New Roman"/>
              </w:rPr>
              <w:t>Pig</w:t>
            </w:r>
          </w:p>
        </w:tc>
      </w:tr>
      <w:tr w:rsidR="007E4BE2" w:rsidRPr="007E4BE2" w14:paraId="2213CFD3" w14:textId="77777777" w:rsidTr="00024D5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574D0FCE" w14:textId="77777777" w:rsidR="007E4BE2" w:rsidRPr="007E4BE2" w:rsidRDefault="007E4BE2" w:rsidP="00024D59">
            <w:pPr>
              <w:spacing w:after="0" w:line="240" w:lineRule="auto"/>
              <w:jc w:val="left"/>
              <w:rPr>
                <w:rFonts w:eastAsia="Times New Roman" w:cs="Times New Roman"/>
                <w:b w:val="0"/>
                <w:bCs w:val="0"/>
              </w:rPr>
            </w:pPr>
            <w:r w:rsidRPr="007E4BE2">
              <w:rPr>
                <w:rFonts w:eastAsia="Times New Roman" w:cs="Times New Roman"/>
                <w:b w:val="0"/>
                <w:bCs w:val="0"/>
              </w:rPr>
              <w:t>Milk yield (liters milk/year-animal)</w:t>
            </w:r>
            <w:r w:rsidRPr="007E4BE2">
              <w:rPr>
                <w:rStyle w:val="FootnoteReference"/>
                <w:rFonts w:eastAsia="Times New Roman" w:cs="Times New Roman"/>
                <w:b w:val="0"/>
                <w:bCs w:val="0"/>
              </w:rPr>
              <w:footnoteReference w:id="10"/>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42643245"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2514</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18E95224"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 </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4A00F715"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 </w:t>
            </w:r>
          </w:p>
        </w:tc>
      </w:tr>
      <w:tr w:rsidR="007E4BE2" w:rsidRPr="007E4BE2" w14:paraId="12850638" w14:textId="77777777" w:rsidTr="00024D59">
        <w:trPr>
          <w:trHeight w:val="26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6D189A68" w14:textId="77777777" w:rsidR="007E4BE2" w:rsidRPr="007E4BE2" w:rsidRDefault="007E4BE2" w:rsidP="00024D59">
            <w:pPr>
              <w:spacing w:after="0" w:line="240" w:lineRule="auto"/>
              <w:jc w:val="left"/>
              <w:rPr>
                <w:rFonts w:eastAsia="Times New Roman" w:cs="Times New Roman"/>
                <w:b w:val="0"/>
                <w:bCs w:val="0"/>
              </w:rPr>
            </w:pPr>
            <w:r w:rsidRPr="007E4BE2">
              <w:rPr>
                <w:rFonts w:eastAsia="Times New Roman" w:cs="Times New Roman"/>
                <w:b w:val="0"/>
                <w:bCs w:val="0"/>
              </w:rPr>
              <w:t>Meat to live weight (fraction)</w:t>
            </w:r>
            <w:r w:rsidRPr="007E4BE2">
              <w:rPr>
                <w:rStyle w:val="FootnoteReference"/>
                <w:rFonts w:eastAsia="Times New Roman" w:cs="Times New Roman"/>
                <w:b w:val="0"/>
                <w:bCs w:val="0"/>
              </w:rPr>
              <w:footnoteReference w:id="11"/>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63E86FEE"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7E4BE2">
              <w:rPr>
                <w:rFonts w:eastAsia="Times New Roman" w:cs="Times New Roman"/>
              </w:rPr>
              <w:t>0.50</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671AE9E1"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0.50</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0E8B5693"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0.65</w:t>
            </w:r>
          </w:p>
        </w:tc>
      </w:tr>
      <w:tr w:rsidR="007E4BE2" w:rsidRPr="007E4BE2" w14:paraId="4A441EA7" w14:textId="77777777" w:rsidTr="00024D5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144C4A65" w14:textId="77777777" w:rsidR="007E4BE2" w:rsidRPr="007E4BE2" w:rsidRDefault="007E4BE2" w:rsidP="00024D59">
            <w:pPr>
              <w:spacing w:after="0" w:line="240" w:lineRule="auto"/>
              <w:jc w:val="left"/>
              <w:rPr>
                <w:rFonts w:eastAsia="Times New Roman" w:cs="Times New Roman"/>
                <w:b w:val="0"/>
                <w:bCs w:val="0"/>
              </w:rPr>
            </w:pPr>
            <w:r w:rsidRPr="007E4BE2">
              <w:rPr>
                <w:rFonts w:eastAsia="Times New Roman" w:cs="Times New Roman"/>
                <w:b w:val="0"/>
                <w:bCs w:val="0"/>
              </w:rPr>
              <w:t>Live weight (global average) (kg)</w:t>
            </w:r>
            <w:r w:rsidRPr="007E4BE2">
              <w:rPr>
                <w:rStyle w:val="FootnoteReference"/>
                <w:rFonts w:eastAsia="Times New Roman" w:cs="Times New Roman"/>
                <w:b w:val="0"/>
                <w:bCs w:val="0"/>
              </w:rPr>
              <w:footnoteReference w:id="12"/>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4DCEB312"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423</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0DB8A417"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337</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7F7BC511"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74</w:t>
            </w:r>
          </w:p>
        </w:tc>
      </w:tr>
      <w:tr w:rsidR="007E4BE2" w:rsidRPr="007E4BE2" w14:paraId="0BB6D538" w14:textId="77777777" w:rsidTr="00024D59">
        <w:trPr>
          <w:trHeight w:val="29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tcPr>
          <w:p w14:paraId="3258C1B6" w14:textId="77777777" w:rsidR="007E4BE2" w:rsidRPr="007E4BE2" w:rsidRDefault="007E4BE2" w:rsidP="00024D59">
            <w:pPr>
              <w:spacing w:after="0" w:line="240" w:lineRule="auto"/>
              <w:jc w:val="left"/>
              <w:rPr>
                <w:rFonts w:eastAsia="Times New Roman" w:cs="Times New Roman"/>
                <w:b w:val="0"/>
                <w:bCs w:val="0"/>
              </w:rPr>
            </w:pPr>
            <w:r w:rsidRPr="007E4BE2">
              <w:rPr>
                <w:rFonts w:eastAsia="Times New Roman" w:cs="Times New Roman"/>
                <w:b w:val="0"/>
                <w:bCs w:val="0"/>
              </w:rPr>
              <w:t>Live weight (kg)</w:t>
            </w:r>
          </w:p>
        </w:tc>
        <w:tc>
          <w:tcPr>
            <w:tcW w:w="1710" w:type="dxa"/>
            <w:tcBorders>
              <w:top w:val="single" w:sz="4" w:space="0" w:color="auto"/>
              <w:left w:val="single" w:sz="4" w:space="0" w:color="auto"/>
              <w:bottom w:val="single" w:sz="4" w:space="0" w:color="auto"/>
              <w:right w:val="single" w:sz="4" w:space="0" w:color="auto"/>
            </w:tcBorders>
            <w:shd w:val="clear" w:color="auto" w:fill="auto"/>
            <w:noWrap/>
          </w:tcPr>
          <w:p w14:paraId="120C432E"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1800" w:type="dxa"/>
            <w:tcBorders>
              <w:top w:val="single" w:sz="4" w:space="0" w:color="auto"/>
              <w:left w:val="single" w:sz="4" w:space="0" w:color="auto"/>
              <w:bottom w:val="single" w:sz="4" w:space="0" w:color="auto"/>
              <w:right w:val="single" w:sz="4" w:space="0" w:color="auto"/>
            </w:tcBorders>
            <w:shd w:val="clear" w:color="auto" w:fill="auto"/>
            <w:noWrap/>
          </w:tcPr>
          <w:p w14:paraId="7B79E9F0"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10" w:type="dxa"/>
            <w:tcBorders>
              <w:top w:val="single" w:sz="4" w:space="0" w:color="auto"/>
              <w:left w:val="single" w:sz="4" w:space="0" w:color="auto"/>
              <w:bottom w:val="single" w:sz="4" w:space="0" w:color="auto"/>
              <w:right w:val="single" w:sz="4" w:space="0" w:color="auto"/>
            </w:tcBorders>
            <w:shd w:val="clear" w:color="auto" w:fill="auto"/>
            <w:noWrap/>
          </w:tcPr>
          <w:p w14:paraId="0F109F2A"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7E4BE2" w:rsidRPr="007E4BE2" w14:paraId="5F9F3AE5" w14:textId="77777777" w:rsidTr="00024D5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001E7959" w14:textId="77777777" w:rsidR="007E4BE2" w:rsidRPr="007E4BE2" w:rsidRDefault="007E4BE2" w:rsidP="00024D59">
            <w:pPr>
              <w:spacing w:after="0" w:line="240" w:lineRule="auto"/>
              <w:ind w:firstLineChars="300" w:firstLine="660"/>
              <w:jc w:val="left"/>
              <w:rPr>
                <w:rFonts w:eastAsia="Times New Roman" w:cs="Times New Roman"/>
                <w:b w:val="0"/>
                <w:bCs w:val="0"/>
                <w:color w:val="000000"/>
              </w:rPr>
            </w:pPr>
            <w:r w:rsidRPr="007E4BE2">
              <w:rPr>
                <w:rFonts w:eastAsia="Times New Roman" w:cs="Times New Roman"/>
                <w:b w:val="0"/>
                <w:bCs w:val="0"/>
                <w:color w:val="000000"/>
              </w:rPr>
              <w:t>Asia (Sans Japan)</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2C22010F"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362</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2F8F58FE"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276</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2955E782"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69</w:t>
            </w:r>
          </w:p>
        </w:tc>
      </w:tr>
      <w:tr w:rsidR="007E4BE2" w:rsidRPr="007E4BE2" w14:paraId="2FD4B833" w14:textId="77777777" w:rsidTr="00024D59">
        <w:trPr>
          <w:trHeight w:val="31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7AA346C5" w14:textId="77777777" w:rsidR="007E4BE2" w:rsidRPr="007E4BE2" w:rsidRDefault="007E4BE2" w:rsidP="00024D59">
            <w:pPr>
              <w:spacing w:after="0" w:line="240" w:lineRule="auto"/>
              <w:ind w:firstLineChars="300" w:firstLine="660"/>
              <w:jc w:val="left"/>
              <w:rPr>
                <w:rFonts w:eastAsia="Times New Roman" w:cs="Times New Roman"/>
                <w:b w:val="0"/>
                <w:bCs w:val="0"/>
                <w:color w:val="000000"/>
              </w:rPr>
            </w:pPr>
            <w:r w:rsidRPr="007E4BE2">
              <w:rPr>
                <w:rFonts w:eastAsia="Times New Roman" w:cs="Times New Roman"/>
                <w:b w:val="0"/>
                <w:bCs w:val="0"/>
                <w:color w:val="000000"/>
              </w:rPr>
              <w:t>Eastern Europe</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64DEDCC4"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550</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54C825F1"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7E4BE2">
              <w:rPr>
                <w:rFonts w:eastAsia="Times New Roman" w:cs="Times New Roman"/>
              </w:rPr>
              <w:t>389</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1D64671E"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77</w:t>
            </w:r>
          </w:p>
        </w:tc>
      </w:tr>
      <w:tr w:rsidR="007E4BE2" w:rsidRPr="007E4BE2" w14:paraId="5F05B762" w14:textId="77777777" w:rsidTr="00024D5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0EAB4F40" w14:textId="77777777" w:rsidR="007E4BE2" w:rsidRPr="007E4BE2" w:rsidRDefault="007E4BE2" w:rsidP="00024D59">
            <w:pPr>
              <w:spacing w:after="0" w:line="240" w:lineRule="auto"/>
              <w:ind w:firstLineChars="300" w:firstLine="660"/>
              <w:jc w:val="left"/>
              <w:rPr>
                <w:rFonts w:eastAsia="Times New Roman" w:cs="Times New Roman"/>
                <w:b w:val="0"/>
                <w:bCs w:val="0"/>
                <w:color w:val="000000"/>
              </w:rPr>
            </w:pPr>
            <w:r w:rsidRPr="007E4BE2">
              <w:rPr>
                <w:rFonts w:eastAsia="Times New Roman" w:cs="Times New Roman"/>
                <w:b w:val="0"/>
                <w:bCs w:val="0"/>
                <w:color w:val="000000"/>
              </w:rPr>
              <w:t>Latin America</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5D0C121B"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508</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331F7711"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329</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5927982C"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81</w:t>
            </w:r>
          </w:p>
        </w:tc>
      </w:tr>
      <w:tr w:rsidR="007E4BE2" w:rsidRPr="007E4BE2" w14:paraId="0B982311" w14:textId="77777777" w:rsidTr="00024D59">
        <w:trPr>
          <w:trHeight w:val="31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79591DEA" w14:textId="77777777" w:rsidR="007E4BE2" w:rsidRPr="007E4BE2" w:rsidRDefault="007E4BE2" w:rsidP="00024D59">
            <w:pPr>
              <w:spacing w:after="0" w:line="240" w:lineRule="auto"/>
              <w:ind w:firstLineChars="300" w:firstLine="660"/>
              <w:jc w:val="left"/>
              <w:rPr>
                <w:rFonts w:eastAsia="Times New Roman" w:cs="Times New Roman"/>
                <w:b w:val="0"/>
                <w:bCs w:val="0"/>
                <w:color w:val="000000"/>
              </w:rPr>
            </w:pPr>
            <w:r w:rsidRPr="007E4BE2">
              <w:rPr>
                <w:rFonts w:eastAsia="Times New Roman" w:cs="Times New Roman"/>
                <w:b w:val="0"/>
                <w:bCs w:val="0"/>
                <w:color w:val="000000"/>
              </w:rPr>
              <w:t>Middle East and Africa</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6ADD88C0"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278</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4FD41992"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7E4BE2">
              <w:rPr>
                <w:rFonts w:eastAsia="Times New Roman" w:cs="Times New Roman"/>
              </w:rPr>
              <w:t>314</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16E5DE91"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72</w:t>
            </w:r>
          </w:p>
        </w:tc>
      </w:tr>
      <w:tr w:rsidR="007E4BE2" w:rsidRPr="007E4BE2" w14:paraId="28F3437E" w14:textId="77777777" w:rsidTr="00024D5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6685F41A" w14:textId="77777777" w:rsidR="007E4BE2" w:rsidRPr="007E4BE2" w:rsidRDefault="007E4BE2" w:rsidP="00024D59">
            <w:pPr>
              <w:spacing w:after="0" w:line="240" w:lineRule="auto"/>
              <w:ind w:firstLineChars="300" w:firstLine="660"/>
              <w:jc w:val="left"/>
              <w:rPr>
                <w:rFonts w:eastAsia="Times New Roman" w:cs="Times New Roman"/>
                <w:b w:val="0"/>
                <w:bCs w:val="0"/>
                <w:color w:val="000000"/>
              </w:rPr>
            </w:pPr>
            <w:r w:rsidRPr="007E4BE2">
              <w:rPr>
                <w:rFonts w:eastAsia="Times New Roman" w:cs="Times New Roman"/>
                <w:b w:val="0"/>
                <w:bCs w:val="0"/>
                <w:color w:val="000000"/>
              </w:rPr>
              <w:t>OECD90</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3BF27ABD"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576</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605B70B6"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394</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2EFFDDF8"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7E4BE2">
              <w:rPr>
                <w:rFonts w:eastAsia="Times New Roman" w:cs="Times New Roman"/>
                <w:color w:val="000000"/>
              </w:rPr>
              <w:t>72</w:t>
            </w:r>
          </w:p>
        </w:tc>
      </w:tr>
      <w:tr w:rsidR="007E4BE2" w:rsidRPr="007E4BE2" w14:paraId="4A36C40E" w14:textId="77777777" w:rsidTr="00024D59">
        <w:trPr>
          <w:trHeight w:val="260"/>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17710ECB" w14:textId="77777777" w:rsidR="007E4BE2" w:rsidRPr="007E4BE2" w:rsidRDefault="007E4BE2" w:rsidP="00024D59">
            <w:pPr>
              <w:spacing w:after="0" w:line="240" w:lineRule="auto"/>
              <w:jc w:val="left"/>
              <w:rPr>
                <w:rFonts w:eastAsia="Times New Roman" w:cs="Times New Roman"/>
                <w:b w:val="0"/>
                <w:bCs w:val="0"/>
              </w:rPr>
            </w:pPr>
            <w:r w:rsidRPr="007E4BE2">
              <w:rPr>
                <w:rFonts w:eastAsia="Times New Roman" w:cs="Times New Roman"/>
                <w:b w:val="0"/>
                <w:bCs w:val="0"/>
              </w:rPr>
              <w:t>Manure (t/day-animal)</w:t>
            </w:r>
            <w:r w:rsidRPr="007E4BE2">
              <w:rPr>
                <w:rStyle w:val="FootnoteReference"/>
                <w:rFonts w:eastAsia="Times New Roman" w:cs="Times New Roman"/>
                <w:b w:val="0"/>
                <w:bCs w:val="0"/>
              </w:rPr>
              <w:footnoteReference w:id="13"/>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6751494D"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7E4BE2">
              <w:rPr>
                <w:rFonts w:eastAsia="Times New Roman" w:cs="Times New Roman"/>
              </w:rPr>
              <w:t>0.068</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3475FAB8"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7E4BE2">
              <w:rPr>
                <w:rFonts w:eastAsia="Times New Roman" w:cs="Times New Roman"/>
              </w:rPr>
              <w:t>0.038</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2D204654" w14:textId="77777777" w:rsidR="007E4BE2" w:rsidRPr="007E4BE2" w:rsidRDefault="007E4BE2" w:rsidP="00024D5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7E4BE2">
              <w:rPr>
                <w:rFonts w:eastAsia="Times New Roman" w:cs="Times New Roman"/>
              </w:rPr>
              <w:t>0.007</w:t>
            </w:r>
          </w:p>
        </w:tc>
      </w:tr>
      <w:tr w:rsidR="007E4BE2" w:rsidRPr="007E4BE2" w14:paraId="5616E717" w14:textId="77777777" w:rsidTr="00024D59">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3505" w:type="dxa"/>
            <w:tcBorders>
              <w:top w:val="single" w:sz="4" w:space="0" w:color="auto"/>
              <w:left w:val="single" w:sz="4" w:space="0" w:color="auto"/>
              <w:bottom w:val="single" w:sz="4" w:space="0" w:color="auto"/>
              <w:right w:val="single" w:sz="4" w:space="0" w:color="auto"/>
            </w:tcBorders>
            <w:shd w:val="clear" w:color="auto" w:fill="auto"/>
            <w:noWrap/>
            <w:hideMark/>
          </w:tcPr>
          <w:p w14:paraId="320C2820" w14:textId="77777777" w:rsidR="007E4BE2" w:rsidRPr="007E4BE2" w:rsidRDefault="007E4BE2" w:rsidP="00024D59">
            <w:pPr>
              <w:spacing w:after="0" w:line="240" w:lineRule="auto"/>
              <w:jc w:val="left"/>
              <w:rPr>
                <w:rFonts w:eastAsia="Times New Roman" w:cs="Times New Roman"/>
                <w:b w:val="0"/>
                <w:bCs w:val="0"/>
              </w:rPr>
            </w:pPr>
            <w:r w:rsidRPr="007E4BE2">
              <w:rPr>
                <w:rFonts w:eastAsia="Times New Roman" w:cs="Times New Roman"/>
                <w:b w:val="0"/>
                <w:bCs w:val="0"/>
              </w:rPr>
              <w:t>Recoverable manure (%)</w:t>
            </w:r>
            <w:r w:rsidRPr="007E4BE2">
              <w:rPr>
                <w:rFonts w:cs="Times New Roman"/>
                <w:b w:val="0"/>
                <w:bCs w:val="0"/>
                <w:vertAlign w:val="superscript"/>
              </w:rPr>
              <w:t>10</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176C21B4"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85.0%</w:t>
            </w:r>
          </w:p>
        </w:tc>
        <w:tc>
          <w:tcPr>
            <w:tcW w:w="1800" w:type="dxa"/>
            <w:tcBorders>
              <w:top w:val="single" w:sz="4" w:space="0" w:color="auto"/>
              <w:left w:val="single" w:sz="4" w:space="0" w:color="auto"/>
              <w:bottom w:val="single" w:sz="4" w:space="0" w:color="auto"/>
              <w:right w:val="single" w:sz="4" w:space="0" w:color="auto"/>
            </w:tcBorders>
            <w:shd w:val="clear" w:color="auto" w:fill="auto"/>
            <w:noWrap/>
            <w:hideMark/>
          </w:tcPr>
          <w:p w14:paraId="2A55B435"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80.0%</w:t>
            </w:r>
          </w:p>
        </w:tc>
        <w:tc>
          <w:tcPr>
            <w:tcW w:w="1710" w:type="dxa"/>
            <w:tcBorders>
              <w:top w:val="single" w:sz="4" w:space="0" w:color="auto"/>
              <w:left w:val="single" w:sz="4" w:space="0" w:color="auto"/>
              <w:bottom w:val="single" w:sz="4" w:space="0" w:color="auto"/>
              <w:right w:val="single" w:sz="4" w:space="0" w:color="auto"/>
            </w:tcBorders>
            <w:shd w:val="clear" w:color="auto" w:fill="auto"/>
            <w:noWrap/>
            <w:hideMark/>
          </w:tcPr>
          <w:p w14:paraId="34EF2979" w14:textId="77777777" w:rsidR="007E4BE2" w:rsidRPr="007E4BE2" w:rsidRDefault="007E4BE2" w:rsidP="00024D5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E4BE2">
              <w:rPr>
                <w:rFonts w:eastAsia="Times New Roman" w:cs="Times New Roman"/>
              </w:rPr>
              <w:t>80.0%</w:t>
            </w:r>
          </w:p>
        </w:tc>
      </w:tr>
    </w:tbl>
    <w:p w14:paraId="553724A0" w14:textId="77777777" w:rsidR="00267DC3" w:rsidRPr="004E5C6C" w:rsidRDefault="00267DC3" w:rsidP="00267DC3"/>
    <w:p w14:paraId="6947FA73" w14:textId="77777777" w:rsidR="00267DC3" w:rsidRPr="004E5C6C" w:rsidRDefault="00267DC3" w:rsidP="00267DC3"/>
    <w:p w14:paraId="454A24C0" w14:textId="77777777" w:rsidR="00267DC3" w:rsidRPr="004E5C6C" w:rsidRDefault="00267DC3" w:rsidP="00267DC3"/>
    <w:p w14:paraId="29021E5F" w14:textId="77777777" w:rsidR="00267DC3" w:rsidRPr="004E5C6C" w:rsidRDefault="00267DC3" w:rsidP="00267DC3"/>
    <w:p w14:paraId="1ABD8022" w14:textId="77777777" w:rsidR="00267DC3" w:rsidRPr="004E5C6C" w:rsidRDefault="00267DC3" w:rsidP="00267DC3"/>
    <w:p w14:paraId="7D19FE26" w14:textId="77777777" w:rsidR="00267DC3" w:rsidRPr="004E5C6C" w:rsidRDefault="00267DC3" w:rsidP="00267DC3"/>
    <w:p w14:paraId="5818D322" w14:textId="77777777" w:rsidR="00267DC3" w:rsidRPr="004E5C6C" w:rsidRDefault="00267DC3" w:rsidP="00267DC3"/>
    <w:p w14:paraId="1366807A" w14:textId="77777777" w:rsidR="007E4BE2" w:rsidRDefault="007E4BE2" w:rsidP="007E4BE2">
      <w:pPr>
        <w:spacing w:before="240"/>
      </w:pPr>
    </w:p>
    <w:p w14:paraId="623759AB" w14:textId="5DA382D0" w:rsidR="007E4BE2" w:rsidRDefault="5380D45D" w:rsidP="00024D59">
      <w:pPr>
        <w:spacing w:before="240" w:after="0"/>
      </w:pPr>
      <w:r w:rsidRPr="004E5C6C">
        <w:t>The</w:t>
      </w:r>
      <w:r w:rsidR="7213C845" w:rsidRPr="004E5C6C">
        <w:t xml:space="preserve"> </w:t>
      </w:r>
      <w:r w:rsidR="6FA27289" w:rsidRPr="004E5C6C">
        <w:t>amounts</w:t>
      </w:r>
      <w:r w:rsidR="013F22BC" w:rsidRPr="004E5C6C">
        <w:t xml:space="preserve"> </w:t>
      </w:r>
      <w:r w:rsidR="7213C845" w:rsidRPr="004E5C6C">
        <w:t xml:space="preserve">of manure produced </w:t>
      </w:r>
      <w:r w:rsidR="3C68F380" w:rsidRPr="004E5C6C">
        <w:t xml:space="preserve">globally </w:t>
      </w:r>
      <w:r w:rsidR="7213C845" w:rsidRPr="004E5C6C">
        <w:t>in association with each animal product</w:t>
      </w:r>
      <w:r w:rsidRPr="004E5C6C">
        <w:t xml:space="preserve"> </w:t>
      </w:r>
      <w:r w:rsidR="7213C845" w:rsidRPr="004E5C6C">
        <w:t>under the</w:t>
      </w:r>
      <w:r w:rsidRPr="004E5C6C">
        <w:t xml:space="preserve"> </w:t>
      </w:r>
      <w:r w:rsidR="7213C845" w:rsidRPr="004E5C6C">
        <w:t xml:space="preserve">five </w:t>
      </w:r>
      <w:r w:rsidR="00FF73EB">
        <w:t xml:space="preserve">Project Drawdown Food Supply Model </w:t>
      </w:r>
      <w:r w:rsidR="7213C845" w:rsidRPr="004E5C6C">
        <w:t>scenarios</w:t>
      </w:r>
      <w:r w:rsidRPr="004E5C6C">
        <w:t xml:space="preserve"> </w:t>
      </w:r>
      <w:r w:rsidR="00FF73EB">
        <w:t xml:space="preserve">described above </w:t>
      </w:r>
      <w:r w:rsidR="7213C845" w:rsidRPr="004E5C6C">
        <w:t>were</w:t>
      </w:r>
      <w:r w:rsidRPr="004E5C6C">
        <w:t xml:space="preserve"> allocated </w:t>
      </w:r>
      <w:r w:rsidR="7213C845" w:rsidRPr="004E5C6C">
        <w:t>to</w:t>
      </w:r>
      <w:r w:rsidRPr="004E5C6C">
        <w:t xml:space="preserve"> region</w:t>
      </w:r>
      <w:r w:rsidR="7213C845" w:rsidRPr="004E5C6C">
        <w:t>s</w:t>
      </w:r>
      <w:r w:rsidRPr="004E5C6C">
        <w:t xml:space="preserve"> and manure management system</w:t>
      </w:r>
      <w:r w:rsidR="7213C845" w:rsidRPr="004E5C6C">
        <w:t>s</w:t>
      </w:r>
      <w:r w:rsidRPr="004E5C6C">
        <w:t xml:space="preserve"> using GLEAM data</w:t>
      </w:r>
      <w:r w:rsidR="7213C845" w:rsidRPr="004E5C6C">
        <w:t xml:space="preserve"> (FAO, 201</w:t>
      </w:r>
      <w:r w:rsidR="193196F9" w:rsidRPr="004E5C6C">
        <w:t>7</w:t>
      </w:r>
      <w:r w:rsidR="7213C845" w:rsidRPr="004E5C6C">
        <w:t xml:space="preserve">; Gerber et al., 2013), IPCC (2019), and Wolf et al. (2017) as the main sources. </w:t>
      </w:r>
      <w:r w:rsidR="7213C845" w:rsidRPr="004E5C6C">
        <w:rPr>
          <w:i/>
          <w:iCs/>
        </w:rPr>
        <w:t xml:space="preserve">Figure </w:t>
      </w:r>
      <w:r w:rsidR="00623905" w:rsidRPr="004E5C6C">
        <w:rPr>
          <w:i/>
          <w:iCs/>
        </w:rPr>
        <w:t>2-</w:t>
      </w:r>
      <w:r w:rsidR="00C5271B" w:rsidRPr="004E5C6C">
        <w:rPr>
          <w:i/>
          <w:iCs/>
        </w:rPr>
        <w:t>1</w:t>
      </w:r>
      <w:r w:rsidR="7213C845" w:rsidRPr="004E5C6C">
        <w:t xml:space="preserve"> shows a breakdown of manure by management system type, species and region.</w:t>
      </w:r>
      <w:r w:rsidR="570B9F45" w:rsidRPr="004E5C6C">
        <w:t xml:space="preserve"> In all regions, majority of cattle were managed dry systems. Dry management systems consisted of dry lots, pasture/range, solid manure, daily spread, manure burned for fuel, and pit storage of less than one month.</w:t>
      </w:r>
      <w:r w:rsidR="1DDD8BDC" w:rsidRPr="004E5C6C">
        <w:t xml:space="preserve"> Globally, 64% of the livestock manure were estimated to be managed in dry systems. In non-dry systems,</w:t>
      </w:r>
      <w:r w:rsidR="4F5B9EF6" w:rsidRPr="004E5C6C">
        <w:t xml:space="preserve"> estimates were as follows, </w:t>
      </w:r>
      <w:r w:rsidR="1DDD8BDC" w:rsidRPr="004E5C6C">
        <w:t>liquid and deep pit systems</w:t>
      </w:r>
      <w:r w:rsidR="4F5B9EF6" w:rsidRPr="004E5C6C">
        <w:t xml:space="preserve"> (23%), lagoons (6%), and digestors and other systems (7%).</w:t>
      </w:r>
      <w:r w:rsidR="0B3184B7" w:rsidRPr="004E5C6C">
        <w:t xml:space="preserve"> </w:t>
      </w:r>
      <w:r w:rsidR="1A940C7C" w:rsidRPr="004E5C6C">
        <w:t>According to the estimates, nearly</w:t>
      </w:r>
      <w:r w:rsidR="0B3184B7" w:rsidRPr="004E5C6C">
        <w:t xml:space="preserve"> all manure were managed in dry systems </w:t>
      </w:r>
      <w:r w:rsidR="1A940C7C" w:rsidRPr="004E5C6C">
        <w:t xml:space="preserve">in Middle </w:t>
      </w:r>
      <w:r w:rsidR="1A940C7C" w:rsidRPr="004E5C6C">
        <w:lastRenderedPageBreak/>
        <w:t>East and Africa while this value was 88% in Latin America and 79% in Eastern Europe. About half, 54% and 52%, respectively of manure belonged in dry systems in</w:t>
      </w:r>
      <w:r w:rsidR="44845129" w:rsidRPr="004E5C6C">
        <w:t xml:space="preserve"> </w:t>
      </w:r>
      <w:r w:rsidR="1A940C7C" w:rsidRPr="004E5C6C">
        <w:t xml:space="preserve">the OECD 90 and Asia. In Asia, the livestock numbers contributing </w:t>
      </w:r>
      <w:r w:rsidR="520A8638" w:rsidRPr="004E5C6C">
        <w:t xml:space="preserve">this majority were pigs while in the OECD, cattle were predominant. </w:t>
      </w:r>
      <w:r w:rsidR="00527BE5" w:rsidRPr="004E5C6C">
        <w:t xml:space="preserve">Methane </w:t>
      </w:r>
      <w:r w:rsidR="00910B7F" w:rsidRPr="004E5C6C">
        <w:t xml:space="preserve">emission factors </w:t>
      </w:r>
      <w:r w:rsidR="00527BE5" w:rsidRPr="004E5C6C">
        <w:t>were calculated by country for each livestock species, agroclimatic zone, and production syste</w:t>
      </w:r>
      <w:r w:rsidR="007E4BE2">
        <w:t xml:space="preserve">ms </w:t>
      </w:r>
      <w:r w:rsidR="00527BE5" w:rsidRPr="004E5C6C">
        <w:t>.</w:t>
      </w:r>
      <w:r w:rsidR="007E4BE2">
        <w:t xml:space="preserve">and </w:t>
      </w:r>
      <w:r w:rsidR="00527BE5" w:rsidRPr="004E5C6C">
        <w:t xml:space="preserve">consolidated into regional averages </w:t>
      </w:r>
      <w:r w:rsidR="007E4BE2">
        <w:t>(</w:t>
      </w:r>
      <w:r w:rsidR="00527BE5" w:rsidRPr="004E5C6C">
        <w:t>Table 2.2</w:t>
      </w:r>
      <w:r w:rsidR="007E4BE2">
        <w:t>)</w:t>
      </w:r>
      <w:r w:rsidR="00527BE5" w:rsidRPr="004E5C6C">
        <w:t xml:space="preserve"> </w:t>
      </w:r>
      <w:bookmarkStart w:id="31" w:name="_Toc76842594"/>
    </w:p>
    <w:p w14:paraId="1378863F" w14:textId="77777777" w:rsidR="00024D59" w:rsidRPr="00024D59" w:rsidRDefault="00024D59" w:rsidP="00024D59">
      <w:pPr>
        <w:spacing w:before="240" w:after="0"/>
        <w:rPr>
          <w:sz w:val="2"/>
          <w:szCs w:val="2"/>
        </w:rPr>
      </w:pPr>
    </w:p>
    <w:p w14:paraId="5AE6F733" w14:textId="5ECE2102" w:rsidR="00F03C23" w:rsidRPr="007E4BE2" w:rsidRDefault="002006A5" w:rsidP="007E4BE2">
      <w:pPr>
        <w:pStyle w:val="Caption"/>
        <w:keepNext/>
        <w:spacing w:before="240"/>
        <w:rPr>
          <w:sz w:val="22"/>
          <w:szCs w:val="22"/>
        </w:rPr>
      </w:pPr>
      <w:r w:rsidRPr="007E4BE2">
        <w:rPr>
          <w:sz w:val="22"/>
          <w:szCs w:val="22"/>
        </w:rPr>
        <w:t xml:space="preserve">Table </w:t>
      </w:r>
      <w:r w:rsidRPr="007E4BE2">
        <w:rPr>
          <w:sz w:val="22"/>
          <w:szCs w:val="22"/>
        </w:rPr>
        <w:fldChar w:fldCharType="begin"/>
      </w:r>
      <w:r w:rsidRPr="007E4BE2">
        <w:rPr>
          <w:sz w:val="22"/>
          <w:szCs w:val="22"/>
        </w:rPr>
        <w:instrText xml:space="preserve"> STYLEREF 1 \s </w:instrText>
      </w:r>
      <w:r w:rsidRPr="007E4BE2">
        <w:rPr>
          <w:sz w:val="22"/>
          <w:szCs w:val="22"/>
        </w:rPr>
        <w:fldChar w:fldCharType="separate"/>
      </w:r>
      <w:r w:rsidRPr="007E4BE2">
        <w:rPr>
          <w:noProof/>
          <w:sz w:val="22"/>
          <w:szCs w:val="22"/>
        </w:rPr>
        <w:t>2</w:t>
      </w:r>
      <w:r w:rsidRPr="007E4BE2">
        <w:rPr>
          <w:sz w:val="22"/>
          <w:szCs w:val="22"/>
        </w:rPr>
        <w:fldChar w:fldCharType="end"/>
      </w:r>
      <w:r w:rsidRPr="007E4BE2">
        <w:rPr>
          <w:sz w:val="22"/>
          <w:szCs w:val="22"/>
        </w:rPr>
        <w:noBreakHyphen/>
      </w:r>
      <w:r w:rsidRPr="007E4BE2">
        <w:rPr>
          <w:sz w:val="22"/>
          <w:szCs w:val="22"/>
        </w:rPr>
        <w:fldChar w:fldCharType="begin"/>
      </w:r>
      <w:r w:rsidRPr="007E4BE2">
        <w:rPr>
          <w:sz w:val="22"/>
          <w:szCs w:val="22"/>
        </w:rPr>
        <w:instrText xml:space="preserve"> SEQ Table \* ARABIC \s 1 </w:instrText>
      </w:r>
      <w:r w:rsidRPr="007E4BE2">
        <w:rPr>
          <w:sz w:val="22"/>
          <w:szCs w:val="22"/>
        </w:rPr>
        <w:fldChar w:fldCharType="separate"/>
      </w:r>
      <w:r w:rsidRPr="007E4BE2">
        <w:rPr>
          <w:noProof/>
          <w:sz w:val="22"/>
          <w:szCs w:val="22"/>
        </w:rPr>
        <w:t>2</w:t>
      </w:r>
      <w:r w:rsidRPr="007E4BE2">
        <w:rPr>
          <w:sz w:val="22"/>
          <w:szCs w:val="22"/>
        </w:rPr>
        <w:fldChar w:fldCharType="end"/>
      </w:r>
      <w:r w:rsidRPr="007E4BE2">
        <w:rPr>
          <w:sz w:val="22"/>
          <w:szCs w:val="22"/>
        </w:rPr>
        <w:t xml:space="preserve"> Methane emission Factors (kg of CH</w:t>
      </w:r>
      <w:r w:rsidRPr="007E4BE2">
        <w:rPr>
          <w:sz w:val="22"/>
          <w:szCs w:val="22"/>
          <w:vertAlign w:val="subscript"/>
        </w:rPr>
        <w:t>4</w:t>
      </w:r>
      <w:r w:rsidRPr="007E4BE2">
        <w:rPr>
          <w:sz w:val="22"/>
          <w:szCs w:val="22"/>
        </w:rPr>
        <w:t xml:space="preserve"> per head</w:t>
      </w:r>
      <w:r w:rsidR="0099307E">
        <w:rPr>
          <w:sz w:val="22"/>
          <w:szCs w:val="22"/>
        </w:rPr>
        <w:t>-</w:t>
      </w:r>
      <w:r w:rsidRPr="007E4BE2">
        <w:rPr>
          <w:sz w:val="22"/>
          <w:szCs w:val="22"/>
        </w:rPr>
        <w:t>year) by livestock type and region</w:t>
      </w:r>
      <w:r w:rsidR="0043009E">
        <w:rPr>
          <w:sz w:val="22"/>
          <w:szCs w:val="22"/>
        </w:rPr>
        <w:t xml:space="preserve"> (</w:t>
      </w:r>
      <w:r w:rsidR="00D116C7">
        <w:rPr>
          <w:sz w:val="22"/>
          <w:szCs w:val="22"/>
        </w:rPr>
        <w:t>IPCC, 2019</w:t>
      </w:r>
      <w:r w:rsidR="00D116C7">
        <w:rPr>
          <w:rStyle w:val="FootnoteReference"/>
          <w:sz w:val="22"/>
          <w:szCs w:val="22"/>
        </w:rPr>
        <w:footnoteReference w:id="14"/>
      </w:r>
      <w:r w:rsidR="00295AB5">
        <w:rPr>
          <w:sz w:val="22"/>
          <w:szCs w:val="22"/>
        </w:rPr>
        <w:t>)</w:t>
      </w:r>
      <w:r w:rsidR="00D116C7">
        <w:rPr>
          <w:sz w:val="22"/>
          <w:szCs w:val="22"/>
        </w:rPr>
        <w:t xml:space="preserve"> </w:t>
      </w:r>
      <w:bookmarkEnd w:id="31"/>
    </w:p>
    <w:tbl>
      <w:tblPr>
        <w:tblStyle w:val="GridTable4-Accent1"/>
        <w:tblW w:w="9630" w:type="dxa"/>
        <w:tblLook w:val="04A0" w:firstRow="1" w:lastRow="0" w:firstColumn="1" w:lastColumn="0" w:noHBand="0" w:noVBand="1"/>
      </w:tblPr>
      <w:tblGrid>
        <w:gridCol w:w="1109"/>
        <w:gridCol w:w="3476"/>
        <w:gridCol w:w="905"/>
        <w:gridCol w:w="950"/>
        <w:gridCol w:w="1023"/>
        <w:gridCol w:w="1177"/>
        <w:gridCol w:w="1072"/>
      </w:tblGrid>
      <w:tr w:rsidR="00B65E12" w:rsidRPr="004E5C6C" w14:paraId="55B7EBC2" w14:textId="77777777" w:rsidTr="00FF601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tcBorders>
              <w:top w:val="nil"/>
              <w:left w:val="nil"/>
              <w:bottom w:val="nil"/>
            </w:tcBorders>
            <w:noWrap/>
            <w:hideMark/>
          </w:tcPr>
          <w:p w14:paraId="0A14B2C7" w14:textId="2A91EA8F" w:rsidR="00B65E12" w:rsidRPr="004E5C6C" w:rsidRDefault="00B65E12" w:rsidP="00527BE5">
            <w:pPr>
              <w:spacing w:after="0" w:line="240" w:lineRule="auto"/>
              <w:jc w:val="left"/>
              <w:rPr>
                <w:rFonts w:eastAsia="Times New Roman" w:cs="Times New Roman"/>
                <w:b w:val="0"/>
                <w:bCs w:val="0"/>
              </w:rPr>
            </w:pPr>
            <w:r w:rsidRPr="004E5C6C">
              <w:rPr>
                <w:rFonts w:eastAsia="Times New Roman" w:cs="Times New Roman"/>
                <w:b w:val="0"/>
                <w:bCs w:val="0"/>
              </w:rPr>
              <w:t>Livestock type</w:t>
            </w:r>
          </w:p>
        </w:tc>
        <w:tc>
          <w:tcPr>
            <w:tcW w:w="3476" w:type="dxa"/>
            <w:tcBorders>
              <w:top w:val="nil"/>
              <w:bottom w:val="single" w:sz="4" w:space="0" w:color="auto"/>
            </w:tcBorders>
          </w:tcPr>
          <w:p w14:paraId="6F2B11D9" w14:textId="645AC176" w:rsidR="00B65E12" w:rsidRPr="004E5C6C" w:rsidRDefault="00B65E12" w:rsidP="00527BE5">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System type</w:t>
            </w:r>
          </w:p>
        </w:tc>
        <w:tc>
          <w:tcPr>
            <w:tcW w:w="905" w:type="dxa"/>
            <w:tcBorders>
              <w:bottom w:val="single" w:sz="4" w:space="0" w:color="auto"/>
            </w:tcBorders>
            <w:noWrap/>
            <w:hideMark/>
          </w:tcPr>
          <w:p w14:paraId="6258B122" w14:textId="77777777" w:rsidR="00B65E12" w:rsidRPr="004E5C6C" w:rsidRDefault="00B65E12" w:rsidP="00527BE5">
            <w:pPr>
              <w:spacing w:after="0" w:line="240" w:lineRule="auto"/>
              <w:ind w:right="-231"/>
              <w:jc w:val="left"/>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Asia (Sans Japan)</w:t>
            </w:r>
          </w:p>
        </w:tc>
        <w:tc>
          <w:tcPr>
            <w:tcW w:w="950" w:type="dxa"/>
            <w:tcBorders>
              <w:bottom w:val="single" w:sz="4" w:space="0" w:color="auto"/>
            </w:tcBorders>
            <w:noWrap/>
            <w:hideMark/>
          </w:tcPr>
          <w:p w14:paraId="7F905691" w14:textId="77777777" w:rsidR="00B65E12" w:rsidRPr="004E5C6C" w:rsidRDefault="00B65E12" w:rsidP="00910B7F">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Eastern Europe</w:t>
            </w:r>
          </w:p>
        </w:tc>
        <w:tc>
          <w:tcPr>
            <w:tcW w:w="1023" w:type="dxa"/>
            <w:tcBorders>
              <w:bottom w:val="single" w:sz="4" w:space="0" w:color="auto"/>
            </w:tcBorders>
            <w:noWrap/>
            <w:hideMark/>
          </w:tcPr>
          <w:p w14:paraId="5F55E41F" w14:textId="77777777" w:rsidR="00B65E12" w:rsidRPr="004E5C6C" w:rsidRDefault="00B65E12" w:rsidP="00910B7F">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Latin America</w:t>
            </w:r>
          </w:p>
        </w:tc>
        <w:tc>
          <w:tcPr>
            <w:tcW w:w="1177" w:type="dxa"/>
            <w:tcBorders>
              <w:bottom w:val="single" w:sz="4" w:space="0" w:color="auto"/>
            </w:tcBorders>
            <w:noWrap/>
            <w:hideMark/>
          </w:tcPr>
          <w:p w14:paraId="7D1D6561" w14:textId="77777777" w:rsidR="00B65E12" w:rsidRPr="004E5C6C" w:rsidRDefault="00B65E12" w:rsidP="00910B7F">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Middle East and Africa</w:t>
            </w:r>
          </w:p>
        </w:tc>
        <w:tc>
          <w:tcPr>
            <w:tcW w:w="990" w:type="dxa"/>
            <w:tcBorders>
              <w:bottom w:val="single" w:sz="4" w:space="0" w:color="auto"/>
            </w:tcBorders>
            <w:noWrap/>
            <w:hideMark/>
          </w:tcPr>
          <w:p w14:paraId="6BC73E8F" w14:textId="77777777" w:rsidR="00B65E12" w:rsidRPr="004E5C6C" w:rsidRDefault="00B65E12" w:rsidP="00910B7F">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OECD90</w:t>
            </w:r>
          </w:p>
        </w:tc>
      </w:tr>
      <w:tr w:rsidR="00527BE5" w:rsidRPr="004E5C6C" w14:paraId="37FCC669"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val="restart"/>
            <w:tcBorders>
              <w:top w:val="nil"/>
              <w:left w:val="single" w:sz="4" w:space="0" w:color="auto"/>
              <w:bottom w:val="single" w:sz="4" w:space="0" w:color="auto"/>
              <w:right w:val="single" w:sz="4" w:space="0" w:color="auto"/>
            </w:tcBorders>
            <w:shd w:val="clear" w:color="auto" w:fill="auto"/>
            <w:noWrap/>
            <w:hideMark/>
          </w:tcPr>
          <w:p w14:paraId="0BDC5C67" w14:textId="77777777" w:rsidR="00527BE5" w:rsidRPr="004E5C6C" w:rsidRDefault="00527BE5" w:rsidP="00910B7F">
            <w:pPr>
              <w:spacing w:after="0" w:line="240" w:lineRule="auto"/>
              <w:jc w:val="left"/>
              <w:rPr>
                <w:rFonts w:eastAsia="Times New Roman" w:cs="Times New Roman"/>
              </w:rPr>
            </w:pPr>
            <w:r w:rsidRPr="004E5C6C">
              <w:rPr>
                <w:rFonts w:eastAsia="Times New Roman" w:cs="Times New Roman"/>
              </w:rPr>
              <w:t>Dairy</w:t>
            </w:r>
          </w:p>
        </w:tc>
        <w:tc>
          <w:tcPr>
            <w:tcW w:w="3476" w:type="dxa"/>
            <w:tcBorders>
              <w:top w:val="single" w:sz="4" w:space="0" w:color="auto"/>
              <w:left w:val="single" w:sz="4" w:space="0" w:color="auto"/>
              <w:bottom w:val="single" w:sz="4" w:space="0" w:color="auto"/>
              <w:right w:val="single" w:sz="4" w:space="0" w:color="auto"/>
            </w:tcBorders>
            <w:shd w:val="clear" w:color="auto" w:fill="auto"/>
            <w:hideMark/>
          </w:tcPr>
          <w:p w14:paraId="1FD1969D" w14:textId="7777777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High Productivity System</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468BCB8B"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7.30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7C0C6A69"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8.79</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035B32F6"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3.28</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5CBEC1BC"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6.22</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1D1B363F"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34.17</w:t>
            </w:r>
          </w:p>
        </w:tc>
      </w:tr>
      <w:tr w:rsidR="00527BE5" w:rsidRPr="004E5C6C" w14:paraId="2FF40C46"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77547478"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hideMark/>
          </w:tcPr>
          <w:p w14:paraId="7E0526FC" w14:textId="24D5425D"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Uncovered anaerobic lagoon</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26B59A71"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1FF2B57F"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3D2997D0"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7FB1D5C2"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64627374"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5.85</w:t>
            </w:r>
          </w:p>
        </w:tc>
      </w:tr>
      <w:tr w:rsidR="00527BE5" w:rsidRPr="004E5C6C" w14:paraId="5D2A5691"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1888DC30" w14:textId="77777777" w:rsidR="00527BE5" w:rsidRPr="004E5C6C" w:rsidRDefault="00527BE5" w:rsidP="00910B7F">
            <w:pPr>
              <w:spacing w:after="0" w:line="240" w:lineRule="auto"/>
              <w:jc w:val="lef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hideMark/>
          </w:tcPr>
          <w:p w14:paraId="5573E18C" w14:textId="7777777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Solid storage</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59A095F8"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1.72</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00A62A55"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5.05</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01B2AD30"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0.67</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3EAAC7A8"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2.09</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38BA465E"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1.78</w:t>
            </w:r>
          </w:p>
        </w:tc>
      </w:tr>
      <w:tr w:rsidR="00527BE5" w:rsidRPr="004E5C6C" w14:paraId="29057A8E"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3C47F163"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hideMark/>
          </w:tcPr>
          <w:p w14:paraId="2F042E58" w14:textId="0D3C0561"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Drylot</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4E72B578"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1.33</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21A88BB8"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5A04E47D"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2.03</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08BE76AA"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2.08</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0DDB16C7"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r>
      <w:tr w:rsidR="00527BE5" w:rsidRPr="004E5C6C" w14:paraId="45D1DC3A"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523B5E25"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hideMark/>
          </w:tcPr>
          <w:p w14:paraId="4A9792FF" w14:textId="7777777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Pasture/Range/Paddock</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33EF2D82"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0.30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79B1AB24"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0.16</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2FFF78E5"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0.58</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76CDA38F"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0.52</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4A0891E5"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0.34</w:t>
            </w:r>
          </w:p>
        </w:tc>
      </w:tr>
      <w:tr w:rsidR="00527BE5" w:rsidRPr="004E5C6C" w14:paraId="4C64A622"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1EFA7557"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hideMark/>
          </w:tcPr>
          <w:p w14:paraId="09743D09"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Daily Spread</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4B563F1C"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46C001E5"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0.01</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4F15772C"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0589A9AE"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0D3F31C2"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0.02</w:t>
            </w:r>
          </w:p>
        </w:tc>
      </w:tr>
      <w:tr w:rsidR="00527BE5" w:rsidRPr="004E5C6C" w14:paraId="5502DC1F"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4C464B34"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hideMark/>
          </w:tcPr>
          <w:p w14:paraId="3FBFF676" w14:textId="7777777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Digester</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425EEE46"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4EE7D25D"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2E7E18F2"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368FC99E"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453673BC"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r>
      <w:tr w:rsidR="00527BE5" w:rsidRPr="004E5C6C" w14:paraId="5BEE3597"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69C36F85"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hideMark/>
          </w:tcPr>
          <w:p w14:paraId="099A2E7E"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Burned for fuel</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7AF63DD5"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2.83</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53AF1F12"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0047D7C6"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5F2D7F6D"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1.53</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6F7E50CA"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r>
      <w:tr w:rsidR="00527BE5" w:rsidRPr="004E5C6C" w14:paraId="1F5D9BE8"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5C8AC462"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hideMark/>
          </w:tcPr>
          <w:p w14:paraId="529CDE55" w14:textId="59CC49E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Liquid/Slurry, Pit storage &gt; 1 month</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670A50F2"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1.13</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11D04D9A"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3.57</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7F3DBFD1"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7EF4C1F0"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0EC10EB3"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26.19</w:t>
            </w:r>
          </w:p>
        </w:tc>
      </w:tr>
      <w:tr w:rsidR="00527BE5" w:rsidRPr="004E5C6C" w14:paraId="68E8DB2B"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166A91E7" w14:textId="7D4B677C" w:rsidR="00527BE5" w:rsidRPr="004E5C6C" w:rsidRDefault="00B65E12" w:rsidP="00910B7F">
            <w:pPr>
              <w:spacing w:after="0" w:line="240" w:lineRule="auto"/>
              <w:jc w:val="left"/>
              <w:rPr>
                <w:rFonts w:eastAsia="Times New Roman" w:cs="Times New Roman"/>
                <w:b w:val="0"/>
                <w:bCs w:val="0"/>
              </w:rPr>
            </w:pPr>
            <w:r w:rsidRPr="004E5C6C">
              <w:rPr>
                <w:rFonts w:eastAsia="Times New Roman" w:cs="Times New Roman"/>
              </w:rPr>
              <w:t>N</w:t>
            </w:r>
            <w:r w:rsidR="00527BE5" w:rsidRPr="004E5C6C">
              <w:rPr>
                <w:rFonts w:eastAsia="Times New Roman" w:cs="Times New Roman"/>
              </w:rPr>
              <w:t>on</w:t>
            </w:r>
            <w:r w:rsidRPr="004E5C6C">
              <w:rPr>
                <w:rFonts w:eastAsia="Times New Roman" w:cs="Times New Roman"/>
              </w:rPr>
              <w:t>-</w:t>
            </w:r>
            <w:r w:rsidR="00527BE5" w:rsidRPr="004E5C6C">
              <w:rPr>
                <w:rFonts w:eastAsia="Times New Roman" w:cs="Times New Roman"/>
              </w:rPr>
              <w:t>Dairy (Meat)</w:t>
            </w:r>
          </w:p>
          <w:p w14:paraId="6532D391" w14:textId="116C13FA" w:rsidR="00527BE5" w:rsidRPr="004E5C6C" w:rsidRDefault="00527BE5" w:rsidP="00910B7F">
            <w:pPr>
              <w:spacing w:after="0" w:line="240" w:lineRule="auto"/>
              <w:jc w:val="left"/>
              <w:rPr>
                <w:rFonts w:eastAsia="Times New Roman" w:cs="Times New Roman"/>
              </w:rPr>
            </w:pPr>
            <w:r w:rsidRPr="004E5C6C">
              <w:rPr>
                <w:rFonts w:eastAsia="Times New Roman" w:cs="Times New Roman"/>
              </w:rPr>
              <w:t> </w:t>
            </w: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69EB5C08"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High Productivity System</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05369080"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2.75</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19524011"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31.09</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03707D2F"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0.82</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0D7F1F9C"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2.95</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60EC6B9A"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6.62</w:t>
            </w:r>
          </w:p>
        </w:tc>
      </w:tr>
      <w:tr w:rsidR="00527BE5" w:rsidRPr="004E5C6C" w14:paraId="271C900A"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482CF3DC" w14:textId="7FA5CB06" w:rsidR="00527BE5" w:rsidRPr="004E5C6C" w:rsidRDefault="00527BE5" w:rsidP="00910B7F">
            <w:pPr>
              <w:spacing w:after="0" w:line="240" w:lineRule="auto"/>
              <w:jc w:val="lef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7F9426B2" w14:textId="6F89649A"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Uncovered anaerobic lagoon</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719D6A74"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3F09E4A5"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79955532"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70F25566"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1BC31C2C"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r>
      <w:tr w:rsidR="00527BE5" w:rsidRPr="004E5C6C" w14:paraId="5ABB5750"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2022B53B" w14:textId="769AF117" w:rsidR="00527BE5" w:rsidRPr="004E5C6C" w:rsidRDefault="00527BE5" w:rsidP="00910B7F">
            <w:pPr>
              <w:spacing w:after="0" w:line="240" w:lineRule="auto"/>
              <w:jc w:val="lef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6E8F563F"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Solid storage</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0BECA979"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1.00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112E40BB"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0.23</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3675FB22"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0.17</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67301FD7"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0.88</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3C4268CD"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0.74</w:t>
            </w:r>
          </w:p>
        </w:tc>
      </w:tr>
      <w:tr w:rsidR="00527BE5" w:rsidRPr="004E5C6C" w14:paraId="35EAFC9B"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601185E8" w14:textId="327B326E" w:rsidR="00527BE5" w:rsidRPr="004E5C6C" w:rsidRDefault="00527BE5" w:rsidP="00910B7F">
            <w:pPr>
              <w:spacing w:after="0" w:line="240" w:lineRule="auto"/>
              <w:jc w:val="lef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1B4AFA10" w14:textId="04E561B5"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Drylot</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2667F70E"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0.59</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7D7D933F"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5586DCCF"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0.11</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31D1D408"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0.94</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59C000C9"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0.02</w:t>
            </w:r>
          </w:p>
        </w:tc>
      </w:tr>
      <w:tr w:rsidR="00527BE5" w:rsidRPr="004E5C6C" w14:paraId="036EA8A0"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12E99B21" w14:textId="03FBBEF6" w:rsidR="00527BE5" w:rsidRPr="004E5C6C" w:rsidRDefault="00527BE5" w:rsidP="00910B7F">
            <w:pPr>
              <w:spacing w:after="0" w:line="240" w:lineRule="auto"/>
              <w:jc w:val="lef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26F10C25"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Pasture/Range/Paddock</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086BA20A"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0.16</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24340EC2"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0.20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7C26F9FF"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0.54</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7E519D73"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0.34</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1C1241AF"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0.36</w:t>
            </w:r>
          </w:p>
        </w:tc>
      </w:tr>
      <w:tr w:rsidR="00527BE5" w:rsidRPr="004E5C6C" w14:paraId="1D2A9FE6"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4747B1A1" w14:textId="79B3BAE0" w:rsidR="00527BE5" w:rsidRPr="004E5C6C" w:rsidRDefault="00527BE5" w:rsidP="00910B7F">
            <w:pPr>
              <w:spacing w:after="0" w:line="240" w:lineRule="auto"/>
              <w:jc w:val="lef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24764D79" w14:textId="7777777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Daily Spread</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6986E895"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77957CDC"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3CE3F0DE"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0F9C52B0"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7B1CDBD6"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0.01</w:t>
            </w:r>
          </w:p>
        </w:tc>
      </w:tr>
      <w:tr w:rsidR="00527BE5" w:rsidRPr="004E5C6C" w14:paraId="7FB06FF1"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0744F77A" w14:textId="42F934AB" w:rsidR="00527BE5" w:rsidRPr="004E5C6C" w:rsidRDefault="00527BE5" w:rsidP="00910B7F">
            <w:pPr>
              <w:spacing w:after="0" w:line="240" w:lineRule="auto"/>
              <w:jc w:val="lef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7BD6AA48"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Digester</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754F7760"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04A39B62"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138CBBAC"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19086A63"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72E61494"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r>
      <w:tr w:rsidR="00527BE5" w:rsidRPr="004E5C6C" w14:paraId="2CAF14E1"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2EC36C42" w14:textId="59B8F42C" w:rsidR="00527BE5" w:rsidRPr="004E5C6C" w:rsidRDefault="00527BE5" w:rsidP="00910B7F">
            <w:pPr>
              <w:spacing w:after="0" w:line="240" w:lineRule="auto"/>
              <w:jc w:val="lef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1A1CF59F" w14:textId="7777777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Burned for fuel</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64079FD7"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1.00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138BD519"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767AD953"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61F03CA9"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0.78</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585414CE"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r>
      <w:tr w:rsidR="00527BE5" w:rsidRPr="004E5C6C" w14:paraId="3C3D3654"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53C0C0BF" w14:textId="6BE4F31E" w:rsidR="00527BE5" w:rsidRPr="004E5C6C" w:rsidRDefault="00527BE5" w:rsidP="00910B7F">
            <w:pPr>
              <w:spacing w:after="0" w:line="240" w:lineRule="auto"/>
              <w:jc w:val="lef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24AF4464"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Liquid/Slurry, Pit storage &lt; 1 month</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72DF8478"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03E9EF20"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30.66</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40875818"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234B76C6"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21184C8B"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5.51</w:t>
            </w:r>
          </w:p>
        </w:tc>
      </w:tr>
      <w:tr w:rsidR="00527BE5" w:rsidRPr="004E5C6C" w14:paraId="54D8769C"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135A1972" w14:textId="77777777" w:rsidR="00527BE5" w:rsidRPr="004E5C6C" w:rsidRDefault="00527BE5" w:rsidP="00910B7F">
            <w:pPr>
              <w:spacing w:after="0" w:line="240" w:lineRule="auto"/>
              <w:jc w:val="left"/>
              <w:rPr>
                <w:rFonts w:eastAsia="Times New Roman" w:cs="Times New Roman"/>
              </w:rPr>
            </w:pPr>
            <w:r w:rsidRPr="004E5C6C">
              <w:rPr>
                <w:rFonts w:eastAsia="Times New Roman" w:cs="Times New Roman"/>
              </w:rPr>
              <w:t>Pig</w:t>
            </w: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028EF798" w14:textId="7777777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High Productivity System</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41BD3924"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4.02</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1345F964"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1.40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7E7D3D9A"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5.25</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25B139B4"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4.09</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1AFF7281"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6.15</w:t>
            </w:r>
          </w:p>
        </w:tc>
      </w:tr>
      <w:tr w:rsidR="00527BE5" w:rsidRPr="004E5C6C" w14:paraId="20923FB1"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0F4B1DE9"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4FC721F3" w14:textId="6EE216AC"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Uncovered anaerobic lagoon</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256E4ADC"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7.12</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133A9CC3"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1.12</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4A9C9937"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1.17</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74AEAB8B"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1.32</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6BF7E828"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9.84</w:t>
            </w:r>
          </w:p>
        </w:tc>
      </w:tr>
      <w:tr w:rsidR="00527BE5" w:rsidRPr="004E5C6C" w14:paraId="784D9679"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25A23834"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5B52E0A1" w14:textId="2B21560C"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Liquid/Slurry, Pit storage &lt; 1 month</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1580741B"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2.59</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7BF2EDB2"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1.28</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3195C737"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3.11</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5A086511"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3.55</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0F1A2016"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0.95</w:t>
            </w:r>
          </w:p>
        </w:tc>
      </w:tr>
      <w:tr w:rsidR="00527BE5" w:rsidRPr="004E5C6C" w14:paraId="18BF1777"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53929FC9"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3B08B75D"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Solid storage</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586F405A"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0.07</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3F04A72B"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0.60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308DFABB"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0.22</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51D8B72B"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0.25</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01F7C14B"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0.04</w:t>
            </w:r>
          </w:p>
        </w:tc>
      </w:tr>
      <w:tr w:rsidR="00527BE5" w:rsidRPr="004E5C6C" w14:paraId="67F324B8"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75F3F311"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2AC0C4EB" w14:textId="728CADFB"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Drylot</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404F3B05"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0.04</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3A980BE1"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760C8124"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0.09</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58C32A14"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0.10</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52321F99"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0.02</w:t>
            </w:r>
          </w:p>
        </w:tc>
      </w:tr>
      <w:tr w:rsidR="00527BE5" w:rsidRPr="004E5C6C" w14:paraId="01F3290C"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75D49583"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7778A74A"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Pasture/Range/Paddock</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6AB6C6E1"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0.02</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00F88F77"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5AA48705"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0.01</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74DCACE5"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0.01</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50E1CFF1"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r>
      <w:tr w:rsidR="00527BE5" w:rsidRPr="004E5C6C" w14:paraId="36E14B46"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687A5253"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37B5375C" w14:textId="7777777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Daily Spread</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3E19A2E8"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788B79FE"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19D3EBB4"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0.01</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7206178D"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0.02</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6EC28125"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0.03</w:t>
            </w:r>
          </w:p>
        </w:tc>
      </w:tr>
      <w:tr w:rsidR="00527BE5" w:rsidRPr="004E5C6C" w14:paraId="0C121E2F"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7C118661"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475D4228" w14:textId="77777777"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Digester</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5FBFC961"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0.01</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5B9D67B4"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40A03996"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0.03</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5DCDF71F"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0.04</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418E52FA"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0.00</w:t>
            </w:r>
          </w:p>
        </w:tc>
      </w:tr>
      <w:tr w:rsidR="00527BE5" w:rsidRPr="004E5C6C" w14:paraId="6F01BB18" w14:textId="77777777" w:rsidTr="00FF60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2E1CB0FD"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1DBEB16E" w14:textId="77777777" w:rsidR="00527BE5" w:rsidRPr="004E5C6C" w:rsidRDefault="00527BE5" w:rsidP="00527BE5">
            <w:pPr>
              <w:spacing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Burned for fuel</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37A9826F"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0.22</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7CFD9C03"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28570811"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0.15</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2DDD3A16"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0.17</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1B0A2387" w14:textId="77777777" w:rsidR="00527BE5" w:rsidRPr="004E5C6C" w:rsidRDefault="00527BE5" w:rsidP="00910B7F">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E5C6C">
              <w:rPr>
                <w:rFonts w:eastAsia="Times New Roman" w:cs="Times New Roman"/>
              </w:rPr>
              <w:t>0.00</w:t>
            </w:r>
          </w:p>
        </w:tc>
      </w:tr>
      <w:tr w:rsidR="00527BE5" w:rsidRPr="004E5C6C" w14:paraId="26A51B27" w14:textId="77777777" w:rsidTr="00FF601C">
        <w:trPr>
          <w:trHeight w:val="288"/>
        </w:trPr>
        <w:tc>
          <w:tcPr>
            <w:cnfStyle w:val="001000000000" w:firstRow="0" w:lastRow="0" w:firstColumn="1" w:lastColumn="0" w:oddVBand="0" w:evenVBand="0" w:oddHBand="0" w:evenHBand="0" w:firstRowFirstColumn="0" w:firstRowLastColumn="0" w:lastRowFirstColumn="0" w:lastRowLastColumn="0"/>
            <w:tcW w:w="1109" w:type="dxa"/>
            <w:vMerge/>
            <w:tcBorders>
              <w:top w:val="single" w:sz="4" w:space="0" w:color="auto"/>
              <w:left w:val="single" w:sz="4" w:space="0" w:color="auto"/>
              <w:bottom w:val="single" w:sz="4" w:space="0" w:color="auto"/>
              <w:right w:val="single" w:sz="4" w:space="0" w:color="auto"/>
            </w:tcBorders>
            <w:shd w:val="clear" w:color="auto" w:fill="auto"/>
            <w:noWrap/>
            <w:hideMark/>
          </w:tcPr>
          <w:p w14:paraId="30738BBE" w14:textId="77777777" w:rsidR="00527BE5" w:rsidRPr="004E5C6C" w:rsidRDefault="00527BE5" w:rsidP="00910B7F">
            <w:pPr>
              <w:spacing w:after="0" w:line="240" w:lineRule="auto"/>
              <w:jc w:val="right"/>
              <w:rPr>
                <w:rFonts w:eastAsia="Times New Roman" w:cs="Times New Roman"/>
              </w:rPr>
            </w:pPr>
          </w:p>
        </w:tc>
        <w:tc>
          <w:tcPr>
            <w:tcW w:w="3476" w:type="dxa"/>
            <w:tcBorders>
              <w:top w:val="single" w:sz="4" w:space="0" w:color="auto"/>
              <w:left w:val="single" w:sz="4" w:space="0" w:color="auto"/>
              <w:bottom w:val="single" w:sz="4" w:space="0" w:color="auto"/>
              <w:right w:val="single" w:sz="4" w:space="0" w:color="auto"/>
            </w:tcBorders>
            <w:shd w:val="clear" w:color="auto" w:fill="auto"/>
            <w:noWrap/>
            <w:hideMark/>
          </w:tcPr>
          <w:p w14:paraId="5BC4D3F6" w14:textId="731097E9" w:rsidR="00527BE5" w:rsidRPr="004E5C6C" w:rsidRDefault="00527BE5" w:rsidP="00527BE5">
            <w:pPr>
              <w:spacing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Liquid/Slurry, Pit storage &gt; 1 month</w:t>
            </w:r>
          </w:p>
        </w:tc>
        <w:tc>
          <w:tcPr>
            <w:tcW w:w="905" w:type="dxa"/>
            <w:tcBorders>
              <w:top w:val="single" w:sz="4" w:space="0" w:color="auto"/>
              <w:left w:val="single" w:sz="4" w:space="0" w:color="auto"/>
              <w:bottom w:val="single" w:sz="4" w:space="0" w:color="auto"/>
              <w:right w:val="single" w:sz="4" w:space="0" w:color="auto"/>
            </w:tcBorders>
            <w:shd w:val="clear" w:color="auto" w:fill="auto"/>
            <w:noWrap/>
            <w:hideMark/>
          </w:tcPr>
          <w:p w14:paraId="29045956"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5.28</w:t>
            </w:r>
          </w:p>
        </w:tc>
        <w:tc>
          <w:tcPr>
            <w:tcW w:w="950" w:type="dxa"/>
            <w:tcBorders>
              <w:top w:val="single" w:sz="4" w:space="0" w:color="auto"/>
              <w:left w:val="single" w:sz="4" w:space="0" w:color="auto"/>
              <w:bottom w:val="single" w:sz="4" w:space="0" w:color="auto"/>
              <w:right w:val="single" w:sz="4" w:space="0" w:color="auto"/>
            </w:tcBorders>
            <w:shd w:val="clear" w:color="auto" w:fill="auto"/>
            <w:noWrap/>
            <w:hideMark/>
          </w:tcPr>
          <w:p w14:paraId="26E41155"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3.46</w:t>
            </w:r>
          </w:p>
        </w:tc>
        <w:tc>
          <w:tcPr>
            <w:tcW w:w="1023" w:type="dxa"/>
            <w:tcBorders>
              <w:top w:val="single" w:sz="4" w:space="0" w:color="auto"/>
              <w:left w:val="single" w:sz="4" w:space="0" w:color="auto"/>
              <w:bottom w:val="single" w:sz="4" w:space="0" w:color="auto"/>
              <w:right w:val="single" w:sz="4" w:space="0" w:color="auto"/>
            </w:tcBorders>
            <w:shd w:val="clear" w:color="auto" w:fill="auto"/>
            <w:noWrap/>
            <w:hideMark/>
          </w:tcPr>
          <w:p w14:paraId="1679C299"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6.30</w:t>
            </w:r>
          </w:p>
        </w:tc>
        <w:tc>
          <w:tcPr>
            <w:tcW w:w="1177" w:type="dxa"/>
            <w:tcBorders>
              <w:top w:val="single" w:sz="4" w:space="0" w:color="auto"/>
              <w:left w:val="single" w:sz="4" w:space="0" w:color="auto"/>
              <w:bottom w:val="single" w:sz="4" w:space="0" w:color="auto"/>
              <w:right w:val="single" w:sz="4" w:space="0" w:color="auto"/>
            </w:tcBorders>
            <w:shd w:val="clear" w:color="auto" w:fill="auto"/>
            <w:noWrap/>
            <w:hideMark/>
          </w:tcPr>
          <w:p w14:paraId="582B1D74"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6.92</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0915DBFC" w14:textId="77777777" w:rsidR="00527BE5" w:rsidRPr="004E5C6C" w:rsidRDefault="00527BE5" w:rsidP="00910B7F">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E5C6C">
              <w:rPr>
                <w:rFonts w:eastAsia="Times New Roman" w:cs="Times New Roman"/>
              </w:rPr>
              <w:t>2.69</w:t>
            </w:r>
          </w:p>
        </w:tc>
      </w:tr>
    </w:tbl>
    <w:p w14:paraId="3219DB7F" w14:textId="0384F45C" w:rsidR="007E4BE2" w:rsidRDefault="44845129" w:rsidP="007E4BE2">
      <w:pPr>
        <w:spacing w:before="240"/>
      </w:pPr>
      <w:r w:rsidRPr="004E5C6C">
        <w:lastRenderedPageBreak/>
        <w:t xml:space="preserve">The methane emission factors </w:t>
      </w:r>
      <w:r w:rsidR="508433E3" w:rsidRPr="004E5C6C">
        <w:t>(Table 2.</w:t>
      </w:r>
      <w:r w:rsidR="7104536F" w:rsidRPr="004E5C6C">
        <w:t>2</w:t>
      </w:r>
      <w:r w:rsidR="508433E3" w:rsidRPr="004E5C6C">
        <w:t xml:space="preserve">) </w:t>
      </w:r>
      <w:r w:rsidRPr="004E5C6C">
        <w:t xml:space="preserve">were multiplied with the proportion of cattle maintained in each system and region (Figure </w:t>
      </w:r>
      <w:r w:rsidR="193088F9" w:rsidRPr="004E5C6C">
        <w:t>2</w:t>
      </w:r>
      <w:r w:rsidR="00623905" w:rsidRPr="004E5C6C">
        <w:t>-</w:t>
      </w:r>
      <w:r w:rsidR="193088F9" w:rsidRPr="004E5C6C">
        <w:t>1</w:t>
      </w:r>
      <w:r w:rsidRPr="004E5C6C">
        <w:t xml:space="preserve">). </w:t>
      </w:r>
      <w:r w:rsidR="5373EB21" w:rsidRPr="004E5C6C">
        <w:t>Weighting these</w:t>
      </w:r>
      <w:r w:rsidRPr="004E5C6C">
        <w:t xml:space="preserve"> value</w:t>
      </w:r>
      <w:r w:rsidR="1F4F5DB9" w:rsidRPr="004E5C6C">
        <w:t>s</w:t>
      </w:r>
      <w:r w:rsidRPr="004E5C6C">
        <w:t xml:space="preserve"> by the </w:t>
      </w:r>
      <w:r w:rsidR="1902AC4B" w:rsidRPr="004E5C6C">
        <w:t>quantity</w:t>
      </w:r>
      <w:r w:rsidRPr="004E5C6C">
        <w:t xml:space="preserve"> of livestock products </w:t>
      </w:r>
      <w:r w:rsidR="1596B3F0" w:rsidRPr="004E5C6C">
        <w:t>gave</w:t>
      </w:r>
      <w:r w:rsidRPr="004E5C6C">
        <w:t xml:space="preserve"> estimates </w:t>
      </w:r>
      <w:r w:rsidR="63515187" w:rsidRPr="004E5C6C">
        <w:t xml:space="preserve">of the </w:t>
      </w:r>
      <w:r w:rsidRPr="004E5C6C">
        <w:t>total methane produced globally in association with the various livestock products and manure management systems.</w:t>
      </w:r>
    </w:p>
    <w:p w14:paraId="1E9F0FAB" w14:textId="77777777" w:rsidR="007E4BE2" w:rsidRPr="004E5C6C" w:rsidRDefault="007E4BE2" w:rsidP="007E4BE2">
      <w:pPr>
        <w:spacing w:after="0"/>
      </w:pPr>
    </w:p>
    <w:p w14:paraId="4C6D8748" w14:textId="20F340EC" w:rsidR="007A05B6" w:rsidRPr="004E5C6C" w:rsidRDefault="006B4512" w:rsidP="002006A5">
      <w:r w:rsidRPr="004E5C6C">
        <w:rPr>
          <w:noProof/>
        </w:rPr>
        <w:drawing>
          <wp:inline distT="0" distB="0" distL="0" distR="0" wp14:anchorId="5BF5C7C8" wp14:editId="6BD16470">
            <wp:extent cx="5622324" cy="3246120"/>
            <wp:effectExtent l="0" t="0" r="16510" b="11430"/>
            <wp:docPr id="5" name="Chart 5">
              <a:extLst xmlns:a="http://schemas.openxmlformats.org/drawingml/2006/main">
                <a:ext uri="{FF2B5EF4-FFF2-40B4-BE49-F238E27FC236}">
                  <a16:creationId xmlns:a16="http://schemas.microsoft.com/office/drawing/2014/main" id="{00000000-0008-0000-2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B758588" w14:textId="2F0E54CF" w:rsidR="00617F19" w:rsidRDefault="002006A5" w:rsidP="002006A5">
      <w:pPr>
        <w:pStyle w:val="Caption"/>
        <w:rPr>
          <w:sz w:val="22"/>
          <w:szCs w:val="22"/>
        </w:rPr>
      </w:pPr>
      <w:bookmarkStart w:id="32" w:name="_Toc81407737"/>
      <w:r w:rsidRPr="007E4BE2">
        <w:rPr>
          <w:sz w:val="22"/>
          <w:szCs w:val="22"/>
        </w:rPr>
        <w:t xml:space="preserve">Figure </w:t>
      </w:r>
      <w:r w:rsidR="007F12CF" w:rsidRPr="007E4BE2">
        <w:rPr>
          <w:sz w:val="22"/>
          <w:szCs w:val="22"/>
        </w:rPr>
        <w:fldChar w:fldCharType="begin"/>
      </w:r>
      <w:r w:rsidR="007F12CF" w:rsidRPr="007E4BE2">
        <w:rPr>
          <w:sz w:val="22"/>
          <w:szCs w:val="22"/>
        </w:rPr>
        <w:instrText xml:space="preserve"> STYLEREF 1 \s </w:instrText>
      </w:r>
      <w:r w:rsidR="007F12CF" w:rsidRPr="007E4BE2">
        <w:rPr>
          <w:sz w:val="22"/>
          <w:szCs w:val="22"/>
        </w:rPr>
        <w:fldChar w:fldCharType="separate"/>
      </w:r>
      <w:r w:rsidR="007F12CF" w:rsidRPr="007E4BE2">
        <w:rPr>
          <w:noProof/>
          <w:sz w:val="22"/>
          <w:szCs w:val="22"/>
        </w:rPr>
        <w:t>2</w:t>
      </w:r>
      <w:r w:rsidR="007F12CF" w:rsidRPr="007E4BE2">
        <w:rPr>
          <w:sz w:val="22"/>
          <w:szCs w:val="22"/>
        </w:rPr>
        <w:fldChar w:fldCharType="end"/>
      </w:r>
      <w:r w:rsidR="007F12CF" w:rsidRPr="007E4BE2">
        <w:rPr>
          <w:sz w:val="22"/>
          <w:szCs w:val="22"/>
        </w:rPr>
        <w:noBreakHyphen/>
      </w:r>
      <w:r w:rsidR="007F12CF" w:rsidRPr="007E4BE2">
        <w:rPr>
          <w:sz w:val="22"/>
          <w:szCs w:val="22"/>
        </w:rPr>
        <w:fldChar w:fldCharType="begin"/>
      </w:r>
      <w:r w:rsidR="007F12CF" w:rsidRPr="007E4BE2">
        <w:rPr>
          <w:sz w:val="22"/>
          <w:szCs w:val="22"/>
        </w:rPr>
        <w:instrText xml:space="preserve"> SEQ Figure \* ARABIC \s 1 </w:instrText>
      </w:r>
      <w:r w:rsidR="007F12CF" w:rsidRPr="007E4BE2">
        <w:rPr>
          <w:sz w:val="22"/>
          <w:szCs w:val="22"/>
        </w:rPr>
        <w:fldChar w:fldCharType="separate"/>
      </w:r>
      <w:r w:rsidR="007F12CF" w:rsidRPr="007E4BE2">
        <w:rPr>
          <w:noProof/>
          <w:sz w:val="22"/>
          <w:szCs w:val="22"/>
        </w:rPr>
        <w:t>1</w:t>
      </w:r>
      <w:r w:rsidR="007F12CF" w:rsidRPr="007E4BE2">
        <w:rPr>
          <w:sz w:val="22"/>
          <w:szCs w:val="22"/>
        </w:rPr>
        <w:fldChar w:fldCharType="end"/>
      </w:r>
      <w:r w:rsidRPr="007E4BE2">
        <w:rPr>
          <w:sz w:val="22"/>
          <w:szCs w:val="22"/>
        </w:rPr>
        <w:t>; Percentage of manure in management system type by species and region</w:t>
      </w:r>
      <w:bookmarkEnd w:id="32"/>
    </w:p>
    <w:p w14:paraId="53D85015" w14:textId="77777777" w:rsidR="00024D59" w:rsidRPr="00024D59" w:rsidRDefault="00024D59" w:rsidP="00024D59"/>
    <w:p w14:paraId="5B05266B" w14:textId="6D1041CA" w:rsidR="00FB2C53" w:rsidRPr="004E5C6C" w:rsidRDefault="6D7BC91B" w:rsidP="19C46E4F">
      <w:pPr>
        <w:pStyle w:val="Heading2"/>
        <w:numPr>
          <w:ilvl w:val="1"/>
          <w:numId w:val="0"/>
        </w:numPr>
        <w:ind w:firstLine="480"/>
      </w:pPr>
      <w:bookmarkStart w:id="33" w:name="_Toc81904044"/>
      <w:r w:rsidRPr="004E5C6C">
        <w:t xml:space="preserve">2.4     </w:t>
      </w:r>
      <w:r w:rsidR="1DDD8BDC" w:rsidRPr="004E5C6C">
        <w:t xml:space="preserve"> </w:t>
      </w:r>
      <w:r w:rsidR="4AD4E575" w:rsidRPr="004E5C6C">
        <w:t>Adoption Scenarios</w:t>
      </w:r>
      <w:bookmarkEnd w:id="33"/>
    </w:p>
    <w:p w14:paraId="5BB095A5" w14:textId="059D4A7B" w:rsidR="000875B5" w:rsidRPr="004E5C6C" w:rsidRDefault="41F5D775" w:rsidP="00364388">
      <w:pPr>
        <w:ind w:firstLine="480"/>
      </w:pPr>
      <w:bookmarkStart w:id="34" w:name="_Hlk525033174"/>
      <w:r w:rsidRPr="004E5C6C">
        <w:t xml:space="preserve">Two different types of adoption scenarios were developed: a Reference (REF) Case which </w:t>
      </w:r>
      <w:r w:rsidR="520A8638" w:rsidRPr="004E5C6C">
        <w:t>served as</w:t>
      </w:r>
      <w:r w:rsidRPr="004E5C6C">
        <w:t xml:space="preserve"> the baseline</w:t>
      </w:r>
      <w:r w:rsidR="520A8638" w:rsidRPr="004E5C6C">
        <w:t xml:space="preserve"> under which</w:t>
      </w:r>
      <w:r w:rsidRPr="004E5C6C">
        <w:t xml:space="preserve"> </w:t>
      </w:r>
      <w:r w:rsidR="520A8638" w:rsidRPr="004E5C6C">
        <w:t xml:space="preserve">there was </w:t>
      </w:r>
      <w:r w:rsidR="00FE1F9A">
        <w:t>b</w:t>
      </w:r>
      <w:r w:rsidR="520A8638" w:rsidRPr="004E5C6C">
        <w:t xml:space="preserve">usiness </w:t>
      </w:r>
      <w:r w:rsidR="00FE1F9A">
        <w:t>a</w:t>
      </w:r>
      <w:r w:rsidR="520A8638" w:rsidRPr="004E5C6C">
        <w:t xml:space="preserve">s </w:t>
      </w:r>
      <w:r w:rsidR="00FE1F9A">
        <w:t>u</w:t>
      </w:r>
      <w:r w:rsidR="520A8638" w:rsidRPr="004E5C6C">
        <w:t>sual (BAU)</w:t>
      </w:r>
      <w:r w:rsidRPr="004E5C6C">
        <w:t xml:space="preserve">, and a set of Project Drawdown Scenarios (PDS) with varying levels of ambitious adoption of the solution. Published </w:t>
      </w:r>
      <w:r w:rsidR="520A8638" w:rsidRPr="004E5C6C">
        <w:t>results comparing</w:t>
      </w:r>
      <w:r w:rsidRPr="004E5C6C">
        <w:t xml:space="preserve"> one PDS to the REF</w:t>
      </w:r>
      <w:r w:rsidR="5A3ABAB3" w:rsidRPr="004E5C6C">
        <w:t xml:space="preserve"> </w:t>
      </w:r>
      <w:r w:rsidR="520A8638" w:rsidRPr="004E5C6C">
        <w:t>show</w:t>
      </w:r>
      <w:r w:rsidRPr="004E5C6C">
        <w:t xml:space="preserve"> change</w:t>
      </w:r>
      <w:r w:rsidR="5A3ABAB3" w:rsidRPr="004E5C6C">
        <w:t>s in</w:t>
      </w:r>
      <w:r w:rsidRPr="004E5C6C">
        <w:t xml:space="preserve"> the world relative to a baseline</w:t>
      </w:r>
      <w:r w:rsidR="72498E55" w:rsidRPr="004E5C6C">
        <w:t>. This report includes a</w:t>
      </w:r>
      <w:r w:rsidR="3DFC9BE2" w:rsidRPr="004E5C6C">
        <w:t>n</w:t>
      </w:r>
      <w:r w:rsidR="72498E55" w:rsidRPr="004E5C6C">
        <w:t xml:space="preserve"> </w:t>
      </w:r>
      <w:r w:rsidR="26C831B2" w:rsidRPr="004E5C6C">
        <w:t>REF</w:t>
      </w:r>
      <w:r w:rsidR="72498E55" w:rsidRPr="004E5C6C">
        <w:t xml:space="preserve"> scenario based on the current adoptio</w:t>
      </w:r>
      <w:r w:rsidR="5A3ABAB3" w:rsidRPr="004E5C6C">
        <w:t>n</w:t>
      </w:r>
      <w:r w:rsidR="72498E55" w:rsidRPr="004E5C6C">
        <w:t xml:space="preserve"> of </w:t>
      </w:r>
      <w:r w:rsidR="5A3ABAB3" w:rsidRPr="004E5C6C">
        <w:t>management systems which</w:t>
      </w:r>
      <w:r w:rsidR="72498E55" w:rsidRPr="004E5C6C">
        <w:t xml:space="preserve"> </w:t>
      </w:r>
      <w:r w:rsidR="5A3ABAB3" w:rsidRPr="004E5C6C">
        <w:t>maintains the same rate of use</w:t>
      </w:r>
      <w:r w:rsidR="72498E55" w:rsidRPr="004E5C6C">
        <w:t xml:space="preserve"> from </w:t>
      </w:r>
      <w:r w:rsidR="2B68F627" w:rsidRPr="004E5C6C">
        <w:t xml:space="preserve">2020 </w:t>
      </w:r>
      <w:r w:rsidR="72498E55" w:rsidRPr="004E5C6C">
        <w:t xml:space="preserve">and </w:t>
      </w:r>
      <w:r w:rsidR="06B58050" w:rsidRPr="004E5C6C">
        <w:t xml:space="preserve">2050 </w:t>
      </w:r>
      <w:r w:rsidR="72498E55" w:rsidRPr="004E5C6C">
        <w:t>and a</w:t>
      </w:r>
      <w:r w:rsidR="6084F538" w:rsidRPr="004E5C6C">
        <w:t xml:space="preserve"> set of</w:t>
      </w:r>
      <w:r w:rsidR="72498E55" w:rsidRPr="004E5C6C">
        <w:t xml:space="preserve"> </w:t>
      </w:r>
      <w:r w:rsidR="3543245D" w:rsidRPr="004E5C6C">
        <w:t xml:space="preserve">PDS </w:t>
      </w:r>
      <w:r w:rsidR="72498E55" w:rsidRPr="004E5C6C">
        <w:t>scenario</w:t>
      </w:r>
      <w:r w:rsidR="6084F538" w:rsidRPr="004E5C6C">
        <w:t>s</w:t>
      </w:r>
      <w:r w:rsidR="72498E55" w:rsidRPr="004E5C6C">
        <w:t xml:space="preserve"> based on aggressive growth adoption between </w:t>
      </w:r>
      <w:r w:rsidR="2B68F627" w:rsidRPr="004E5C6C">
        <w:t xml:space="preserve">2020 </w:t>
      </w:r>
      <w:r w:rsidR="72498E55" w:rsidRPr="004E5C6C">
        <w:t xml:space="preserve">and </w:t>
      </w:r>
      <w:r w:rsidR="06B58050" w:rsidRPr="004E5C6C">
        <w:t>2050</w:t>
      </w:r>
      <w:r w:rsidR="72498E55" w:rsidRPr="004E5C6C">
        <w:t xml:space="preserve">. </w:t>
      </w:r>
      <w:r w:rsidR="3E240701" w:rsidRPr="004E5C6C">
        <w:t>The a</w:t>
      </w:r>
      <w:r w:rsidR="69FBC543" w:rsidRPr="004E5C6C">
        <w:t>doption scenarios considered variability in regional practices</w:t>
      </w:r>
      <w:r w:rsidR="6084F538" w:rsidRPr="004E5C6C">
        <w:t xml:space="preserve"> and constraints were set based on </w:t>
      </w:r>
      <w:r w:rsidR="006D0151" w:rsidRPr="004E5C6C">
        <w:t>limits of the TAM and considerations</w:t>
      </w:r>
      <w:r w:rsidR="40624428" w:rsidRPr="004E5C6C">
        <w:t xml:space="preserve"> of</w:t>
      </w:r>
      <w:r w:rsidR="6084F538" w:rsidRPr="004E5C6C">
        <w:t xml:space="preserve"> </w:t>
      </w:r>
      <w:r w:rsidR="40624428" w:rsidRPr="004E5C6C">
        <w:t>region-specific practical</w:t>
      </w:r>
      <w:r w:rsidR="473C415B" w:rsidRPr="004E5C6C">
        <w:t>it</w:t>
      </w:r>
      <w:r w:rsidR="40624428" w:rsidRPr="004E5C6C">
        <w:t>y</w:t>
      </w:r>
      <w:r w:rsidR="661B559D" w:rsidRPr="004E5C6C">
        <w:t xml:space="preserve"> such as land availability due to existing ownership policies</w:t>
      </w:r>
      <w:r w:rsidR="40624428" w:rsidRPr="004E5C6C">
        <w:t>.</w:t>
      </w:r>
      <w:bookmarkEnd w:id="34"/>
    </w:p>
    <w:p w14:paraId="63864B76" w14:textId="4BC07190" w:rsidR="00364388" w:rsidRPr="004E5C6C" w:rsidRDefault="055B8E11" w:rsidP="19C46E4F">
      <w:pPr>
        <w:pStyle w:val="Heading3"/>
        <w:numPr>
          <w:ilvl w:val="2"/>
          <w:numId w:val="0"/>
        </w:numPr>
      </w:pPr>
      <w:bookmarkStart w:id="35" w:name="_Toc81904045"/>
      <w:r w:rsidRPr="004E5C6C">
        <w:lastRenderedPageBreak/>
        <w:t>2.4.1</w:t>
      </w:r>
      <w:r w:rsidR="00364388" w:rsidRPr="004E5C6C">
        <w:tab/>
      </w:r>
      <w:r w:rsidR="3DB5C40A" w:rsidRPr="004E5C6C">
        <w:t>Reference Case / Current Adoption</w:t>
      </w:r>
      <w:bookmarkEnd w:id="35"/>
    </w:p>
    <w:p w14:paraId="2145B626" w14:textId="77777777" w:rsidR="00A16A7B" w:rsidRPr="004E5C6C" w:rsidRDefault="00BD33FC" w:rsidP="00BD33FC">
      <w:pPr>
        <w:spacing w:after="0"/>
      </w:pPr>
      <w:r w:rsidRPr="004E5C6C">
        <w:t>The REF scenario</w:t>
      </w:r>
      <w:r w:rsidR="005428C7" w:rsidRPr="004E5C6C">
        <w:t>s</w:t>
      </w:r>
      <w:r w:rsidRPr="004E5C6C">
        <w:t xml:space="preserve"> </w:t>
      </w:r>
      <w:r w:rsidR="005428C7" w:rsidRPr="004E5C6C">
        <w:t>were maintained at their current percentages</w:t>
      </w:r>
      <w:r w:rsidRPr="004E5C6C">
        <w:t xml:space="preserve"> of the total market over the next thirty years. </w:t>
      </w:r>
      <w:r w:rsidR="005428C7" w:rsidRPr="004E5C6C">
        <w:t xml:space="preserve">The number of systems </w:t>
      </w:r>
      <w:r w:rsidR="00573256" w:rsidRPr="004E5C6C">
        <w:t>managed</w:t>
      </w:r>
      <w:r w:rsidR="005428C7" w:rsidRPr="004E5C6C">
        <w:t xml:space="preserve"> under the </w:t>
      </w:r>
      <w:r w:rsidR="00A16A7B" w:rsidRPr="004E5C6C">
        <w:t>REF</w:t>
      </w:r>
      <w:r w:rsidR="005428C7" w:rsidRPr="004E5C6C">
        <w:t xml:space="preserve"> scenarios were assumed to grow equally with the projected increases in livestock numbers at constant percentage adoptions. Although this may not reflect the reality of the BAU, it allowed </w:t>
      </w:r>
      <w:r w:rsidR="00573256" w:rsidRPr="004E5C6C">
        <w:t xml:space="preserve">the evaluation of the relative impact of more aggressive scenarios. </w:t>
      </w:r>
    </w:p>
    <w:p w14:paraId="6FDF8063" w14:textId="070CB333" w:rsidR="00525758" w:rsidRPr="004E5C6C" w:rsidRDefault="00A16A7B" w:rsidP="00A16A7B">
      <w:pPr>
        <w:spacing w:before="240" w:after="0"/>
      </w:pPr>
      <w:r w:rsidRPr="004E5C6C">
        <w:t xml:space="preserve">The current adoption of the covered anaerobic lagoon solution was modeled as 4% of the corresponding adoption </w:t>
      </w:r>
      <w:r w:rsidR="008207FD" w:rsidRPr="004E5C6C">
        <w:t xml:space="preserve">of the </w:t>
      </w:r>
      <w:r w:rsidRPr="004E5C6C">
        <w:t xml:space="preserve">Drawdown Large Methane Digester solution. </w:t>
      </w:r>
      <w:r w:rsidR="008207FD" w:rsidRPr="004E5C6C">
        <w:t>This was based on the USEPA (2021) report that covered lagoons made up 4% of anaerobic digesters.</w:t>
      </w:r>
      <w:r w:rsidR="00C11588" w:rsidRPr="004E5C6C">
        <w:t xml:space="preserve"> The quantity of manure </w:t>
      </w:r>
      <w:r w:rsidR="00914C22" w:rsidRPr="004E5C6C">
        <w:t>corresponding to the electricity generated (</w:t>
      </w:r>
      <w:r w:rsidR="00525758" w:rsidRPr="004E5C6C">
        <w:t>TWh</w:t>
      </w:r>
      <w:r w:rsidR="00914C22" w:rsidRPr="004E5C6C">
        <w:t>)</w:t>
      </w:r>
      <w:r w:rsidR="00525758" w:rsidRPr="004E5C6C">
        <w:t xml:space="preserve"> in the Large Methane Digester Model was</w:t>
      </w:r>
      <w:r w:rsidR="00914C22" w:rsidRPr="004E5C6C">
        <w:t xml:space="preserve"> estimated</w:t>
      </w:r>
      <w:r w:rsidR="00525758" w:rsidRPr="004E5C6C">
        <w:t xml:space="preserve"> </w:t>
      </w:r>
      <w:r w:rsidR="004F78F7" w:rsidRPr="004E5C6C">
        <w:t>as</w:t>
      </w:r>
      <w:r w:rsidR="00914C22" w:rsidRPr="004E5C6C">
        <w:t xml:space="preserve"> the </w:t>
      </w:r>
      <w:r w:rsidR="004F78F7" w:rsidRPr="004E5C6C">
        <w:t xml:space="preserve">current </w:t>
      </w:r>
      <w:r w:rsidR="00914C22" w:rsidRPr="004E5C6C">
        <w:t>adoption</w:t>
      </w:r>
      <w:r w:rsidR="00525758" w:rsidRPr="004E5C6C">
        <w:t>.</w:t>
      </w:r>
      <w:r w:rsidR="003925D3" w:rsidRPr="004E5C6C">
        <w:t xml:space="preserve"> </w:t>
      </w:r>
    </w:p>
    <w:p w14:paraId="66325042" w14:textId="7CC4DC4D" w:rsidR="00BD33FC" w:rsidRPr="004E5C6C" w:rsidRDefault="40624428" w:rsidP="00A16A7B">
      <w:pPr>
        <w:spacing w:before="240" w:after="0"/>
      </w:pPr>
      <w:r w:rsidRPr="004E5C6C">
        <w:t xml:space="preserve"> The current adoption of the reduced storage solution was taken as</w:t>
      </w:r>
      <w:r w:rsidR="614A18E9" w:rsidRPr="004E5C6C">
        <w:t xml:space="preserve"> being represented by</w:t>
      </w:r>
      <w:r w:rsidRPr="004E5C6C">
        <w:t xml:space="preserve"> the practices of daily spread of manure and storage of less than one month as reported in IPCC (2019) and FAO (201</w:t>
      </w:r>
      <w:r w:rsidR="614A18E9" w:rsidRPr="004E5C6C">
        <w:t>7</w:t>
      </w:r>
      <w:r w:rsidRPr="004E5C6C">
        <w:t>).</w:t>
      </w:r>
      <w:r w:rsidR="473C415B" w:rsidRPr="004E5C6C">
        <w:t xml:space="preserve"> Table 2</w:t>
      </w:r>
      <w:r w:rsidR="00623905" w:rsidRPr="004E5C6C">
        <w:t>-</w:t>
      </w:r>
      <w:r w:rsidR="7C753517" w:rsidRPr="004E5C6C">
        <w:t>3</w:t>
      </w:r>
      <w:r w:rsidR="473C415B" w:rsidRPr="004E5C6C">
        <w:t xml:space="preserve"> shows the current adoption of the improved manure management solutions in each region</w:t>
      </w:r>
      <w:r w:rsidR="673B6A57" w:rsidRPr="004E5C6C">
        <w:t xml:space="preserve"> and the TAM available for adoption scenarios</w:t>
      </w:r>
      <w:r w:rsidR="473C415B" w:rsidRPr="004E5C6C">
        <w:t>.</w:t>
      </w:r>
    </w:p>
    <w:p w14:paraId="76E70059" w14:textId="2672B8AD" w:rsidR="004A2402" w:rsidRPr="004E5C6C" w:rsidRDefault="004A2402" w:rsidP="004A2402">
      <w:pPr>
        <w:pStyle w:val="Caption"/>
        <w:keepNext/>
      </w:pPr>
    </w:p>
    <w:p w14:paraId="720ED15C" w14:textId="2BC5D21A" w:rsidR="005E08C3" w:rsidRPr="007E4BE2" w:rsidRDefault="002006A5" w:rsidP="002006A5">
      <w:pPr>
        <w:pStyle w:val="Caption"/>
        <w:keepNext/>
        <w:jc w:val="center"/>
        <w:rPr>
          <w:sz w:val="22"/>
          <w:szCs w:val="22"/>
        </w:rPr>
      </w:pPr>
      <w:bookmarkStart w:id="36" w:name="_Toc76842595"/>
      <w:r w:rsidRPr="007E4BE2">
        <w:rPr>
          <w:sz w:val="22"/>
          <w:szCs w:val="22"/>
        </w:rPr>
        <w:t xml:space="preserve">Table </w:t>
      </w:r>
      <w:r w:rsidRPr="007E4BE2">
        <w:rPr>
          <w:sz w:val="22"/>
          <w:szCs w:val="22"/>
        </w:rPr>
        <w:fldChar w:fldCharType="begin"/>
      </w:r>
      <w:r w:rsidRPr="007E4BE2">
        <w:rPr>
          <w:sz w:val="22"/>
          <w:szCs w:val="22"/>
        </w:rPr>
        <w:instrText xml:space="preserve"> STYLEREF 1 \s </w:instrText>
      </w:r>
      <w:r w:rsidRPr="007E4BE2">
        <w:rPr>
          <w:sz w:val="22"/>
          <w:szCs w:val="22"/>
        </w:rPr>
        <w:fldChar w:fldCharType="separate"/>
      </w:r>
      <w:r w:rsidRPr="007E4BE2">
        <w:rPr>
          <w:noProof/>
          <w:sz w:val="22"/>
          <w:szCs w:val="22"/>
        </w:rPr>
        <w:t>2</w:t>
      </w:r>
      <w:r w:rsidRPr="007E4BE2">
        <w:rPr>
          <w:sz w:val="22"/>
          <w:szCs w:val="22"/>
        </w:rPr>
        <w:fldChar w:fldCharType="end"/>
      </w:r>
      <w:r w:rsidRPr="007E4BE2">
        <w:rPr>
          <w:sz w:val="22"/>
          <w:szCs w:val="22"/>
        </w:rPr>
        <w:noBreakHyphen/>
      </w:r>
      <w:r w:rsidRPr="007E4BE2">
        <w:rPr>
          <w:sz w:val="22"/>
          <w:szCs w:val="22"/>
        </w:rPr>
        <w:fldChar w:fldCharType="begin"/>
      </w:r>
      <w:r w:rsidRPr="007E4BE2">
        <w:rPr>
          <w:sz w:val="22"/>
          <w:szCs w:val="22"/>
        </w:rPr>
        <w:instrText xml:space="preserve"> SEQ Table \* ARABIC \s 1 </w:instrText>
      </w:r>
      <w:r w:rsidRPr="007E4BE2">
        <w:rPr>
          <w:sz w:val="22"/>
          <w:szCs w:val="22"/>
        </w:rPr>
        <w:fldChar w:fldCharType="separate"/>
      </w:r>
      <w:r w:rsidRPr="007E4BE2">
        <w:rPr>
          <w:noProof/>
          <w:sz w:val="22"/>
          <w:szCs w:val="22"/>
        </w:rPr>
        <w:t>3</w:t>
      </w:r>
      <w:r w:rsidRPr="007E4BE2">
        <w:rPr>
          <w:sz w:val="22"/>
          <w:szCs w:val="22"/>
        </w:rPr>
        <w:fldChar w:fldCharType="end"/>
      </w:r>
      <w:r w:rsidRPr="007E4BE2">
        <w:rPr>
          <w:sz w:val="22"/>
          <w:szCs w:val="22"/>
        </w:rPr>
        <w:t xml:space="preserve"> </w:t>
      </w:r>
      <w:r w:rsidR="673B6A57" w:rsidRPr="007E4BE2">
        <w:rPr>
          <w:sz w:val="22"/>
          <w:szCs w:val="22"/>
        </w:rPr>
        <w:t>Proportions of current manure management systems by region</w:t>
      </w:r>
      <w:r w:rsidR="621F2B63" w:rsidRPr="007E4BE2">
        <w:rPr>
          <w:sz w:val="22"/>
          <w:szCs w:val="22"/>
        </w:rPr>
        <w:t xml:space="preserve"> and TAM available for adoption scenarios</w:t>
      </w:r>
      <w:bookmarkEnd w:id="36"/>
    </w:p>
    <w:tbl>
      <w:tblPr>
        <w:tblStyle w:val="GridTable4-Accent1"/>
        <w:tblW w:w="9355" w:type="dxa"/>
        <w:tblLook w:val="04A0" w:firstRow="1" w:lastRow="0" w:firstColumn="1" w:lastColumn="0" w:noHBand="0" w:noVBand="1"/>
      </w:tblPr>
      <w:tblGrid>
        <w:gridCol w:w="1795"/>
        <w:gridCol w:w="1620"/>
        <w:gridCol w:w="1890"/>
        <w:gridCol w:w="1080"/>
        <w:gridCol w:w="1800"/>
        <w:gridCol w:w="1170"/>
      </w:tblGrid>
      <w:tr w:rsidR="00D91068" w:rsidRPr="004E5C6C" w14:paraId="5ECF1F78" w14:textId="77777777" w:rsidTr="000C6D4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795" w:type="dxa"/>
            <w:tcBorders>
              <w:bottom w:val="single" w:sz="4" w:space="0" w:color="auto"/>
            </w:tcBorders>
            <w:shd w:val="clear" w:color="auto" w:fill="auto"/>
            <w:noWrap/>
            <w:vAlign w:val="center"/>
            <w:hideMark/>
          </w:tcPr>
          <w:p w14:paraId="01C32A29" w14:textId="2CBA9ABA" w:rsidR="00D91068" w:rsidRPr="004E5C6C" w:rsidRDefault="00D91068" w:rsidP="00437AD4">
            <w:pPr>
              <w:spacing w:after="0" w:line="240" w:lineRule="auto"/>
              <w:jc w:val="right"/>
              <w:rPr>
                <w:rFonts w:eastAsia="Times New Roman" w:cs="Times New Roman"/>
                <w:color w:val="000000"/>
                <w:sz w:val="20"/>
                <w:szCs w:val="20"/>
              </w:rPr>
            </w:pPr>
          </w:p>
        </w:tc>
        <w:tc>
          <w:tcPr>
            <w:tcW w:w="1620" w:type="dxa"/>
            <w:tcBorders>
              <w:bottom w:val="single" w:sz="4" w:space="0" w:color="auto"/>
            </w:tcBorders>
            <w:shd w:val="clear" w:color="auto" w:fill="auto"/>
            <w:vAlign w:val="center"/>
          </w:tcPr>
          <w:p w14:paraId="420B0C6B" w14:textId="03336119" w:rsidR="00D91068" w:rsidRPr="004E5C6C" w:rsidRDefault="00D91068" w:rsidP="00437AD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2970" w:type="dxa"/>
            <w:gridSpan w:val="2"/>
            <w:tcBorders>
              <w:bottom w:val="single" w:sz="4" w:space="0" w:color="auto"/>
            </w:tcBorders>
            <w:noWrap/>
            <w:vAlign w:val="center"/>
            <w:hideMark/>
          </w:tcPr>
          <w:p w14:paraId="0C3E74CF" w14:textId="658B12B0" w:rsidR="00D91068" w:rsidRPr="004E5C6C" w:rsidRDefault="00D91068" w:rsidP="00437AD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 xml:space="preserve">Current Solution Adoption </w:t>
            </w:r>
            <w:r w:rsidR="005E08C3" w:rsidRPr="004E5C6C">
              <w:rPr>
                <w:rFonts w:eastAsia="Times New Roman" w:cs="Times New Roman"/>
                <w:sz w:val="20"/>
                <w:szCs w:val="20"/>
              </w:rPr>
              <w:t>/ Reference</w:t>
            </w:r>
            <w:r w:rsidR="000C6D44" w:rsidRPr="004E5C6C">
              <w:rPr>
                <w:rFonts w:eastAsia="Times New Roman" w:cs="Times New Roman"/>
                <w:sz w:val="20"/>
                <w:szCs w:val="20"/>
              </w:rPr>
              <w:t xml:space="preserve"> (%)</w:t>
            </w:r>
          </w:p>
        </w:tc>
        <w:tc>
          <w:tcPr>
            <w:tcW w:w="2970" w:type="dxa"/>
            <w:gridSpan w:val="2"/>
            <w:tcBorders>
              <w:bottom w:val="single" w:sz="4" w:space="0" w:color="auto"/>
            </w:tcBorders>
            <w:noWrap/>
            <w:vAlign w:val="center"/>
            <w:hideMark/>
          </w:tcPr>
          <w:p w14:paraId="79661429" w14:textId="72DC4355" w:rsidR="00D91068" w:rsidRPr="004E5C6C" w:rsidRDefault="00D91068" w:rsidP="00437AD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TAM available for solution adoption (%)</w:t>
            </w:r>
          </w:p>
        </w:tc>
      </w:tr>
      <w:tr w:rsidR="00D91068" w:rsidRPr="004E5C6C" w14:paraId="0377A928" w14:textId="77777777" w:rsidTr="000C6D4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CBBBFA" w14:textId="0DCE9024" w:rsidR="00D91068" w:rsidRPr="004E5C6C" w:rsidRDefault="00D91068" w:rsidP="00437AD4">
            <w:pPr>
              <w:spacing w:after="0" w:line="240" w:lineRule="auto"/>
              <w:jc w:val="left"/>
              <w:rPr>
                <w:rFonts w:eastAsia="Times New Roman" w:cs="Times New Roman"/>
                <w:b w:val="0"/>
                <w:bCs w:val="0"/>
                <w:color w:val="000000"/>
                <w:sz w:val="20"/>
                <w:szCs w:val="20"/>
              </w:rPr>
            </w:pPr>
            <w:r w:rsidRPr="004E5C6C">
              <w:rPr>
                <w:rFonts w:eastAsia="Times New Roman" w:cs="Times New Roman"/>
                <w:b w:val="0"/>
                <w:bCs w:val="0"/>
                <w:color w:val="000000"/>
                <w:sz w:val="20"/>
                <w:szCs w:val="20"/>
              </w:rPr>
              <w:t>Region</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7F740B5" w14:textId="65209F4C" w:rsidR="00D91068" w:rsidRPr="004E5C6C" w:rsidRDefault="000C6D44" w:rsidP="00437AD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Manure managed in region (%)</w:t>
            </w:r>
          </w:p>
        </w:tc>
        <w:tc>
          <w:tcPr>
            <w:tcW w:w="18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7A4642" w14:textId="55C7F3AE" w:rsidR="00D91068" w:rsidRPr="004E5C6C" w:rsidRDefault="00D91068" w:rsidP="00437AD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color w:val="000000"/>
                <w:sz w:val="20"/>
                <w:szCs w:val="20"/>
              </w:rPr>
              <w:t>Covered Anaerobic Lagoons</w:t>
            </w:r>
            <w:r w:rsidR="005E08C3" w:rsidRPr="004E5C6C">
              <w:rPr>
                <w:rFonts w:eastAsia="Times New Roman" w:cs="Times New Roman"/>
                <w:color w:val="000000"/>
                <w:sz w:val="20"/>
                <w:szCs w:val="20"/>
              </w:rPr>
              <w:t xml:space="preserve">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E61809" w14:textId="3A5E9A45" w:rsidR="00D91068" w:rsidRPr="004E5C6C" w:rsidRDefault="00D91068" w:rsidP="00437AD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color w:val="000000"/>
                <w:sz w:val="20"/>
                <w:szCs w:val="20"/>
              </w:rPr>
              <w:t>Reduced Storage</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34E4BD" w14:textId="06E8C230" w:rsidR="00D91068" w:rsidRPr="004E5C6C" w:rsidRDefault="00D91068" w:rsidP="00437AD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color w:val="000000"/>
                <w:sz w:val="20"/>
                <w:szCs w:val="20"/>
              </w:rPr>
              <w:t>Covered Anaerobic Lagoons</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380DD6" w14:textId="3B2C995B" w:rsidR="00D91068" w:rsidRPr="004E5C6C" w:rsidRDefault="00D91068" w:rsidP="00437AD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Reduced Storage</w:t>
            </w:r>
          </w:p>
        </w:tc>
      </w:tr>
      <w:tr w:rsidR="00D91068" w:rsidRPr="004E5C6C" w14:paraId="4E141278" w14:textId="77777777" w:rsidTr="000C6D44">
        <w:trPr>
          <w:trHeight w:val="50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F73594" w14:textId="75FE5143" w:rsidR="00D91068" w:rsidRPr="004E5C6C" w:rsidRDefault="00D91068" w:rsidP="00437AD4">
            <w:pPr>
              <w:spacing w:before="100" w:beforeAutospacing="1" w:after="100" w:afterAutospacing="1" w:line="240" w:lineRule="auto"/>
              <w:jc w:val="left"/>
              <w:rPr>
                <w:rFonts w:eastAsia="Times New Roman" w:cs="Times New Roman"/>
                <w:b w:val="0"/>
                <w:bCs w:val="0"/>
                <w:color w:val="000000"/>
                <w:sz w:val="20"/>
                <w:szCs w:val="20"/>
              </w:rPr>
            </w:pPr>
            <w:r w:rsidRPr="004E5C6C">
              <w:rPr>
                <w:rFonts w:eastAsia="Times New Roman" w:cs="Times New Roman"/>
                <w:b w:val="0"/>
                <w:bCs w:val="0"/>
                <w:color w:val="000000"/>
                <w:sz w:val="20"/>
                <w:szCs w:val="20"/>
              </w:rPr>
              <w:t>Asia (Sans Japan)</w:t>
            </w:r>
            <w:r w:rsidRPr="004E5C6C">
              <w:rPr>
                <w:rStyle w:val="FootnoteReference"/>
                <w:rFonts w:eastAsia="Times New Roman" w:cs="Times New Roman"/>
                <w:b w:val="0"/>
                <w:bCs w:val="0"/>
                <w:color w:val="000000"/>
                <w:sz w:val="20"/>
                <w:szCs w:val="20"/>
              </w:rPr>
              <w:footnoteReference w:id="15"/>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34C8FD25" w14:textId="7AE55427"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sz w:val="20"/>
                <w:szCs w:val="20"/>
              </w:rPr>
              <w:t>3</w:t>
            </w:r>
            <w:r w:rsidR="00437AD4" w:rsidRPr="004E5C6C">
              <w:rPr>
                <w:rFonts w:eastAsia="Times New Roman" w:cs="Times New Roman"/>
                <w:sz w:val="20"/>
                <w:szCs w:val="20"/>
              </w:rPr>
              <w:t>0.6</w:t>
            </w:r>
            <w:r w:rsidRPr="004E5C6C">
              <w:rPr>
                <w:rFonts w:eastAsia="Times New Roman" w:cs="Times New Roman"/>
                <w:sz w:val="20"/>
                <w:szCs w:val="20"/>
              </w:rPr>
              <w:t>%</w:t>
            </w:r>
          </w:p>
        </w:tc>
        <w:tc>
          <w:tcPr>
            <w:tcW w:w="1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F59B1" w14:textId="21892FD6"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color w:val="000000"/>
                <w:sz w:val="20"/>
                <w:szCs w:val="20"/>
              </w:rPr>
              <w:t>0.01%</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0967F" w14:textId="113A4831"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18.</w:t>
            </w:r>
            <w:r w:rsidR="005E08C3" w:rsidRPr="004E5C6C">
              <w:rPr>
                <w:rFonts w:eastAsia="Times New Roman" w:cs="Times New Roman"/>
                <w:sz w:val="20"/>
                <w:szCs w:val="20"/>
              </w:rPr>
              <w:t>4</w:t>
            </w:r>
            <w:r w:rsidRPr="004E5C6C">
              <w:rPr>
                <w:rFonts w:eastAsia="Times New Roman" w:cs="Times New Roman"/>
                <w:sz w:val="20"/>
                <w:szCs w:val="20"/>
              </w:rPr>
              <w:t>%</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AB2CDB" w14:textId="661C104B"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2</w:t>
            </w:r>
            <w:r w:rsidR="00437AD4" w:rsidRPr="004E5C6C">
              <w:rPr>
                <w:rFonts w:eastAsia="Times New Roman" w:cs="Times New Roman"/>
                <w:sz w:val="20"/>
                <w:szCs w:val="20"/>
              </w:rPr>
              <w:t>6.7</w:t>
            </w:r>
            <w:r w:rsidRPr="004E5C6C">
              <w:rPr>
                <w:rFonts w:eastAsia="Times New Roman" w:cs="Times New Roman"/>
                <w:sz w:val="20"/>
                <w:szCs w:val="20"/>
              </w:rPr>
              <w:t>%</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E4C260" w14:textId="1BEC317B" w:rsidR="00D91068" w:rsidRPr="004E5C6C" w:rsidRDefault="005E08C3"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5</w:t>
            </w:r>
            <w:r w:rsidR="00437AD4" w:rsidRPr="004E5C6C">
              <w:rPr>
                <w:rFonts w:eastAsia="Times New Roman" w:cs="Times New Roman"/>
                <w:sz w:val="20"/>
                <w:szCs w:val="20"/>
              </w:rPr>
              <w:t>.0</w:t>
            </w:r>
            <w:r w:rsidRPr="004E5C6C">
              <w:rPr>
                <w:rFonts w:eastAsia="Times New Roman" w:cs="Times New Roman"/>
                <w:sz w:val="20"/>
                <w:szCs w:val="20"/>
              </w:rPr>
              <w:t>%</w:t>
            </w:r>
          </w:p>
        </w:tc>
      </w:tr>
      <w:tr w:rsidR="00D91068" w:rsidRPr="004E5C6C" w14:paraId="64773C6C" w14:textId="77777777" w:rsidTr="000C6D44">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563A0" w14:textId="77777777" w:rsidR="00D91068" w:rsidRPr="004E5C6C" w:rsidRDefault="00D91068" w:rsidP="00437AD4">
            <w:pPr>
              <w:spacing w:before="100" w:beforeAutospacing="1" w:after="100" w:afterAutospacing="1" w:line="240" w:lineRule="auto"/>
              <w:jc w:val="left"/>
              <w:rPr>
                <w:rFonts w:eastAsia="Times New Roman" w:cs="Times New Roman"/>
                <w:b w:val="0"/>
                <w:bCs w:val="0"/>
                <w:color w:val="000000"/>
                <w:sz w:val="20"/>
                <w:szCs w:val="20"/>
              </w:rPr>
            </w:pPr>
            <w:r w:rsidRPr="004E5C6C">
              <w:rPr>
                <w:rFonts w:eastAsia="Times New Roman" w:cs="Times New Roman"/>
                <w:b w:val="0"/>
                <w:bCs w:val="0"/>
                <w:color w:val="000000"/>
                <w:sz w:val="20"/>
                <w:szCs w:val="20"/>
              </w:rPr>
              <w:t>Eastern Europe</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034362B" w14:textId="67EE3B87" w:rsidR="00D91068" w:rsidRPr="004E5C6C" w:rsidRDefault="00437AD4"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sz w:val="20"/>
                <w:szCs w:val="20"/>
              </w:rPr>
              <w:t>7.5</w:t>
            </w:r>
            <w:r w:rsidR="00D91068" w:rsidRPr="004E5C6C">
              <w:rPr>
                <w:rFonts w:eastAsia="Times New Roman" w:cs="Times New Roman"/>
                <w:sz w:val="20"/>
                <w:szCs w:val="20"/>
              </w:rPr>
              <w:t>%</w:t>
            </w:r>
          </w:p>
        </w:tc>
        <w:tc>
          <w:tcPr>
            <w:tcW w:w="1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BEFC2" w14:textId="685CE64B"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color w:val="000000"/>
                <w:sz w:val="20"/>
                <w:szCs w:val="20"/>
              </w:rPr>
              <w:t>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49980D" w14:textId="77777777"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6.1%</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48D1EB" w14:textId="3FFDE687"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A9D5AE" w14:textId="62470C78"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21</w:t>
            </w:r>
            <w:r w:rsidR="00437AD4" w:rsidRPr="004E5C6C">
              <w:rPr>
                <w:rFonts w:eastAsia="Times New Roman" w:cs="Times New Roman"/>
                <w:sz w:val="20"/>
                <w:szCs w:val="20"/>
              </w:rPr>
              <w:t>.4</w:t>
            </w:r>
            <w:r w:rsidRPr="004E5C6C">
              <w:rPr>
                <w:rFonts w:eastAsia="Times New Roman" w:cs="Times New Roman"/>
                <w:sz w:val="20"/>
                <w:szCs w:val="20"/>
              </w:rPr>
              <w:t>%</w:t>
            </w:r>
          </w:p>
        </w:tc>
      </w:tr>
      <w:tr w:rsidR="00D91068" w:rsidRPr="004E5C6C" w14:paraId="72D79007" w14:textId="77777777" w:rsidTr="000C6D44">
        <w:trPr>
          <w:trHeight w:val="422"/>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5E4F5" w14:textId="31C3C4CC" w:rsidR="00D91068" w:rsidRPr="004E5C6C" w:rsidRDefault="00D91068" w:rsidP="00437AD4">
            <w:pPr>
              <w:spacing w:before="100" w:beforeAutospacing="1" w:after="100" w:afterAutospacing="1" w:line="240" w:lineRule="auto"/>
              <w:jc w:val="left"/>
              <w:rPr>
                <w:rFonts w:eastAsia="Times New Roman" w:cs="Times New Roman"/>
                <w:b w:val="0"/>
                <w:bCs w:val="0"/>
                <w:color w:val="000000"/>
                <w:sz w:val="20"/>
                <w:szCs w:val="20"/>
              </w:rPr>
            </w:pPr>
            <w:r w:rsidRPr="004E5C6C">
              <w:rPr>
                <w:rFonts w:eastAsia="Times New Roman" w:cs="Times New Roman"/>
                <w:b w:val="0"/>
                <w:bCs w:val="0"/>
                <w:color w:val="000000"/>
                <w:sz w:val="20"/>
                <w:szCs w:val="20"/>
              </w:rPr>
              <w:t>Latin America</w:t>
            </w:r>
            <w:r w:rsidRPr="004E5C6C">
              <w:rPr>
                <w:rStyle w:val="FootnoteReference"/>
                <w:rFonts w:eastAsia="Times New Roman" w:cs="Times New Roman"/>
                <w:b w:val="0"/>
                <w:bCs w:val="0"/>
                <w:color w:val="000000"/>
                <w:sz w:val="20"/>
                <w:szCs w:val="20"/>
              </w:rPr>
              <w:footnoteReference w:id="16"/>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E1EFA08" w14:textId="6466917D"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sz w:val="20"/>
                <w:szCs w:val="20"/>
              </w:rPr>
              <w:t>17</w:t>
            </w:r>
            <w:r w:rsidR="00437AD4" w:rsidRPr="004E5C6C">
              <w:rPr>
                <w:rFonts w:eastAsia="Times New Roman" w:cs="Times New Roman"/>
                <w:sz w:val="20"/>
                <w:szCs w:val="20"/>
              </w:rPr>
              <w:t>.5</w:t>
            </w:r>
            <w:r w:rsidRPr="004E5C6C">
              <w:rPr>
                <w:rFonts w:eastAsia="Times New Roman" w:cs="Times New Roman"/>
                <w:sz w:val="20"/>
                <w:szCs w:val="20"/>
              </w:rPr>
              <w:t>%</w:t>
            </w:r>
          </w:p>
        </w:tc>
        <w:tc>
          <w:tcPr>
            <w:tcW w:w="1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D7028" w14:textId="5B1B9306"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color w:val="000000"/>
                <w:sz w:val="20"/>
                <w:szCs w:val="20"/>
              </w:rPr>
              <w:t>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04909D" w14:textId="31423896"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0.</w:t>
            </w:r>
            <w:r w:rsidR="005E08C3" w:rsidRPr="004E5C6C">
              <w:rPr>
                <w:rFonts w:eastAsia="Times New Roman" w:cs="Times New Roman"/>
                <w:sz w:val="20"/>
                <w:szCs w:val="20"/>
              </w:rPr>
              <w:t>4</w:t>
            </w:r>
            <w:r w:rsidRPr="004E5C6C">
              <w:rPr>
                <w:rFonts w:eastAsia="Times New Roman" w:cs="Times New Roman"/>
                <w:sz w:val="20"/>
                <w:szCs w:val="20"/>
              </w:rPr>
              <w:t>%</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37224F" w14:textId="5A83239E"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12</w:t>
            </w:r>
            <w:r w:rsidR="00437AD4" w:rsidRPr="004E5C6C">
              <w:rPr>
                <w:rFonts w:eastAsia="Times New Roman" w:cs="Times New Roman"/>
                <w:sz w:val="20"/>
                <w:szCs w:val="20"/>
              </w:rPr>
              <w:t>.2</w:t>
            </w:r>
            <w:r w:rsidRPr="004E5C6C">
              <w:rPr>
                <w:rFonts w:eastAsia="Times New Roman" w:cs="Times New Roman"/>
                <w:sz w:val="20"/>
                <w:szCs w:val="20"/>
              </w:rPr>
              <w:t>%</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2BFDA8" w14:textId="30EB2193"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0</w:t>
            </w:r>
            <w:r w:rsidR="00437AD4" w:rsidRPr="004E5C6C">
              <w:rPr>
                <w:rFonts w:eastAsia="Times New Roman" w:cs="Times New Roman"/>
                <w:sz w:val="20"/>
                <w:szCs w:val="20"/>
              </w:rPr>
              <w:t>.3</w:t>
            </w:r>
            <w:r w:rsidRPr="004E5C6C">
              <w:rPr>
                <w:rFonts w:eastAsia="Times New Roman" w:cs="Times New Roman"/>
                <w:sz w:val="20"/>
                <w:szCs w:val="20"/>
              </w:rPr>
              <w:t>%</w:t>
            </w:r>
          </w:p>
        </w:tc>
      </w:tr>
      <w:tr w:rsidR="00D91068" w:rsidRPr="004E5C6C" w14:paraId="2D27AE41" w14:textId="77777777" w:rsidTr="000C6D44">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D5D6B" w14:textId="15D5AAE0" w:rsidR="00D91068" w:rsidRPr="004E5C6C" w:rsidRDefault="00D91068" w:rsidP="00437AD4">
            <w:pPr>
              <w:spacing w:before="100" w:beforeAutospacing="1" w:after="100" w:afterAutospacing="1" w:line="240" w:lineRule="auto"/>
              <w:jc w:val="left"/>
              <w:rPr>
                <w:rFonts w:eastAsia="Times New Roman" w:cs="Times New Roman"/>
                <w:b w:val="0"/>
                <w:bCs w:val="0"/>
                <w:color w:val="000000"/>
                <w:sz w:val="20"/>
                <w:szCs w:val="20"/>
              </w:rPr>
            </w:pPr>
            <w:r w:rsidRPr="004E5C6C">
              <w:rPr>
                <w:rFonts w:eastAsia="Times New Roman" w:cs="Times New Roman"/>
                <w:b w:val="0"/>
                <w:bCs w:val="0"/>
                <w:color w:val="000000"/>
                <w:sz w:val="20"/>
                <w:szCs w:val="20"/>
              </w:rPr>
              <w:t>Middle East and</w:t>
            </w:r>
            <w:r w:rsidRPr="004E5C6C">
              <w:rPr>
                <w:rStyle w:val="FootnoteReference"/>
                <w:rFonts w:eastAsia="Times New Roman" w:cs="Times New Roman"/>
                <w:b w:val="0"/>
                <w:bCs w:val="0"/>
                <w:color w:val="000000"/>
                <w:sz w:val="20"/>
                <w:szCs w:val="20"/>
              </w:rPr>
              <w:footnoteReference w:id="17"/>
            </w:r>
            <w:r w:rsidRPr="004E5C6C">
              <w:rPr>
                <w:rFonts w:eastAsia="Times New Roman" w:cs="Times New Roman"/>
                <w:b w:val="0"/>
                <w:bCs w:val="0"/>
                <w:color w:val="000000"/>
                <w:sz w:val="20"/>
                <w:szCs w:val="20"/>
              </w:rPr>
              <w:t xml:space="preserve"> Africa</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CA5DCF3" w14:textId="6675728D"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sz w:val="20"/>
                <w:szCs w:val="20"/>
              </w:rPr>
              <w:t>7</w:t>
            </w:r>
            <w:r w:rsidR="00437AD4" w:rsidRPr="004E5C6C">
              <w:rPr>
                <w:rFonts w:eastAsia="Times New Roman" w:cs="Times New Roman"/>
                <w:sz w:val="20"/>
                <w:szCs w:val="20"/>
              </w:rPr>
              <w:t>.4</w:t>
            </w:r>
            <w:r w:rsidRPr="004E5C6C">
              <w:rPr>
                <w:rFonts w:eastAsia="Times New Roman" w:cs="Times New Roman"/>
                <w:sz w:val="20"/>
                <w:szCs w:val="20"/>
              </w:rPr>
              <w:t>%</w:t>
            </w:r>
          </w:p>
        </w:tc>
        <w:tc>
          <w:tcPr>
            <w:tcW w:w="1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B5BBE5" w14:textId="6AE29521"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color w:val="000000"/>
                <w:sz w:val="20"/>
                <w:szCs w:val="20"/>
              </w:rPr>
              <w:t>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F61ADA" w14:textId="7748F9BB"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0%</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4571F3" w14:textId="28476150"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0%</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316FFD" w14:textId="401F64DB"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0</w:t>
            </w:r>
            <w:r w:rsidR="00437AD4" w:rsidRPr="004E5C6C">
              <w:rPr>
                <w:rFonts w:eastAsia="Times New Roman" w:cs="Times New Roman"/>
                <w:sz w:val="20"/>
                <w:szCs w:val="20"/>
              </w:rPr>
              <w:t>.5</w:t>
            </w:r>
            <w:r w:rsidRPr="004E5C6C">
              <w:rPr>
                <w:rFonts w:eastAsia="Times New Roman" w:cs="Times New Roman"/>
                <w:sz w:val="20"/>
                <w:szCs w:val="20"/>
              </w:rPr>
              <w:t>%</w:t>
            </w:r>
          </w:p>
        </w:tc>
      </w:tr>
      <w:tr w:rsidR="00D91068" w:rsidRPr="004E5C6C" w14:paraId="2A2C1539" w14:textId="77777777" w:rsidTr="000C6D44">
        <w:trPr>
          <w:trHeight w:val="413"/>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54BE9D" w14:textId="1ACD8EED" w:rsidR="00D91068" w:rsidRPr="004E5C6C" w:rsidRDefault="00D91068" w:rsidP="00437AD4">
            <w:pPr>
              <w:spacing w:before="100" w:beforeAutospacing="1" w:after="100" w:afterAutospacing="1" w:line="240" w:lineRule="auto"/>
              <w:jc w:val="left"/>
              <w:rPr>
                <w:rFonts w:eastAsia="Times New Roman" w:cs="Times New Roman"/>
                <w:b w:val="0"/>
                <w:bCs w:val="0"/>
                <w:color w:val="000000"/>
                <w:sz w:val="20"/>
                <w:szCs w:val="20"/>
              </w:rPr>
            </w:pPr>
            <w:r w:rsidRPr="004E5C6C">
              <w:rPr>
                <w:rFonts w:eastAsia="Times New Roman" w:cs="Times New Roman"/>
                <w:b w:val="0"/>
                <w:bCs w:val="0"/>
                <w:color w:val="000000"/>
                <w:sz w:val="20"/>
                <w:szCs w:val="20"/>
              </w:rPr>
              <w:t>OECD</w:t>
            </w:r>
            <w:r w:rsidR="005E08C3" w:rsidRPr="004E5C6C">
              <w:rPr>
                <w:rFonts w:eastAsia="Times New Roman" w:cs="Times New Roman"/>
                <w:b w:val="0"/>
                <w:bCs w:val="0"/>
                <w:color w:val="000000"/>
                <w:sz w:val="20"/>
                <w:szCs w:val="20"/>
              </w:rPr>
              <w:t xml:space="preserve"> </w:t>
            </w:r>
            <w:r w:rsidRPr="004E5C6C">
              <w:rPr>
                <w:rFonts w:eastAsia="Times New Roman" w:cs="Times New Roman"/>
                <w:b w:val="0"/>
                <w:bCs w:val="0"/>
                <w:color w:val="000000"/>
                <w:sz w:val="20"/>
                <w:szCs w:val="20"/>
              </w:rPr>
              <w:t>90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45E01EC" w14:textId="3BB5B2AF"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sz w:val="20"/>
                <w:szCs w:val="20"/>
              </w:rPr>
              <w:t>37</w:t>
            </w:r>
            <w:r w:rsidR="00437AD4" w:rsidRPr="004E5C6C">
              <w:rPr>
                <w:rFonts w:eastAsia="Times New Roman" w:cs="Times New Roman"/>
                <w:sz w:val="20"/>
                <w:szCs w:val="20"/>
              </w:rPr>
              <w:t>.0</w:t>
            </w:r>
            <w:r w:rsidRPr="004E5C6C">
              <w:rPr>
                <w:rFonts w:eastAsia="Times New Roman" w:cs="Times New Roman"/>
                <w:sz w:val="20"/>
                <w:szCs w:val="20"/>
              </w:rPr>
              <w:t>%</w:t>
            </w:r>
          </w:p>
        </w:tc>
        <w:tc>
          <w:tcPr>
            <w:tcW w:w="1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21866B" w14:textId="026A52D2"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color w:val="000000"/>
                <w:sz w:val="20"/>
                <w:szCs w:val="20"/>
              </w:rPr>
              <w:t>0.20%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E9A9B" w14:textId="45A168EE"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14.4%</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532356" w14:textId="66CA26F0"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10</w:t>
            </w:r>
            <w:r w:rsidR="00437AD4" w:rsidRPr="004E5C6C">
              <w:rPr>
                <w:rFonts w:eastAsia="Times New Roman" w:cs="Times New Roman"/>
                <w:sz w:val="20"/>
                <w:szCs w:val="20"/>
              </w:rPr>
              <w:t>.0</w:t>
            </w:r>
            <w:r w:rsidRPr="004E5C6C">
              <w:rPr>
                <w:rFonts w:eastAsia="Times New Roman" w:cs="Times New Roman"/>
                <w:sz w:val="20"/>
                <w:szCs w:val="20"/>
              </w:rPr>
              <w:t>%</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7F99EB" w14:textId="709D8319" w:rsidR="00D91068" w:rsidRPr="004E5C6C" w:rsidRDefault="00D91068" w:rsidP="00437AD4">
            <w:pPr>
              <w:spacing w:before="100" w:beforeAutospacing="1" w:after="100" w:afterAutospacing="1"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32</w:t>
            </w:r>
            <w:r w:rsidR="00437AD4" w:rsidRPr="004E5C6C">
              <w:rPr>
                <w:rFonts w:eastAsia="Times New Roman" w:cs="Times New Roman"/>
                <w:sz w:val="20"/>
                <w:szCs w:val="20"/>
              </w:rPr>
              <w:t>.0</w:t>
            </w:r>
            <w:r w:rsidRPr="004E5C6C">
              <w:rPr>
                <w:rFonts w:eastAsia="Times New Roman" w:cs="Times New Roman"/>
                <w:sz w:val="20"/>
                <w:szCs w:val="20"/>
              </w:rPr>
              <w:t>%</w:t>
            </w:r>
          </w:p>
        </w:tc>
      </w:tr>
      <w:tr w:rsidR="00D91068" w:rsidRPr="004E5C6C" w14:paraId="448CBAD4" w14:textId="77777777" w:rsidTr="000C6D4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36FE46" w14:textId="619A23A9" w:rsidR="00D91068" w:rsidRPr="004E5C6C" w:rsidRDefault="00D91068" w:rsidP="00437AD4">
            <w:pPr>
              <w:spacing w:before="100" w:beforeAutospacing="1" w:after="100" w:afterAutospacing="1" w:line="240" w:lineRule="auto"/>
              <w:jc w:val="left"/>
              <w:rPr>
                <w:rFonts w:eastAsia="Times New Roman" w:cs="Times New Roman"/>
                <w:b w:val="0"/>
                <w:bCs w:val="0"/>
                <w:color w:val="000000"/>
                <w:sz w:val="20"/>
                <w:szCs w:val="20"/>
              </w:rPr>
            </w:pPr>
            <w:r w:rsidRPr="004E5C6C">
              <w:rPr>
                <w:rFonts w:eastAsia="Times New Roman" w:cs="Times New Roman"/>
                <w:b w:val="0"/>
                <w:bCs w:val="0"/>
                <w:color w:val="000000"/>
                <w:sz w:val="20"/>
                <w:szCs w:val="20"/>
              </w:rPr>
              <w:t>World</w:t>
            </w:r>
            <w:r w:rsidRPr="004E5C6C">
              <w:rPr>
                <w:rStyle w:val="FootnoteReference"/>
                <w:rFonts w:eastAsia="Times New Roman" w:cs="Times New Roman"/>
                <w:b w:val="0"/>
                <w:bCs w:val="0"/>
                <w:color w:val="000000"/>
                <w:sz w:val="20"/>
                <w:szCs w:val="20"/>
              </w:rPr>
              <w:footnoteReference w:id="18"/>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4A7F33E" w14:textId="3B178B5D"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sz w:val="20"/>
                <w:szCs w:val="20"/>
              </w:rPr>
              <w:t>100%</w:t>
            </w:r>
          </w:p>
        </w:tc>
        <w:tc>
          <w:tcPr>
            <w:tcW w:w="1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5CA13" w14:textId="1BBBA4F2"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E5C6C">
              <w:rPr>
                <w:rFonts w:eastAsia="Times New Roman" w:cs="Times New Roman"/>
                <w:color w:val="000000"/>
                <w:sz w:val="20"/>
                <w:szCs w:val="20"/>
              </w:rPr>
              <w:t>0.13%</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62479" w14:textId="5C433ED0"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11.5%</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52D909" w14:textId="51FAF51C"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6%</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5D27A7" w14:textId="5CB6999D" w:rsidR="00D91068" w:rsidRPr="004E5C6C" w:rsidRDefault="00D91068" w:rsidP="00437AD4">
            <w:pPr>
              <w:spacing w:before="100" w:beforeAutospacing="1" w:after="100" w:afterAutospacing="1"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E5C6C">
              <w:rPr>
                <w:rFonts w:eastAsia="Times New Roman" w:cs="Times New Roman"/>
                <w:sz w:val="20"/>
                <w:szCs w:val="20"/>
              </w:rPr>
              <w:t>23</w:t>
            </w:r>
            <w:r w:rsidR="00437AD4" w:rsidRPr="004E5C6C">
              <w:rPr>
                <w:rFonts w:eastAsia="Times New Roman" w:cs="Times New Roman"/>
                <w:sz w:val="20"/>
                <w:szCs w:val="20"/>
              </w:rPr>
              <w:t>.3</w:t>
            </w:r>
            <w:r w:rsidRPr="004E5C6C">
              <w:rPr>
                <w:rFonts w:eastAsia="Times New Roman" w:cs="Times New Roman"/>
                <w:sz w:val="20"/>
                <w:szCs w:val="20"/>
              </w:rPr>
              <w:t>%</w:t>
            </w:r>
          </w:p>
        </w:tc>
      </w:tr>
    </w:tbl>
    <w:p w14:paraId="17C11AEA" w14:textId="77777777" w:rsidR="00BD33FC" w:rsidRPr="004E5C6C" w:rsidRDefault="00BD33FC" w:rsidP="00BD33FC"/>
    <w:p w14:paraId="2FE0BC9D" w14:textId="4AB6ACA5" w:rsidR="000875B5" w:rsidRPr="004E5C6C" w:rsidRDefault="7A4C77CC" w:rsidP="13F81035">
      <w:pPr>
        <w:pStyle w:val="Heading3"/>
        <w:numPr>
          <w:ilvl w:val="2"/>
          <w:numId w:val="0"/>
        </w:numPr>
        <w:ind w:firstLine="708"/>
      </w:pPr>
      <w:bookmarkStart w:id="37" w:name="_Toc81904046"/>
      <w:r w:rsidRPr="004E5C6C">
        <w:lastRenderedPageBreak/>
        <w:t>2.4.2</w:t>
      </w:r>
      <w:r w:rsidR="2B72FAC9" w:rsidRPr="004E5C6C">
        <w:tab/>
        <w:t>Project Drawdown</w:t>
      </w:r>
      <w:r w:rsidR="0A93B967" w:rsidRPr="004E5C6C">
        <w:t xml:space="preserve"> Scenarios</w:t>
      </w:r>
      <w:bookmarkEnd w:id="37"/>
    </w:p>
    <w:p w14:paraId="360B05E9" w14:textId="5ED70FFB" w:rsidR="00615432" w:rsidRPr="004E5C6C" w:rsidRDefault="72498E55" w:rsidP="000C144B">
      <w:pPr>
        <w:pStyle w:val="FootnoteText"/>
        <w:rPr>
          <w:rFonts w:eastAsia="Times New Roman" w:cs="Times New Roman"/>
          <w:color w:val="000000"/>
          <w:sz w:val="22"/>
          <w:szCs w:val="22"/>
        </w:rPr>
      </w:pPr>
      <w:r w:rsidRPr="004E5C6C">
        <w:rPr>
          <w:sz w:val="22"/>
          <w:szCs w:val="22"/>
        </w:rPr>
        <w:t>Th</w:t>
      </w:r>
      <w:r w:rsidR="621F2B63" w:rsidRPr="004E5C6C">
        <w:rPr>
          <w:sz w:val="22"/>
          <w:szCs w:val="22"/>
        </w:rPr>
        <w:t>ree</w:t>
      </w:r>
      <w:r w:rsidRPr="004E5C6C">
        <w:rPr>
          <w:sz w:val="22"/>
          <w:szCs w:val="22"/>
        </w:rPr>
        <w:t xml:space="preserve"> </w:t>
      </w:r>
      <w:r w:rsidR="2556806B" w:rsidRPr="004E5C6C">
        <w:rPr>
          <w:sz w:val="22"/>
          <w:szCs w:val="22"/>
        </w:rPr>
        <w:t xml:space="preserve">custom </w:t>
      </w:r>
      <w:r w:rsidRPr="004E5C6C">
        <w:rPr>
          <w:sz w:val="22"/>
          <w:szCs w:val="22"/>
        </w:rPr>
        <w:t>PDS scenario</w:t>
      </w:r>
      <w:r w:rsidR="2793A185" w:rsidRPr="004E5C6C">
        <w:rPr>
          <w:sz w:val="22"/>
          <w:szCs w:val="22"/>
        </w:rPr>
        <w:t>s</w:t>
      </w:r>
      <w:r w:rsidRPr="004E5C6C">
        <w:rPr>
          <w:sz w:val="22"/>
          <w:szCs w:val="22"/>
        </w:rPr>
        <w:t xml:space="preserve"> </w:t>
      </w:r>
      <w:r w:rsidR="673B6A57" w:rsidRPr="004E5C6C">
        <w:rPr>
          <w:sz w:val="22"/>
          <w:szCs w:val="22"/>
        </w:rPr>
        <w:t xml:space="preserve">were developed </w:t>
      </w:r>
      <w:r w:rsidRPr="004E5C6C">
        <w:rPr>
          <w:sz w:val="22"/>
          <w:szCs w:val="22"/>
        </w:rPr>
        <w:t xml:space="preserve">based on </w:t>
      </w:r>
      <w:r w:rsidR="621F2B63" w:rsidRPr="004E5C6C">
        <w:rPr>
          <w:sz w:val="22"/>
          <w:szCs w:val="22"/>
        </w:rPr>
        <w:t>a linear interpolation of</w:t>
      </w:r>
      <w:r w:rsidRPr="004E5C6C">
        <w:rPr>
          <w:sz w:val="22"/>
          <w:szCs w:val="22"/>
        </w:rPr>
        <w:t xml:space="preserve"> </w:t>
      </w:r>
      <w:r w:rsidR="673B6A57" w:rsidRPr="004E5C6C">
        <w:rPr>
          <w:sz w:val="22"/>
          <w:szCs w:val="22"/>
        </w:rPr>
        <w:t xml:space="preserve">the current adoption </w:t>
      </w:r>
      <w:r w:rsidR="621F2B63" w:rsidRPr="004E5C6C">
        <w:rPr>
          <w:sz w:val="22"/>
          <w:szCs w:val="22"/>
        </w:rPr>
        <w:t xml:space="preserve">and consideration of growth within limits set by existing practices </w:t>
      </w:r>
      <w:r w:rsidR="1F1C091E" w:rsidRPr="004E5C6C">
        <w:rPr>
          <w:sz w:val="22"/>
          <w:szCs w:val="22"/>
        </w:rPr>
        <w:t>and</w:t>
      </w:r>
      <w:r w:rsidR="621F2B63" w:rsidRPr="004E5C6C">
        <w:rPr>
          <w:sz w:val="22"/>
          <w:szCs w:val="22"/>
        </w:rPr>
        <w:t xml:space="preserve"> the available TAM. For the reduced storage solution</w:t>
      </w:r>
      <w:r w:rsidR="2556806B" w:rsidRPr="004E5C6C">
        <w:rPr>
          <w:sz w:val="22"/>
          <w:szCs w:val="22"/>
        </w:rPr>
        <w:t>,</w:t>
      </w:r>
      <w:r w:rsidR="621F2B63" w:rsidRPr="004E5C6C">
        <w:rPr>
          <w:sz w:val="22"/>
          <w:szCs w:val="22"/>
        </w:rPr>
        <w:t xml:space="preserve"> </w:t>
      </w:r>
      <w:r w:rsidR="18CB0D8C" w:rsidRPr="004E5C6C">
        <w:rPr>
          <w:sz w:val="22"/>
          <w:szCs w:val="22"/>
        </w:rPr>
        <w:t xml:space="preserve">projected </w:t>
      </w:r>
      <w:r w:rsidR="621F2B63" w:rsidRPr="004E5C6C">
        <w:rPr>
          <w:sz w:val="22"/>
          <w:szCs w:val="22"/>
        </w:rPr>
        <w:t xml:space="preserve">adoption </w:t>
      </w:r>
      <w:r w:rsidR="2556806B" w:rsidRPr="004E5C6C">
        <w:rPr>
          <w:sz w:val="22"/>
          <w:szCs w:val="22"/>
        </w:rPr>
        <w:t xml:space="preserve">was kept </w:t>
      </w:r>
      <w:r w:rsidR="614A18E9" w:rsidRPr="004E5C6C">
        <w:rPr>
          <w:sz w:val="22"/>
          <w:szCs w:val="22"/>
        </w:rPr>
        <w:t>stagnant</w:t>
      </w:r>
      <w:r w:rsidR="2556806B" w:rsidRPr="004E5C6C">
        <w:rPr>
          <w:sz w:val="22"/>
          <w:szCs w:val="22"/>
        </w:rPr>
        <w:t xml:space="preserve"> at 50% of the current adoption </w:t>
      </w:r>
      <w:r w:rsidR="5F387CCD" w:rsidRPr="004E5C6C">
        <w:rPr>
          <w:sz w:val="22"/>
          <w:szCs w:val="22"/>
        </w:rPr>
        <w:t xml:space="preserve">in Latin America and the Middle East and Africa </w:t>
      </w:r>
      <w:r w:rsidR="18CB0D8C" w:rsidRPr="004E5C6C">
        <w:rPr>
          <w:sz w:val="22"/>
          <w:szCs w:val="22"/>
        </w:rPr>
        <w:t>resulting in</w:t>
      </w:r>
      <w:r w:rsidR="2556806B" w:rsidRPr="004E5C6C">
        <w:rPr>
          <w:sz w:val="22"/>
          <w:szCs w:val="22"/>
        </w:rPr>
        <w:t xml:space="preserve"> the low values of 0.15% and 0.25%, respectively. These were due to the low quantities </w:t>
      </w:r>
      <w:r w:rsidR="18CB0D8C" w:rsidRPr="004E5C6C">
        <w:rPr>
          <w:sz w:val="22"/>
          <w:szCs w:val="22"/>
        </w:rPr>
        <w:t xml:space="preserve">of manure </w:t>
      </w:r>
      <w:r w:rsidR="2556806B" w:rsidRPr="004E5C6C">
        <w:rPr>
          <w:sz w:val="22"/>
          <w:szCs w:val="22"/>
        </w:rPr>
        <w:t>managed in non-dry systems in these regions according to available data.</w:t>
      </w:r>
      <w:r w:rsidR="18CB0D8C" w:rsidRPr="004E5C6C">
        <w:rPr>
          <w:sz w:val="22"/>
          <w:szCs w:val="22"/>
        </w:rPr>
        <w:t xml:space="preserve"> Adoption projections for reduced storage were kept stagnant at 5% in Asia for all scenarios owing </w:t>
      </w:r>
      <w:r w:rsidR="614A18E9" w:rsidRPr="004E5C6C">
        <w:rPr>
          <w:sz w:val="22"/>
          <w:szCs w:val="22"/>
        </w:rPr>
        <w:t>to anticipated</w:t>
      </w:r>
      <w:r w:rsidR="18CB0D8C" w:rsidRPr="004E5C6C">
        <w:rPr>
          <w:sz w:val="22"/>
          <w:szCs w:val="22"/>
        </w:rPr>
        <w:t xml:space="preserve"> limited land availability for spreading manure </w:t>
      </w:r>
      <w:r w:rsidR="18CB0D8C" w:rsidRPr="004E5C6C">
        <w:rPr>
          <w:rFonts w:eastAsia="Times New Roman" w:cs="Times New Roman"/>
          <w:color w:val="000000" w:themeColor="text1"/>
          <w:sz w:val="22"/>
          <w:szCs w:val="22"/>
        </w:rPr>
        <w:t>particularly in China</w:t>
      </w:r>
      <w:r w:rsidR="614A18E9" w:rsidRPr="004E5C6C">
        <w:rPr>
          <w:rFonts w:eastAsia="Times New Roman" w:cs="Times New Roman"/>
          <w:color w:val="000000" w:themeColor="text1"/>
          <w:sz w:val="22"/>
          <w:szCs w:val="22"/>
        </w:rPr>
        <w:t xml:space="preserve"> (the world’s largest </w:t>
      </w:r>
      <w:r w:rsidR="2D995DFB" w:rsidRPr="004E5C6C">
        <w:rPr>
          <w:rFonts w:eastAsia="Times New Roman" w:cs="Times New Roman"/>
          <w:color w:val="000000" w:themeColor="text1"/>
          <w:sz w:val="22"/>
          <w:szCs w:val="22"/>
        </w:rPr>
        <w:t>pork</w:t>
      </w:r>
      <w:r w:rsidR="614A18E9" w:rsidRPr="004E5C6C">
        <w:rPr>
          <w:rFonts w:eastAsia="Times New Roman" w:cs="Times New Roman"/>
          <w:color w:val="000000" w:themeColor="text1"/>
          <w:sz w:val="22"/>
          <w:szCs w:val="22"/>
        </w:rPr>
        <w:t xml:space="preserve"> producer)</w:t>
      </w:r>
      <w:r w:rsidR="18CB0D8C" w:rsidRPr="004E5C6C">
        <w:rPr>
          <w:rFonts w:eastAsia="Times New Roman" w:cs="Times New Roman"/>
          <w:color w:val="000000" w:themeColor="text1"/>
          <w:sz w:val="22"/>
          <w:szCs w:val="22"/>
        </w:rPr>
        <w:t xml:space="preserve"> where </w:t>
      </w:r>
      <w:r w:rsidR="614A18E9" w:rsidRPr="004E5C6C">
        <w:rPr>
          <w:rFonts w:eastAsia="Times New Roman" w:cs="Times New Roman"/>
          <w:color w:val="000000" w:themeColor="text1"/>
          <w:sz w:val="22"/>
          <w:szCs w:val="22"/>
        </w:rPr>
        <w:t>current</w:t>
      </w:r>
      <w:r w:rsidR="18CB0D8C" w:rsidRPr="004E5C6C">
        <w:rPr>
          <w:rFonts w:eastAsia="Times New Roman" w:cs="Times New Roman"/>
          <w:color w:val="000000" w:themeColor="text1"/>
          <w:sz w:val="22"/>
          <w:szCs w:val="22"/>
        </w:rPr>
        <w:t xml:space="preserve"> </w:t>
      </w:r>
      <w:r w:rsidR="614A18E9" w:rsidRPr="004E5C6C">
        <w:rPr>
          <w:rFonts w:eastAsia="Times New Roman" w:cs="Times New Roman"/>
          <w:color w:val="000000" w:themeColor="text1"/>
          <w:sz w:val="22"/>
          <w:szCs w:val="22"/>
        </w:rPr>
        <w:t xml:space="preserve">policies </w:t>
      </w:r>
      <w:r w:rsidR="18CB0D8C" w:rsidRPr="004E5C6C">
        <w:rPr>
          <w:rFonts w:eastAsia="Times New Roman" w:cs="Times New Roman"/>
          <w:color w:val="000000" w:themeColor="text1"/>
          <w:sz w:val="22"/>
          <w:szCs w:val="22"/>
        </w:rPr>
        <w:t xml:space="preserve">restrict private </w:t>
      </w:r>
      <w:r w:rsidR="614A18E9" w:rsidRPr="004E5C6C">
        <w:rPr>
          <w:rFonts w:eastAsia="Times New Roman" w:cs="Times New Roman"/>
          <w:color w:val="000000" w:themeColor="text1"/>
          <w:sz w:val="22"/>
          <w:szCs w:val="22"/>
        </w:rPr>
        <w:t xml:space="preserve">land </w:t>
      </w:r>
      <w:r w:rsidR="18CB0D8C" w:rsidRPr="004E5C6C">
        <w:rPr>
          <w:rFonts w:eastAsia="Times New Roman" w:cs="Times New Roman"/>
          <w:color w:val="000000" w:themeColor="text1"/>
          <w:sz w:val="22"/>
          <w:szCs w:val="22"/>
        </w:rPr>
        <w:t xml:space="preserve">ownership. The remaining TAM in Asia </w:t>
      </w:r>
      <w:r w:rsidR="614A18E9" w:rsidRPr="004E5C6C">
        <w:rPr>
          <w:rFonts w:eastAsia="Times New Roman" w:cs="Times New Roman"/>
          <w:color w:val="000000" w:themeColor="text1"/>
          <w:sz w:val="22"/>
          <w:szCs w:val="22"/>
        </w:rPr>
        <w:t>was allocated</w:t>
      </w:r>
      <w:r w:rsidR="18CB0D8C" w:rsidRPr="004E5C6C">
        <w:rPr>
          <w:rFonts w:eastAsia="Times New Roman" w:cs="Times New Roman"/>
          <w:color w:val="000000" w:themeColor="text1"/>
          <w:sz w:val="22"/>
          <w:szCs w:val="22"/>
        </w:rPr>
        <w:t xml:space="preserve"> under the covered anaerobic lagoon solution. </w:t>
      </w:r>
    </w:p>
    <w:p w14:paraId="7E1F98C1" w14:textId="5E783FAD" w:rsidR="00541E35" w:rsidRPr="008E424E" w:rsidRDefault="5F387CCD" w:rsidP="008E424E">
      <w:pPr>
        <w:spacing w:before="240"/>
        <w:rPr>
          <w:rFonts w:eastAsia="Times New Roman" w:cs="Times New Roman"/>
          <w:color w:val="000000" w:themeColor="text1"/>
        </w:rPr>
      </w:pPr>
      <w:r w:rsidRPr="004E5C6C">
        <w:rPr>
          <w:rFonts w:eastAsia="Times New Roman" w:cs="Times New Roman"/>
          <w:color w:val="000000" w:themeColor="text1"/>
        </w:rPr>
        <w:t xml:space="preserve">In view of these limitations, seven custom scenarios </w:t>
      </w:r>
      <w:r w:rsidR="00541E35">
        <w:rPr>
          <w:rFonts w:eastAsia="Times New Roman" w:cs="Times New Roman"/>
          <w:color w:val="000000" w:themeColor="text1"/>
        </w:rPr>
        <w:t xml:space="preserve">for future projections </w:t>
      </w:r>
      <w:r w:rsidRPr="004E5C6C">
        <w:rPr>
          <w:rFonts w:eastAsia="Times New Roman" w:cs="Times New Roman"/>
          <w:color w:val="000000" w:themeColor="text1"/>
        </w:rPr>
        <w:t xml:space="preserve">were developed for each </w:t>
      </w:r>
      <w:r w:rsidR="59A8B1F0" w:rsidRPr="004E5C6C">
        <w:t xml:space="preserve">manure management </w:t>
      </w:r>
      <w:r w:rsidRPr="004E5C6C">
        <w:rPr>
          <w:rFonts w:eastAsia="Times New Roman" w:cs="Times New Roman"/>
          <w:color w:val="000000" w:themeColor="text1"/>
        </w:rPr>
        <w:t xml:space="preserve">solution at various levels of </w:t>
      </w:r>
      <w:r w:rsidR="54651153" w:rsidRPr="004E5C6C">
        <w:rPr>
          <w:rFonts w:eastAsia="Times New Roman" w:cs="Times New Roman"/>
          <w:color w:val="000000" w:themeColor="text1"/>
        </w:rPr>
        <w:t xml:space="preserve">linear </w:t>
      </w:r>
      <w:r w:rsidRPr="004E5C6C">
        <w:rPr>
          <w:rFonts w:eastAsia="Times New Roman" w:cs="Times New Roman"/>
          <w:color w:val="000000" w:themeColor="text1"/>
        </w:rPr>
        <w:t xml:space="preserve">adoption. </w:t>
      </w:r>
      <w:r w:rsidR="54651153" w:rsidRPr="0044405B">
        <w:t xml:space="preserve">The </w:t>
      </w:r>
      <w:r w:rsidR="00541E35" w:rsidRPr="0044405B">
        <w:t xml:space="preserve">seven custom </w:t>
      </w:r>
      <w:r w:rsidR="54651153" w:rsidRPr="0044405B">
        <w:t xml:space="preserve">scenarios for the </w:t>
      </w:r>
      <w:r w:rsidR="004A33B5" w:rsidRPr="0044405B">
        <w:t>covered anaerobic lagoon</w:t>
      </w:r>
      <w:r w:rsidR="54651153" w:rsidRPr="0044405B">
        <w:t xml:space="preserve"> solution were based</w:t>
      </w:r>
      <w:r w:rsidR="4A1F652A" w:rsidRPr="0044405B">
        <w:t xml:space="preserve"> </w:t>
      </w:r>
      <w:r w:rsidR="5B34FB16" w:rsidRPr="0044405B">
        <w:t xml:space="preserve">on </w:t>
      </w:r>
      <w:r w:rsidR="54651153" w:rsidRPr="0044405B">
        <w:t>increment</w:t>
      </w:r>
      <w:r w:rsidR="30436D93" w:rsidRPr="0044405B">
        <w:t>al levels of added adoption</w:t>
      </w:r>
      <w:r w:rsidR="54651153" w:rsidRPr="0044405B">
        <w:t xml:space="preserve"> between 6.5% and 12.5%</w:t>
      </w:r>
      <w:r w:rsidR="727495B4" w:rsidRPr="0044405B">
        <w:t xml:space="preserve"> </w:t>
      </w:r>
      <w:r w:rsidR="48A61EA6" w:rsidRPr="0044405B">
        <w:t>to the highest current adoption reported for</w:t>
      </w:r>
      <w:r w:rsidR="2AAC8F7E" w:rsidRPr="0044405B">
        <w:t xml:space="preserve"> </w:t>
      </w:r>
      <w:r w:rsidR="6550E81E" w:rsidRPr="0044405B">
        <w:t>a</w:t>
      </w:r>
      <w:r w:rsidR="54651153" w:rsidRPr="0044405B">
        <w:t xml:space="preserve"> region</w:t>
      </w:r>
      <w:r w:rsidR="06604A28" w:rsidRPr="0044405B">
        <w:t xml:space="preserve"> </w:t>
      </w:r>
      <w:r w:rsidR="54651153" w:rsidRPr="0044405B">
        <w:t>of the world.</w:t>
      </w:r>
      <w:r w:rsidR="004A33B5" w:rsidRPr="0044405B">
        <w:t xml:space="preserve"> </w:t>
      </w:r>
      <w:r w:rsidR="004A33B5" w:rsidRPr="00FF601C">
        <w:t xml:space="preserve">The scenarios do not include increased adoption in the Middle East and Africa or Eastern Europe. Middle East and Africa manage nearly all manure in "dry systems" while there is reportedly low utilization of anaerobic lagoons in Eastern Europe. Thus, custom adoption scenarios for the solution were not modeled in these regions. </w:t>
      </w:r>
    </w:p>
    <w:p w14:paraId="02A7BAF1" w14:textId="00EBA986" w:rsidR="00AA26E5" w:rsidRPr="008E424E" w:rsidRDefault="00AA26E5" w:rsidP="00FF601C">
      <w:pPr>
        <w:spacing w:before="240"/>
        <w:ind w:left="708"/>
        <w:rPr>
          <w:rFonts w:eastAsia="Times New Roman" w:cs="Times New Roman"/>
          <w:color w:val="000000" w:themeColor="text1"/>
        </w:rPr>
      </w:pPr>
      <w:r w:rsidRPr="00FF601C">
        <w:rPr>
          <w:rFonts w:eastAsia="Times New Roman" w:cs="Times New Roman"/>
          <w:i/>
          <w:iCs/>
          <w:color w:val="000000" w:themeColor="text1"/>
        </w:rPr>
        <w:t>Custom Scenario</w:t>
      </w:r>
      <w:r w:rsidRPr="008E424E">
        <w:rPr>
          <w:rFonts w:eastAsia="Times New Roman" w:cs="Times New Roman"/>
          <w:i/>
          <w:iCs/>
          <w:color w:val="000000" w:themeColor="text1"/>
        </w:rPr>
        <w:t>s</w:t>
      </w:r>
      <w:r w:rsidRPr="00FF601C">
        <w:rPr>
          <w:rFonts w:eastAsia="Times New Roman" w:cs="Times New Roman"/>
          <w:i/>
          <w:iCs/>
          <w:color w:val="000000" w:themeColor="text1"/>
        </w:rPr>
        <w:t xml:space="preserve"> 1</w:t>
      </w:r>
      <w:r w:rsidRPr="008E424E">
        <w:rPr>
          <w:rFonts w:eastAsia="Times New Roman" w:cs="Times New Roman"/>
          <w:i/>
          <w:iCs/>
          <w:color w:val="000000" w:themeColor="text1"/>
        </w:rPr>
        <w:t xml:space="preserve">, 2, </w:t>
      </w:r>
      <w:r w:rsidRPr="00FF601C">
        <w:rPr>
          <w:rFonts w:eastAsia="Times New Roman" w:cs="Times New Roman"/>
          <w:i/>
          <w:iCs/>
          <w:color w:val="000000" w:themeColor="text1"/>
        </w:rPr>
        <w:t>and 3</w:t>
      </w:r>
      <w:r w:rsidRPr="00FF601C">
        <w:rPr>
          <w:rFonts w:eastAsia="Times New Roman" w:cs="Times New Roman"/>
          <w:color w:val="000000" w:themeColor="text1"/>
        </w:rPr>
        <w:t>:</w:t>
      </w:r>
      <w:r w:rsidRPr="00FF601C">
        <w:t xml:space="preserve"> </w:t>
      </w:r>
      <w:r w:rsidRPr="00FF601C">
        <w:rPr>
          <w:rFonts w:eastAsia="Times New Roman" w:cs="Times New Roman"/>
          <w:color w:val="000000" w:themeColor="text1"/>
        </w:rPr>
        <w:t>Assume increased solution adoption of 6.50%</w:t>
      </w:r>
      <w:r w:rsidRPr="008E424E">
        <w:rPr>
          <w:rFonts w:eastAsia="Times New Roman" w:cs="Times New Roman"/>
          <w:color w:val="000000" w:themeColor="text1"/>
        </w:rPr>
        <w:t>, 10%,</w:t>
      </w:r>
      <w:r w:rsidRPr="00FF601C">
        <w:rPr>
          <w:rFonts w:eastAsia="Times New Roman" w:cs="Times New Roman"/>
          <w:color w:val="000000" w:themeColor="text1"/>
        </w:rPr>
        <w:t xml:space="preserve"> and 7.5%, respectively by uncovered systems in Asia, Latin America and the OECD 90. </w:t>
      </w:r>
    </w:p>
    <w:p w14:paraId="10BBD07D" w14:textId="2F795D62" w:rsidR="00AA26E5" w:rsidRPr="008E424E" w:rsidRDefault="00AA26E5" w:rsidP="00FF601C">
      <w:pPr>
        <w:spacing w:before="240"/>
        <w:ind w:left="708"/>
        <w:rPr>
          <w:rFonts w:eastAsia="Times New Roman" w:cs="Times New Roman"/>
          <w:color w:val="000000" w:themeColor="text1"/>
        </w:rPr>
      </w:pPr>
      <w:r w:rsidRPr="00FF601C">
        <w:rPr>
          <w:rFonts w:eastAsia="Times New Roman" w:cs="Times New Roman"/>
          <w:i/>
          <w:iCs/>
          <w:color w:val="000000" w:themeColor="text1"/>
        </w:rPr>
        <w:t xml:space="preserve">Custom Scenario </w:t>
      </w:r>
      <w:r w:rsidRPr="008E424E">
        <w:rPr>
          <w:rFonts w:eastAsia="Times New Roman" w:cs="Times New Roman"/>
          <w:i/>
          <w:iCs/>
          <w:color w:val="000000" w:themeColor="text1"/>
        </w:rPr>
        <w:t>4</w:t>
      </w:r>
      <w:r w:rsidRPr="00FF601C">
        <w:rPr>
          <w:rFonts w:eastAsia="Times New Roman" w:cs="Times New Roman"/>
          <w:color w:val="000000" w:themeColor="text1"/>
        </w:rPr>
        <w:t>:</w:t>
      </w:r>
      <w:r w:rsidRPr="00FF601C">
        <w:t xml:space="preserve"> </w:t>
      </w:r>
      <w:r w:rsidRPr="00FF601C">
        <w:rPr>
          <w:rFonts w:eastAsia="Times New Roman" w:cs="Times New Roman"/>
          <w:color w:val="000000" w:themeColor="text1"/>
        </w:rPr>
        <w:t xml:space="preserve">Assumes increased solution adoption of 12.50% by uncovered systems in Asia and Latin America and 6.50% in the OECD 90. </w:t>
      </w:r>
    </w:p>
    <w:p w14:paraId="224E0E54" w14:textId="6F581666" w:rsidR="00AA26E5" w:rsidRPr="00FF601C" w:rsidRDefault="00AA26E5" w:rsidP="00FF601C">
      <w:pPr>
        <w:spacing w:before="240"/>
        <w:ind w:left="708"/>
        <w:rPr>
          <w:rFonts w:eastAsia="Times New Roman" w:cs="Times New Roman"/>
          <w:color w:val="000000" w:themeColor="text1"/>
        </w:rPr>
      </w:pPr>
      <w:r w:rsidRPr="00FF601C">
        <w:rPr>
          <w:rFonts w:eastAsia="Times New Roman" w:cs="Times New Roman"/>
          <w:i/>
          <w:iCs/>
          <w:color w:val="000000" w:themeColor="text1"/>
        </w:rPr>
        <w:t>Custom Scenario 5</w:t>
      </w:r>
      <w:r w:rsidRPr="00FF601C">
        <w:rPr>
          <w:rFonts w:eastAsia="Times New Roman" w:cs="Times New Roman"/>
          <w:color w:val="000000" w:themeColor="text1"/>
        </w:rPr>
        <w:t>:</w:t>
      </w:r>
      <w:r w:rsidRPr="008E424E">
        <w:t xml:space="preserve"> </w:t>
      </w:r>
      <w:r w:rsidRPr="00FF601C">
        <w:rPr>
          <w:rFonts w:eastAsia="Times New Roman" w:cs="Times New Roman"/>
          <w:color w:val="000000" w:themeColor="text1"/>
        </w:rPr>
        <w:t>This scenario assumes</w:t>
      </w:r>
      <w:r w:rsidR="004A33B5">
        <w:rPr>
          <w:rFonts w:eastAsia="Times New Roman" w:cs="Times New Roman"/>
          <w:color w:val="000000" w:themeColor="text1"/>
        </w:rPr>
        <w:t xml:space="preserve"> </w:t>
      </w:r>
      <w:r w:rsidRPr="00FF601C">
        <w:rPr>
          <w:rFonts w:eastAsia="Times New Roman" w:cs="Times New Roman"/>
          <w:color w:val="000000" w:themeColor="text1"/>
        </w:rPr>
        <w:t xml:space="preserve">increased solution adoption of 7.50% by uncovered systems in Asia and Latin America and 6.50% in the OECD 90. </w:t>
      </w:r>
    </w:p>
    <w:p w14:paraId="3DDC186A" w14:textId="1BBB95B3" w:rsidR="00AA26E5" w:rsidRPr="00FF601C" w:rsidRDefault="00AA26E5" w:rsidP="00FF601C">
      <w:pPr>
        <w:spacing w:before="240"/>
        <w:ind w:left="708"/>
        <w:rPr>
          <w:rFonts w:eastAsia="Times New Roman" w:cs="Times New Roman"/>
          <w:color w:val="000000" w:themeColor="text1"/>
        </w:rPr>
      </w:pPr>
      <w:r w:rsidRPr="008E424E">
        <w:rPr>
          <w:rFonts w:eastAsia="Times New Roman" w:cs="Times New Roman"/>
          <w:i/>
          <w:iCs/>
          <w:color w:val="000000" w:themeColor="text1"/>
        </w:rPr>
        <w:t>Cust</w:t>
      </w:r>
      <w:r w:rsidRPr="00FF601C">
        <w:rPr>
          <w:rFonts w:eastAsia="Times New Roman" w:cs="Times New Roman"/>
          <w:i/>
          <w:iCs/>
          <w:color w:val="000000" w:themeColor="text1"/>
        </w:rPr>
        <w:t xml:space="preserve">om Scenario </w:t>
      </w:r>
      <w:r w:rsidR="004A33B5" w:rsidRPr="00FF601C">
        <w:rPr>
          <w:rFonts w:eastAsia="Times New Roman" w:cs="Times New Roman"/>
          <w:i/>
          <w:iCs/>
          <w:color w:val="000000" w:themeColor="text1"/>
        </w:rPr>
        <w:t>6</w:t>
      </w:r>
      <w:r w:rsidRPr="00FF601C">
        <w:rPr>
          <w:rFonts w:eastAsia="Times New Roman" w:cs="Times New Roman"/>
          <w:color w:val="000000" w:themeColor="text1"/>
        </w:rPr>
        <w:t>:</w:t>
      </w:r>
      <w:r w:rsidR="004A33B5" w:rsidRPr="00FF601C">
        <w:rPr>
          <w:rFonts w:eastAsia="Times New Roman" w:cs="Times New Roman"/>
          <w:color w:val="000000" w:themeColor="text1"/>
        </w:rPr>
        <w:t xml:space="preserve"> This scenario assumes increased solution adoption of 6.50% by uncovered systems in Asia and Latin America and 7.50% in the OECD 90. </w:t>
      </w:r>
    </w:p>
    <w:p w14:paraId="3598473A" w14:textId="43291098" w:rsidR="00AA26E5" w:rsidRDefault="00AA26E5" w:rsidP="004A33B5">
      <w:pPr>
        <w:spacing w:before="240"/>
        <w:ind w:left="708"/>
        <w:rPr>
          <w:rFonts w:eastAsia="Times New Roman" w:cs="Times New Roman"/>
          <w:color w:val="000000" w:themeColor="text1"/>
        </w:rPr>
      </w:pPr>
      <w:r w:rsidRPr="00437C17">
        <w:rPr>
          <w:rFonts w:eastAsia="Times New Roman" w:cs="Times New Roman"/>
          <w:i/>
          <w:iCs/>
          <w:color w:val="000000" w:themeColor="text1"/>
        </w:rPr>
        <w:t xml:space="preserve">Custom Scenario </w:t>
      </w:r>
      <w:r w:rsidR="004A33B5">
        <w:rPr>
          <w:rFonts w:eastAsia="Times New Roman" w:cs="Times New Roman"/>
          <w:i/>
          <w:iCs/>
          <w:color w:val="000000" w:themeColor="text1"/>
        </w:rPr>
        <w:t>7</w:t>
      </w:r>
      <w:r w:rsidRPr="00437C17">
        <w:rPr>
          <w:rFonts w:eastAsia="Times New Roman" w:cs="Times New Roman"/>
          <w:i/>
          <w:iCs/>
          <w:color w:val="000000" w:themeColor="text1"/>
        </w:rPr>
        <w:t>:</w:t>
      </w:r>
      <w:r w:rsidR="004A33B5">
        <w:rPr>
          <w:rFonts w:eastAsia="Times New Roman" w:cs="Times New Roman"/>
          <w:color w:val="000000" w:themeColor="text1"/>
        </w:rPr>
        <w:t xml:space="preserve"> Assumes </w:t>
      </w:r>
      <w:r w:rsidR="004A33B5" w:rsidRPr="004A33B5">
        <w:rPr>
          <w:rFonts w:eastAsia="Times New Roman" w:cs="Times New Roman"/>
          <w:color w:val="000000" w:themeColor="text1"/>
        </w:rPr>
        <w:t xml:space="preserve">an increased solution adoption of 6.50% by uncovered systems in Asia and Latin America and 7.50% in the OECD 90. </w:t>
      </w:r>
    </w:p>
    <w:p w14:paraId="196E6CA4" w14:textId="495A1DF2" w:rsidR="007377A6" w:rsidRDefault="007377A6" w:rsidP="007377A6">
      <w:pPr>
        <w:spacing w:before="240"/>
        <w:rPr>
          <w:rFonts w:eastAsia="Times New Roman" w:cs="Times New Roman"/>
          <w:color w:val="000000" w:themeColor="text1"/>
        </w:rPr>
      </w:pPr>
      <w:r w:rsidRPr="004E5C6C">
        <w:rPr>
          <w:lang w:eastAsia="zh-CN"/>
        </w:rPr>
        <w:t xml:space="preserve">The </w:t>
      </w:r>
      <w:r>
        <w:rPr>
          <w:lang w:eastAsia="zh-CN"/>
        </w:rPr>
        <w:t xml:space="preserve">seven </w:t>
      </w:r>
      <w:r w:rsidRPr="004E5C6C">
        <w:rPr>
          <w:lang w:eastAsia="zh-CN"/>
        </w:rPr>
        <w:t xml:space="preserve">custom adoption scenarios of the </w:t>
      </w:r>
      <w:r>
        <w:rPr>
          <w:lang w:eastAsia="zh-CN"/>
        </w:rPr>
        <w:t>reduced storage</w:t>
      </w:r>
      <w:r w:rsidRPr="004E5C6C">
        <w:rPr>
          <w:lang w:eastAsia="zh-CN"/>
        </w:rPr>
        <w:t xml:space="preserve"> solution were built under projections of increases of half, twice and two-and-half times the current adoption in the region with the highest reported </w:t>
      </w:r>
      <w:r w:rsidRPr="004E5C6C">
        <w:rPr>
          <w:lang w:eastAsia="zh-CN"/>
        </w:rPr>
        <w:lastRenderedPageBreak/>
        <w:t>adoption.</w:t>
      </w:r>
      <w:r w:rsidR="00611912">
        <w:rPr>
          <w:lang w:eastAsia="zh-CN"/>
        </w:rPr>
        <w:t xml:space="preserve"> </w:t>
      </w:r>
      <w:r w:rsidR="00611912">
        <w:rPr>
          <w:rFonts w:eastAsia="Times New Roman" w:cs="Times New Roman"/>
          <w:color w:val="000000" w:themeColor="text1"/>
        </w:rPr>
        <w:t>The current adoption is 6.1%</w:t>
      </w:r>
      <w:r w:rsidR="00611912" w:rsidRPr="007377A6">
        <w:rPr>
          <w:rFonts w:eastAsia="Times New Roman" w:cs="Times New Roman"/>
          <w:color w:val="000000" w:themeColor="text1"/>
        </w:rPr>
        <w:t xml:space="preserve"> </w:t>
      </w:r>
      <w:r w:rsidR="00611912">
        <w:rPr>
          <w:rFonts w:eastAsia="Times New Roman" w:cs="Times New Roman"/>
          <w:color w:val="000000" w:themeColor="text1"/>
        </w:rPr>
        <w:t>and 14.4% of</w:t>
      </w:r>
      <w:r w:rsidR="00611912" w:rsidRPr="007377A6">
        <w:rPr>
          <w:rFonts w:eastAsia="Times New Roman" w:cs="Times New Roman"/>
          <w:color w:val="000000" w:themeColor="text1"/>
        </w:rPr>
        <w:t xml:space="preserve"> farms managing liquid and slurry pits in Eastern European and the OECD 90</w:t>
      </w:r>
      <w:r w:rsidR="00611912">
        <w:rPr>
          <w:rFonts w:eastAsia="Times New Roman" w:cs="Times New Roman"/>
          <w:color w:val="000000" w:themeColor="text1"/>
        </w:rPr>
        <w:t>, respectively</w:t>
      </w:r>
      <w:r w:rsidR="00611912" w:rsidRPr="007377A6">
        <w:rPr>
          <w:rFonts w:eastAsia="Times New Roman" w:cs="Times New Roman"/>
          <w:color w:val="000000" w:themeColor="text1"/>
        </w:rPr>
        <w:t xml:space="preserve">. </w:t>
      </w:r>
      <w:r w:rsidRPr="004E5C6C">
        <w:rPr>
          <w:sz w:val="20"/>
          <w:szCs w:val="20"/>
          <w:lang w:eastAsia="zh-CN"/>
        </w:rPr>
        <w:t xml:space="preserve"> </w:t>
      </w:r>
      <w:r w:rsidR="00611912">
        <w:rPr>
          <w:rFonts w:eastAsia="Times New Roman" w:cs="Times New Roman"/>
          <w:color w:val="000000" w:themeColor="text1"/>
        </w:rPr>
        <w:t>Details of the custom scenario are</w:t>
      </w:r>
      <w:r>
        <w:rPr>
          <w:rFonts w:eastAsia="Times New Roman" w:cs="Times New Roman"/>
          <w:color w:val="000000" w:themeColor="text1"/>
        </w:rPr>
        <w:t xml:space="preserve"> below.</w:t>
      </w:r>
      <w:r w:rsidR="00611912">
        <w:rPr>
          <w:rFonts w:eastAsia="Times New Roman" w:cs="Times New Roman"/>
          <w:color w:val="000000" w:themeColor="text1"/>
        </w:rPr>
        <w:t xml:space="preserve"> </w:t>
      </w:r>
      <w:r w:rsidR="00611912" w:rsidRPr="00611912">
        <w:rPr>
          <w:rFonts w:eastAsia="Times New Roman" w:cs="Times New Roman"/>
          <w:color w:val="000000" w:themeColor="text1"/>
        </w:rPr>
        <w:t>The scenario does not include increased adoption in the Middle East and Africa or Latin America. These two regions manage at least 95% of their manure in "dry systems". Due to limitations in land availability in Asia</w:t>
      </w:r>
      <w:r w:rsidR="00C6460F">
        <w:rPr>
          <w:rFonts w:eastAsia="Times New Roman" w:cs="Times New Roman"/>
          <w:color w:val="000000" w:themeColor="text1"/>
        </w:rPr>
        <w:t xml:space="preserve"> (predominantly in China where most of the intensive systems are)</w:t>
      </w:r>
      <w:r w:rsidR="00611912" w:rsidRPr="00611912">
        <w:rPr>
          <w:rFonts w:eastAsia="Times New Roman" w:cs="Times New Roman"/>
          <w:color w:val="000000" w:themeColor="text1"/>
        </w:rPr>
        <w:t xml:space="preserve">, only 5% of solution adoption is modeled and the rest of the available TAM is addressed in the </w:t>
      </w:r>
      <w:r w:rsidR="00C6460F">
        <w:rPr>
          <w:rFonts w:eastAsia="Times New Roman" w:cs="Times New Roman"/>
          <w:color w:val="000000" w:themeColor="text1"/>
        </w:rPr>
        <w:t>c</w:t>
      </w:r>
      <w:r w:rsidR="00611912" w:rsidRPr="00611912">
        <w:rPr>
          <w:rFonts w:eastAsia="Times New Roman" w:cs="Times New Roman"/>
          <w:color w:val="000000" w:themeColor="text1"/>
        </w:rPr>
        <w:t xml:space="preserve">overed </w:t>
      </w:r>
      <w:r w:rsidR="00C6460F">
        <w:rPr>
          <w:rFonts w:eastAsia="Times New Roman" w:cs="Times New Roman"/>
          <w:color w:val="000000" w:themeColor="text1"/>
        </w:rPr>
        <w:t>a</w:t>
      </w:r>
      <w:r w:rsidR="00611912" w:rsidRPr="00611912">
        <w:rPr>
          <w:rFonts w:eastAsia="Times New Roman" w:cs="Times New Roman"/>
          <w:color w:val="000000" w:themeColor="text1"/>
        </w:rPr>
        <w:t xml:space="preserve">naerobic </w:t>
      </w:r>
      <w:r w:rsidR="00C6460F">
        <w:rPr>
          <w:rFonts w:eastAsia="Times New Roman" w:cs="Times New Roman"/>
          <w:color w:val="000000" w:themeColor="text1"/>
        </w:rPr>
        <w:t>l</w:t>
      </w:r>
      <w:r w:rsidR="00611912" w:rsidRPr="00611912">
        <w:rPr>
          <w:rFonts w:eastAsia="Times New Roman" w:cs="Times New Roman"/>
          <w:color w:val="000000" w:themeColor="text1"/>
        </w:rPr>
        <w:t xml:space="preserve">agoon </w:t>
      </w:r>
      <w:r w:rsidR="002F616E">
        <w:rPr>
          <w:rFonts w:eastAsia="Times New Roman" w:cs="Times New Roman"/>
          <w:color w:val="000000" w:themeColor="text1"/>
        </w:rPr>
        <w:t>s</w:t>
      </w:r>
      <w:r w:rsidR="00611912" w:rsidRPr="00611912">
        <w:rPr>
          <w:rFonts w:eastAsia="Times New Roman" w:cs="Times New Roman"/>
          <w:color w:val="000000" w:themeColor="text1"/>
        </w:rPr>
        <w:t>olution.</w:t>
      </w:r>
      <w:r w:rsidR="00C6460F">
        <w:rPr>
          <w:rFonts w:eastAsia="Times New Roman" w:cs="Times New Roman"/>
          <w:color w:val="000000" w:themeColor="text1"/>
        </w:rPr>
        <w:t xml:space="preserve"> </w:t>
      </w:r>
    </w:p>
    <w:p w14:paraId="04208A58" w14:textId="46444711" w:rsidR="007377A6" w:rsidRPr="00437C17" w:rsidRDefault="007377A6" w:rsidP="008E424E">
      <w:pPr>
        <w:spacing w:before="240"/>
        <w:ind w:left="708"/>
        <w:rPr>
          <w:rFonts w:eastAsia="Times New Roman" w:cs="Times New Roman"/>
          <w:color w:val="000000" w:themeColor="text1"/>
        </w:rPr>
      </w:pPr>
      <w:r w:rsidRPr="00437C17">
        <w:rPr>
          <w:rFonts w:eastAsia="Times New Roman" w:cs="Times New Roman"/>
          <w:i/>
          <w:iCs/>
          <w:color w:val="000000" w:themeColor="text1"/>
        </w:rPr>
        <w:t>Custom Scenarios 1</w:t>
      </w:r>
      <w:r w:rsidR="00611912">
        <w:rPr>
          <w:rFonts w:eastAsia="Times New Roman" w:cs="Times New Roman"/>
          <w:i/>
          <w:iCs/>
          <w:color w:val="000000" w:themeColor="text1"/>
        </w:rPr>
        <w:t>, 2, and 3</w:t>
      </w:r>
      <w:r w:rsidRPr="00437C17">
        <w:rPr>
          <w:rFonts w:eastAsia="Times New Roman" w:cs="Times New Roman"/>
          <w:color w:val="000000" w:themeColor="text1"/>
        </w:rPr>
        <w:t>:</w:t>
      </w:r>
      <w:r w:rsidRPr="00437C17">
        <w:t xml:space="preserve"> </w:t>
      </w:r>
      <w:r>
        <w:rPr>
          <w:rFonts w:eastAsia="Times New Roman" w:cs="Times New Roman"/>
          <w:color w:val="000000" w:themeColor="text1"/>
        </w:rPr>
        <w:t>Assume</w:t>
      </w:r>
      <w:r w:rsidR="00611912">
        <w:rPr>
          <w:rFonts w:eastAsia="Times New Roman" w:cs="Times New Roman"/>
          <w:color w:val="000000" w:themeColor="text1"/>
        </w:rPr>
        <w:t>s</w:t>
      </w:r>
      <w:r w:rsidRPr="007377A6">
        <w:rPr>
          <w:rFonts w:eastAsia="Times New Roman" w:cs="Times New Roman"/>
          <w:color w:val="000000" w:themeColor="text1"/>
        </w:rPr>
        <w:t xml:space="preserve"> an increased solution adoption of 50%</w:t>
      </w:r>
      <w:r w:rsidR="00611912">
        <w:rPr>
          <w:rFonts w:eastAsia="Times New Roman" w:cs="Times New Roman"/>
          <w:color w:val="000000" w:themeColor="text1"/>
        </w:rPr>
        <w:t xml:space="preserve">, 2 times, and 2.5 times, respectively </w:t>
      </w:r>
      <w:r w:rsidRPr="007377A6">
        <w:rPr>
          <w:rFonts w:eastAsia="Times New Roman" w:cs="Times New Roman"/>
          <w:color w:val="000000" w:themeColor="text1"/>
        </w:rPr>
        <w:t>above the highest current regional adoption</w:t>
      </w:r>
      <w:r w:rsidR="00611912">
        <w:rPr>
          <w:rFonts w:eastAsia="Times New Roman" w:cs="Times New Roman"/>
          <w:color w:val="000000" w:themeColor="text1"/>
        </w:rPr>
        <w:t xml:space="preserve"> for </w:t>
      </w:r>
      <w:r w:rsidRPr="007377A6">
        <w:rPr>
          <w:rFonts w:eastAsia="Times New Roman" w:cs="Times New Roman"/>
          <w:color w:val="000000" w:themeColor="text1"/>
        </w:rPr>
        <w:t xml:space="preserve">farms managing liquid and slurry pits in Eastern European and the OECD 90. </w:t>
      </w:r>
    </w:p>
    <w:p w14:paraId="6F67F64E" w14:textId="7AB9BDC4" w:rsidR="007377A6" w:rsidRPr="00437C17" w:rsidRDefault="007377A6" w:rsidP="007377A6">
      <w:pPr>
        <w:spacing w:before="240"/>
        <w:ind w:left="708"/>
        <w:rPr>
          <w:rFonts w:eastAsia="Times New Roman" w:cs="Times New Roman"/>
          <w:color w:val="000000" w:themeColor="text1"/>
        </w:rPr>
      </w:pPr>
      <w:r w:rsidRPr="00437C17">
        <w:rPr>
          <w:rFonts w:eastAsia="Times New Roman" w:cs="Times New Roman"/>
          <w:i/>
          <w:iCs/>
          <w:color w:val="000000" w:themeColor="text1"/>
        </w:rPr>
        <w:t xml:space="preserve">Custom Scenario </w:t>
      </w:r>
      <w:r w:rsidR="00611912">
        <w:rPr>
          <w:rFonts w:eastAsia="Times New Roman" w:cs="Times New Roman"/>
          <w:i/>
          <w:iCs/>
          <w:color w:val="000000" w:themeColor="text1"/>
        </w:rPr>
        <w:t>4</w:t>
      </w:r>
      <w:r w:rsidRPr="00437C17">
        <w:rPr>
          <w:rFonts w:eastAsia="Times New Roman" w:cs="Times New Roman"/>
          <w:color w:val="000000" w:themeColor="text1"/>
        </w:rPr>
        <w:t>:</w:t>
      </w:r>
      <w:r w:rsidRPr="00437C17">
        <w:t xml:space="preserve"> </w:t>
      </w:r>
      <w:r w:rsidR="00611912" w:rsidRPr="00611912">
        <w:rPr>
          <w:rFonts w:eastAsia="Times New Roman" w:cs="Times New Roman"/>
          <w:color w:val="000000" w:themeColor="text1"/>
        </w:rPr>
        <w:t xml:space="preserve">This scenario assumes an increased solution adoption of 2.5 times that of the highest current regional adoption by farms managing liquid and slurry pits in Eastern European and the OECD 90. </w:t>
      </w:r>
    </w:p>
    <w:p w14:paraId="61046F77" w14:textId="434F8BA6" w:rsidR="007377A6" w:rsidRDefault="007377A6" w:rsidP="007377A6">
      <w:pPr>
        <w:spacing w:before="240"/>
        <w:ind w:left="708"/>
        <w:rPr>
          <w:rFonts w:eastAsia="Times New Roman" w:cs="Times New Roman"/>
          <w:color w:val="000000" w:themeColor="text1"/>
        </w:rPr>
      </w:pPr>
      <w:r w:rsidRPr="00437C17">
        <w:rPr>
          <w:rFonts w:eastAsia="Times New Roman" w:cs="Times New Roman"/>
          <w:i/>
          <w:iCs/>
          <w:color w:val="000000" w:themeColor="text1"/>
        </w:rPr>
        <w:t xml:space="preserve">Custom Scenario </w:t>
      </w:r>
      <w:r w:rsidR="00611912">
        <w:rPr>
          <w:rFonts w:eastAsia="Times New Roman" w:cs="Times New Roman"/>
          <w:i/>
          <w:iCs/>
          <w:color w:val="000000" w:themeColor="text1"/>
        </w:rPr>
        <w:t>5</w:t>
      </w:r>
      <w:r w:rsidRPr="00437C17">
        <w:rPr>
          <w:rFonts w:eastAsia="Times New Roman" w:cs="Times New Roman"/>
          <w:i/>
          <w:iCs/>
          <w:color w:val="000000" w:themeColor="text1"/>
        </w:rPr>
        <w:t>:</w:t>
      </w:r>
      <w:r>
        <w:rPr>
          <w:rFonts w:eastAsia="Times New Roman" w:cs="Times New Roman"/>
          <w:color w:val="000000" w:themeColor="text1"/>
        </w:rPr>
        <w:t xml:space="preserve"> </w:t>
      </w:r>
      <w:r w:rsidR="00611912" w:rsidRPr="00611912">
        <w:rPr>
          <w:rFonts w:eastAsia="Times New Roman" w:cs="Times New Roman"/>
          <w:color w:val="000000" w:themeColor="text1"/>
        </w:rPr>
        <w:t xml:space="preserve">This scenario assumes an increased solution adoption of 2.5 times that of the highest current regional adoption by farms managing liquid and slurry pits in the OECD 90 and 50% in Eastern Europe. </w:t>
      </w:r>
    </w:p>
    <w:p w14:paraId="3880D307" w14:textId="5928759B" w:rsidR="00611912" w:rsidRDefault="00611912" w:rsidP="007377A6">
      <w:pPr>
        <w:spacing w:before="240"/>
        <w:ind w:left="708"/>
        <w:rPr>
          <w:rFonts w:eastAsia="Times New Roman" w:cs="Times New Roman"/>
          <w:color w:val="000000" w:themeColor="text1"/>
        </w:rPr>
      </w:pPr>
      <w:r w:rsidRPr="00437C17">
        <w:rPr>
          <w:rFonts w:eastAsia="Times New Roman" w:cs="Times New Roman"/>
          <w:i/>
          <w:iCs/>
          <w:color w:val="000000" w:themeColor="text1"/>
        </w:rPr>
        <w:t xml:space="preserve">Custom Scenario </w:t>
      </w:r>
      <w:r>
        <w:rPr>
          <w:rFonts w:eastAsia="Times New Roman" w:cs="Times New Roman"/>
          <w:i/>
          <w:iCs/>
          <w:color w:val="000000" w:themeColor="text1"/>
        </w:rPr>
        <w:t xml:space="preserve">6: </w:t>
      </w:r>
      <w:r w:rsidRPr="00611912">
        <w:rPr>
          <w:rFonts w:eastAsia="Times New Roman" w:cs="Times New Roman"/>
          <w:color w:val="000000" w:themeColor="text1"/>
        </w:rPr>
        <w:t xml:space="preserve">This scenario assumes an increased solution adoption of 50% times that of the highest current regional adoption by farms managing liquid and slurry pits in the OECD 90 and twice in Eastern Europe. </w:t>
      </w:r>
    </w:p>
    <w:p w14:paraId="7B423868" w14:textId="7C51D4AB" w:rsidR="007377A6" w:rsidRPr="008E424E" w:rsidRDefault="00611912" w:rsidP="0044405B">
      <w:pPr>
        <w:spacing w:before="240"/>
        <w:ind w:left="708"/>
        <w:rPr>
          <w:rFonts w:eastAsia="Times New Roman" w:cs="Times New Roman"/>
          <w:i/>
          <w:iCs/>
          <w:color w:val="000000" w:themeColor="text1"/>
        </w:rPr>
      </w:pPr>
      <w:r w:rsidRPr="00437C17">
        <w:rPr>
          <w:rFonts w:eastAsia="Times New Roman" w:cs="Times New Roman"/>
          <w:i/>
          <w:iCs/>
          <w:color w:val="000000" w:themeColor="text1"/>
        </w:rPr>
        <w:t xml:space="preserve">Custom Scenario </w:t>
      </w:r>
      <w:r>
        <w:rPr>
          <w:rFonts w:eastAsia="Times New Roman" w:cs="Times New Roman"/>
          <w:i/>
          <w:iCs/>
          <w:color w:val="000000" w:themeColor="text1"/>
        </w:rPr>
        <w:t>7:</w:t>
      </w:r>
      <w:r w:rsidR="00C6460F">
        <w:rPr>
          <w:rFonts w:eastAsia="Times New Roman" w:cs="Times New Roman"/>
          <w:i/>
          <w:iCs/>
          <w:color w:val="000000" w:themeColor="text1"/>
        </w:rPr>
        <w:t xml:space="preserve"> </w:t>
      </w:r>
      <w:r w:rsidR="00C6460F" w:rsidRPr="0044405B">
        <w:rPr>
          <w:rFonts w:eastAsia="Times New Roman" w:cs="Times New Roman"/>
          <w:color w:val="000000" w:themeColor="text1"/>
        </w:rPr>
        <w:t xml:space="preserve">This scenario assumes an increased solution adoption of 2 times that of the highest current regional adoption by farms managing liquid and slurry pits in the OECD 90 and 50% in </w:t>
      </w:r>
      <w:r w:rsidR="00C6460F" w:rsidRPr="008E424E">
        <w:rPr>
          <w:rFonts w:eastAsia="Times New Roman" w:cs="Times New Roman"/>
          <w:color w:val="000000" w:themeColor="text1"/>
        </w:rPr>
        <w:t xml:space="preserve">Eastern Europe. </w:t>
      </w:r>
      <w:r w:rsidR="00C6460F" w:rsidRPr="0044405B">
        <w:rPr>
          <w:rFonts w:eastAsia="Times New Roman" w:cs="Times New Roman"/>
          <w:color w:val="000000" w:themeColor="text1"/>
        </w:rPr>
        <w:t>EE.</w:t>
      </w:r>
      <w:r w:rsidR="00C6460F" w:rsidRPr="00C6460F">
        <w:rPr>
          <w:rFonts w:eastAsia="Times New Roman" w:cs="Times New Roman"/>
          <w:i/>
          <w:iCs/>
          <w:color w:val="000000" w:themeColor="text1"/>
        </w:rPr>
        <w:t xml:space="preserve"> </w:t>
      </w:r>
    </w:p>
    <w:p w14:paraId="0B20A326" w14:textId="6A5894BC" w:rsidR="00541E35" w:rsidRDefault="00541E35" w:rsidP="00541E35">
      <w:pPr>
        <w:spacing w:before="240"/>
        <w:rPr>
          <w:sz w:val="20"/>
          <w:szCs w:val="20"/>
          <w:lang w:eastAsia="zh-CN"/>
        </w:rPr>
      </w:pPr>
      <w:r w:rsidRPr="004E5C6C">
        <w:rPr>
          <w:rFonts w:eastAsia="Times New Roman" w:cs="Times New Roman"/>
          <w:color w:val="000000" w:themeColor="text1"/>
        </w:rPr>
        <w:t xml:space="preserve">With the </w:t>
      </w:r>
      <w:r w:rsidRPr="004E5C6C">
        <w:t>solutions being modeled separately, modifications or development of improved adoption trends for each solution may be more easily implemented as more data is obtained.</w:t>
      </w:r>
    </w:p>
    <w:p w14:paraId="0291C3B2" w14:textId="136E5787" w:rsidR="00FB2C53" w:rsidRPr="004E5C6C" w:rsidRDefault="5F387CCD" w:rsidP="0044405B">
      <w:pPr>
        <w:spacing w:before="240"/>
      </w:pPr>
      <w:r w:rsidRPr="004E5C6C">
        <w:rPr>
          <w:rFonts w:eastAsia="Times New Roman" w:cs="Times New Roman"/>
          <w:color w:val="000000" w:themeColor="text1"/>
        </w:rPr>
        <w:t xml:space="preserve">The averages of the </w:t>
      </w:r>
      <w:r w:rsidR="11A84210" w:rsidRPr="004E5C6C">
        <w:rPr>
          <w:rFonts w:eastAsia="Times New Roman" w:cs="Times New Roman"/>
          <w:color w:val="000000" w:themeColor="text1"/>
        </w:rPr>
        <w:t>moderate</w:t>
      </w:r>
      <w:r w:rsidRPr="004E5C6C">
        <w:rPr>
          <w:rFonts w:eastAsia="Times New Roman" w:cs="Times New Roman"/>
          <w:color w:val="000000" w:themeColor="text1"/>
        </w:rPr>
        <w:t xml:space="preserve">, </w:t>
      </w:r>
      <w:r w:rsidR="11A84210" w:rsidRPr="004E5C6C">
        <w:rPr>
          <w:rFonts w:eastAsia="Times New Roman" w:cs="Times New Roman"/>
          <w:color w:val="000000" w:themeColor="text1"/>
        </w:rPr>
        <w:t xml:space="preserve">low (with standard deviation subtracted), </w:t>
      </w:r>
      <w:r w:rsidRPr="004E5C6C">
        <w:rPr>
          <w:rFonts w:eastAsia="Times New Roman" w:cs="Times New Roman"/>
          <w:color w:val="000000" w:themeColor="text1"/>
        </w:rPr>
        <w:t>and high</w:t>
      </w:r>
      <w:r w:rsidR="11A84210" w:rsidRPr="004E5C6C">
        <w:rPr>
          <w:rFonts w:eastAsia="Times New Roman" w:cs="Times New Roman"/>
          <w:color w:val="000000" w:themeColor="text1"/>
        </w:rPr>
        <w:t xml:space="preserve"> (with standard deviation added)</w:t>
      </w:r>
      <w:r w:rsidRPr="004E5C6C">
        <w:rPr>
          <w:rFonts w:eastAsia="Times New Roman" w:cs="Times New Roman"/>
          <w:color w:val="000000" w:themeColor="text1"/>
        </w:rPr>
        <w:t xml:space="preserve"> levels </w:t>
      </w:r>
      <w:r w:rsidR="11A84210" w:rsidRPr="004E5C6C">
        <w:rPr>
          <w:rFonts w:eastAsia="Times New Roman" w:cs="Times New Roman"/>
          <w:color w:val="000000" w:themeColor="text1"/>
        </w:rPr>
        <w:t xml:space="preserve">of </w:t>
      </w:r>
      <w:r w:rsidR="0C73D0E1" w:rsidRPr="004E5C6C">
        <w:rPr>
          <w:rFonts w:eastAsia="Times New Roman" w:cs="Times New Roman"/>
          <w:color w:val="000000" w:themeColor="text1"/>
        </w:rPr>
        <w:t xml:space="preserve">the custom </w:t>
      </w:r>
      <w:r w:rsidR="11A84210" w:rsidRPr="004E5C6C">
        <w:rPr>
          <w:rFonts w:eastAsia="Times New Roman" w:cs="Times New Roman"/>
          <w:color w:val="000000" w:themeColor="text1"/>
        </w:rPr>
        <w:t xml:space="preserve">adoption scenarios were estimated to be </w:t>
      </w:r>
      <w:r w:rsidR="007655EA">
        <w:rPr>
          <w:rFonts w:eastAsia="Times New Roman" w:cs="Times New Roman"/>
          <w:color w:val="000000" w:themeColor="text1"/>
        </w:rPr>
        <w:t>PDS1</w:t>
      </w:r>
      <w:r w:rsidR="11A84210" w:rsidRPr="004E5C6C">
        <w:rPr>
          <w:rFonts w:eastAsia="Times New Roman" w:cs="Times New Roman"/>
          <w:color w:val="000000" w:themeColor="text1"/>
        </w:rPr>
        <w:t>, 2, and 3, respectively.</w:t>
      </w:r>
      <w:r w:rsidR="6A68DE45" w:rsidRPr="004E5C6C">
        <w:rPr>
          <w:rFonts w:eastAsia="Times New Roman" w:cs="Times New Roman"/>
          <w:color w:val="000000" w:themeColor="text1"/>
        </w:rPr>
        <w:t xml:space="preserve"> These scenarios are further defined as follows:</w:t>
      </w:r>
    </w:p>
    <w:p w14:paraId="4B5EB1D9" w14:textId="52CBE8C5" w:rsidR="00FB5280" w:rsidRPr="004E5C6C" w:rsidRDefault="007655EA" w:rsidP="00015C51">
      <w:pPr>
        <w:spacing w:before="240"/>
      </w:pPr>
      <w:bookmarkStart w:id="38" w:name="_Hlk81512838"/>
      <w:r w:rsidRPr="00024D59">
        <w:rPr>
          <w:rStyle w:val="Heading4Char"/>
        </w:rPr>
        <w:t>PDS1</w:t>
      </w:r>
      <w:r w:rsidR="002A5089" w:rsidRPr="004E5C6C">
        <w:t xml:space="preserve"> follows a conservative growth rate </w:t>
      </w:r>
      <w:bookmarkStart w:id="39" w:name="_Hlk81513107"/>
      <w:r w:rsidR="002A5089" w:rsidRPr="004E5C6C">
        <w:t>to 2050 based on baseline projections</w:t>
      </w:r>
      <w:bookmarkEnd w:id="39"/>
      <w:r w:rsidR="002A5089" w:rsidRPr="004E5C6C">
        <w:t>. T</w:t>
      </w:r>
      <w:r w:rsidR="00FB5280" w:rsidRPr="004E5C6C">
        <w:t xml:space="preserve">he </w:t>
      </w:r>
      <w:r w:rsidR="00015C51" w:rsidRPr="004E5C6C">
        <w:t>adoption rates</w:t>
      </w:r>
      <w:r w:rsidR="00FB5280" w:rsidRPr="004E5C6C">
        <w:t xml:space="preserve"> </w:t>
      </w:r>
      <w:r w:rsidR="00015C51" w:rsidRPr="004E5C6C">
        <w:t xml:space="preserve">of the solution were </w:t>
      </w:r>
      <w:r w:rsidR="002A5089" w:rsidRPr="004E5C6C">
        <w:t xml:space="preserve">set </w:t>
      </w:r>
      <w:r w:rsidR="00FB5280" w:rsidRPr="004E5C6C">
        <w:t xml:space="preserve">at </w:t>
      </w:r>
      <w:r w:rsidR="00015C51" w:rsidRPr="004E5C6C">
        <w:t>the</w:t>
      </w:r>
      <w:r w:rsidR="00FB5280" w:rsidRPr="004E5C6C">
        <w:t xml:space="preserve"> </w:t>
      </w:r>
      <w:r w:rsidR="00015C51" w:rsidRPr="004E5C6C">
        <w:t>lower</w:t>
      </w:r>
      <w:r w:rsidR="00FB5280" w:rsidRPr="004E5C6C">
        <w:t xml:space="preserve"> </w:t>
      </w:r>
      <w:r w:rsidR="00015C51" w:rsidRPr="004E5C6C">
        <w:t>bound</w:t>
      </w:r>
      <w:r w:rsidR="00FB5280" w:rsidRPr="004E5C6C">
        <w:t xml:space="preserve"> over the </w:t>
      </w:r>
      <w:r w:rsidR="00015C51" w:rsidRPr="004E5C6C">
        <w:t xml:space="preserve">30-year </w:t>
      </w:r>
      <w:r w:rsidR="00FB5280" w:rsidRPr="004E5C6C">
        <w:t>tim</w:t>
      </w:r>
      <w:r w:rsidR="00015C51" w:rsidRPr="004E5C6C">
        <w:t>e-</w:t>
      </w:r>
      <w:r w:rsidR="002A5089" w:rsidRPr="004E5C6C">
        <w:t>period</w:t>
      </w:r>
      <w:r w:rsidR="00015C51" w:rsidRPr="004E5C6C">
        <w:t>.</w:t>
      </w:r>
    </w:p>
    <w:p w14:paraId="532902BF" w14:textId="44C1356D" w:rsidR="00015C51" w:rsidRPr="004E5C6C" w:rsidRDefault="007655EA" w:rsidP="00015C51">
      <w:pPr>
        <w:spacing w:before="240" w:after="0"/>
      </w:pPr>
      <w:r w:rsidRPr="00024D59">
        <w:rPr>
          <w:rStyle w:val="Heading4Char"/>
        </w:rPr>
        <w:lastRenderedPageBreak/>
        <w:t>PDS2</w:t>
      </w:r>
      <w:r w:rsidR="00015C51" w:rsidRPr="004E5C6C">
        <w:t xml:space="preserve"> </w:t>
      </w:r>
      <w:r w:rsidR="002A5089" w:rsidRPr="004E5C6C">
        <w:t xml:space="preserve">follows a </w:t>
      </w:r>
      <w:r w:rsidR="00015C51" w:rsidRPr="004E5C6C">
        <w:t xml:space="preserve">progressive </w:t>
      </w:r>
      <w:r w:rsidR="002A5089" w:rsidRPr="004E5C6C">
        <w:t xml:space="preserve">growth rate to 2050 based on baseline projections. </w:t>
      </w:r>
      <w:r w:rsidR="00015C51" w:rsidRPr="004E5C6C">
        <w:t>The adoption rates of the solution were set at the average of the moderate scenarios over the 30-year time-period.</w:t>
      </w:r>
    </w:p>
    <w:p w14:paraId="4A4A464D" w14:textId="67397A84" w:rsidR="00015C51" w:rsidRPr="004E5C6C" w:rsidRDefault="00FB5280" w:rsidP="00015C51">
      <w:pPr>
        <w:spacing w:before="240" w:after="0"/>
      </w:pPr>
      <w:r w:rsidRPr="00024D59">
        <w:rPr>
          <w:rStyle w:val="Heading4Char"/>
        </w:rPr>
        <w:t>PDS3</w:t>
      </w:r>
      <w:r w:rsidR="009D423E" w:rsidRPr="004E5C6C">
        <w:t xml:space="preserve"> </w:t>
      </w:r>
      <w:r w:rsidR="00015C51" w:rsidRPr="004E5C6C">
        <w:t xml:space="preserve">follows an ambitious growth rate to 2050 based on baseline projections. The adoption rates of the solution were set at the </w:t>
      </w:r>
      <w:r w:rsidR="00324017">
        <w:t xml:space="preserve">upper bound </w:t>
      </w:r>
      <w:r w:rsidR="00015C51" w:rsidRPr="004E5C6C">
        <w:t>of the higher custom scenarios over the 30-year time-period.</w:t>
      </w:r>
    </w:p>
    <w:bookmarkEnd w:id="38"/>
    <w:p w14:paraId="58D04FCF" w14:textId="1A1B382F" w:rsidR="00FB5280" w:rsidRPr="004E5C6C" w:rsidRDefault="00FB5280" w:rsidP="00015C51">
      <w:pPr>
        <w:spacing w:after="0"/>
      </w:pPr>
    </w:p>
    <w:p w14:paraId="4C24E6F4" w14:textId="3F677BBE" w:rsidR="00FB3AB3" w:rsidRPr="004E5C6C" w:rsidRDefault="7CBB2BC7" w:rsidP="13F81035">
      <w:pPr>
        <w:pStyle w:val="Heading2"/>
        <w:numPr>
          <w:ilvl w:val="1"/>
          <w:numId w:val="0"/>
        </w:numPr>
        <w:ind w:firstLine="708"/>
      </w:pPr>
      <w:bookmarkStart w:id="40" w:name="_Toc81904047"/>
      <w:r w:rsidRPr="004E5C6C">
        <w:t>2.5</w:t>
      </w:r>
      <w:r w:rsidR="6BA8C55E" w:rsidRPr="004E5C6C">
        <w:tab/>
        <w:t xml:space="preserve">Model </w:t>
      </w:r>
      <w:r w:rsidR="4AD4E575" w:rsidRPr="004E5C6C">
        <w:t>Inputs</w:t>
      </w:r>
      <w:bookmarkEnd w:id="40"/>
    </w:p>
    <w:p w14:paraId="3EBCEF57" w14:textId="5C416E61" w:rsidR="00FB3AB3" w:rsidRPr="004E5C6C" w:rsidRDefault="19913225" w:rsidP="13F81035">
      <w:pPr>
        <w:pStyle w:val="Heading3"/>
        <w:numPr>
          <w:ilvl w:val="2"/>
          <w:numId w:val="0"/>
        </w:numPr>
        <w:ind w:firstLine="708"/>
      </w:pPr>
      <w:bookmarkStart w:id="41" w:name="_Toc81904048"/>
      <w:r w:rsidRPr="004E5C6C">
        <w:t xml:space="preserve">2.5.1 </w:t>
      </w:r>
      <w:r w:rsidR="4AD4E575" w:rsidRPr="004E5C6C">
        <w:tab/>
        <w:t>Climate Inputs</w:t>
      </w:r>
      <w:bookmarkEnd w:id="41"/>
    </w:p>
    <w:p w14:paraId="6D5EE8F7" w14:textId="6839F701" w:rsidR="00E5042D" w:rsidRPr="004E5C6C" w:rsidRDefault="6BA8C55E" w:rsidP="19C46E4F">
      <w:pPr>
        <w:spacing w:before="240" w:after="0"/>
      </w:pPr>
      <w:r w:rsidRPr="004E5C6C">
        <w:t>The climate impacts</w:t>
      </w:r>
      <w:r w:rsidR="5B7AC4EE" w:rsidRPr="004E5C6C">
        <w:t xml:space="preserve"> due to</w:t>
      </w:r>
      <w:r w:rsidRPr="004E5C6C">
        <w:t xml:space="preserve"> improved manure management were calculated from emissions avoided from the adoption of the solutions. The inputs were in the form of </w:t>
      </w:r>
      <w:r w:rsidR="7229D237" w:rsidRPr="004E5C6C">
        <w:t xml:space="preserve">methane emissions </w:t>
      </w:r>
      <w:r w:rsidR="3813F361" w:rsidRPr="004E5C6C">
        <w:t xml:space="preserve">from the </w:t>
      </w:r>
      <w:proofErr w:type="gramStart"/>
      <w:r w:rsidR="00FE1F9A">
        <w:t>business as usual</w:t>
      </w:r>
      <w:proofErr w:type="gramEnd"/>
      <w:r w:rsidR="00FE1F9A">
        <w:t xml:space="preserve"> </w:t>
      </w:r>
      <w:r w:rsidR="3813F361" w:rsidRPr="004E5C6C">
        <w:t>management systems and the solutions.</w:t>
      </w:r>
      <w:r w:rsidR="5B7AC4EE" w:rsidRPr="004E5C6C">
        <w:t xml:space="preserve"> The </w:t>
      </w:r>
      <w:r w:rsidR="3813F361" w:rsidRPr="004E5C6C">
        <w:t xml:space="preserve">reduced </w:t>
      </w:r>
      <w:r w:rsidR="7229D237" w:rsidRPr="004E5C6C">
        <w:t xml:space="preserve">or captured </w:t>
      </w:r>
      <w:r w:rsidR="3813F361" w:rsidRPr="004E5C6C">
        <w:t>emissions as a result of the solution</w:t>
      </w:r>
      <w:r w:rsidR="5B7AC4EE" w:rsidRPr="004E5C6C">
        <w:t>s’</w:t>
      </w:r>
      <w:r w:rsidR="3813F361" w:rsidRPr="004E5C6C">
        <w:t xml:space="preserve"> implementation were</w:t>
      </w:r>
      <w:r w:rsidR="5B7AC4EE" w:rsidRPr="004E5C6C">
        <w:t xml:space="preserve"> calculated based on the functional unit of a million metric tonnes </w:t>
      </w:r>
      <w:r w:rsidR="1C8D7733" w:rsidRPr="004E5C6C">
        <w:t xml:space="preserve">(MMT) </w:t>
      </w:r>
      <w:r w:rsidR="5B7AC4EE" w:rsidRPr="004E5C6C">
        <w:t>of manure</w:t>
      </w:r>
      <w:r w:rsidR="0ABCEA09" w:rsidRPr="004E5C6C">
        <w:t>.</w:t>
      </w:r>
    </w:p>
    <w:p w14:paraId="605F6887" w14:textId="2C140B8A" w:rsidR="003D75DA" w:rsidRPr="004E5C6C" w:rsidRDefault="5B7AC4EE" w:rsidP="00267DC3">
      <w:pPr>
        <w:spacing w:before="240" w:after="0"/>
      </w:pPr>
      <w:r w:rsidRPr="004E5C6C">
        <w:t xml:space="preserve">Inputs included emission intensities reported for each </w:t>
      </w:r>
      <w:r w:rsidR="01322624" w:rsidRPr="004E5C6C">
        <w:t>manure management</w:t>
      </w:r>
      <w:r w:rsidRPr="004E5C6C">
        <w:t xml:space="preserve"> system </w:t>
      </w:r>
      <w:r w:rsidR="01322624" w:rsidRPr="004E5C6C">
        <w:t>by</w:t>
      </w:r>
      <w:r w:rsidRPr="004E5C6C">
        <w:t xml:space="preserve"> livestock type</w:t>
      </w:r>
      <w:r w:rsidR="01322624" w:rsidRPr="004E5C6C">
        <w:t xml:space="preserve">, climate, and region. These were multiplied by the </w:t>
      </w:r>
      <w:r w:rsidR="28A9A2D3" w:rsidRPr="004E5C6C">
        <w:t>corresponding</w:t>
      </w:r>
      <w:r w:rsidR="62E80FB4" w:rsidRPr="004E5C6C">
        <w:t xml:space="preserve"> quantities of manure managed. </w:t>
      </w:r>
      <w:r w:rsidR="34E43A48" w:rsidRPr="004E5C6C">
        <w:t xml:space="preserve">There were </w:t>
      </w:r>
      <w:r w:rsidR="28A9A2D3" w:rsidRPr="004E5C6C">
        <w:t xml:space="preserve">high levels of </w:t>
      </w:r>
      <w:r w:rsidR="34E43A48" w:rsidRPr="004E5C6C">
        <w:t xml:space="preserve">uncertainties associated with the percentages of manure </w:t>
      </w:r>
      <w:r w:rsidR="28A9A2D3" w:rsidRPr="004E5C6C">
        <w:t xml:space="preserve">reported to be </w:t>
      </w:r>
      <w:r w:rsidR="34E43A48" w:rsidRPr="004E5C6C">
        <w:t xml:space="preserve">managed in each system </w:t>
      </w:r>
      <w:r w:rsidR="28A9A2D3" w:rsidRPr="004E5C6C">
        <w:t>at regional levels</w:t>
      </w:r>
      <w:r w:rsidR="34E43A48" w:rsidRPr="004E5C6C">
        <w:t xml:space="preserve">. </w:t>
      </w:r>
      <w:r w:rsidR="28A9A2D3" w:rsidRPr="004E5C6C">
        <w:t xml:space="preserve">These uncertainties may reduce as data availability improves particularly </w:t>
      </w:r>
      <w:r w:rsidR="4AB5ECD0" w:rsidRPr="004E5C6C">
        <w:t>for</w:t>
      </w:r>
      <w:r w:rsidR="28A9A2D3" w:rsidRPr="004E5C6C">
        <w:t xml:space="preserve"> developing nations.</w:t>
      </w:r>
    </w:p>
    <w:p w14:paraId="49266184" w14:textId="4D2D1CC9" w:rsidR="00E70973" w:rsidRPr="004E5C6C" w:rsidRDefault="34E43A48" w:rsidP="00267DC3">
      <w:pPr>
        <w:spacing w:before="240" w:after="0"/>
      </w:pPr>
      <w:r w:rsidRPr="004E5C6C">
        <w:t xml:space="preserve">In addition to methane, nitrous oxide emissions </w:t>
      </w:r>
      <w:r w:rsidR="1EE092C4" w:rsidRPr="004E5C6C">
        <w:t xml:space="preserve">data </w:t>
      </w:r>
      <w:r w:rsidRPr="004E5C6C">
        <w:t>w</w:t>
      </w:r>
      <w:r w:rsidR="1EE092C4" w:rsidRPr="004E5C6C">
        <w:t>as</w:t>
      </w:r>
      <w:r w:rsidRPr="004E5C6C">
        <w:t xml:space="preserve"> </w:t>
      </w:r>
      <w:r w:rsidR="0DFD2426" w:rsidRPr="004E5C6C">
        <w:t>obtained when</w:t>
      </w:r>
      <w:r w:rsidRPr="004E5C6C">
        <w:t xml:space="preserve"> available</w:t>
      </w:r>
      <w:r w:rsidR="62E80FB4" w:rsidRPr="004E5C6C">
        <w:t xml:space="preserve"> for the management systems</w:t>
      </w:r>
      <w:r w:rsidRPr="004E5C6C">
        <w:t xml:space="preserve">. The system boundary was </w:t>
      </w:r>
      <w:r w:rsidR="62E80FB4" w:rsidRPr="004E5C6C">
        <w:t>set as the farmgate</w:t>
      </w:r>
      <w:r w:rsidR="4C307959" w:rsidRPr="004E5C6C">
        <w:t xml:space="preserve"> and climate impacts from p</w:t>
      </w:r>
      <w:r w:rsidR="62E80FB4" w:rsidRPr="004E5C6C">
        <w:t xml:space="preserve">roducts of the solutions such as manure for fertilizer and </w:t>
      </w:r>
      <w:r w:rsidR="4C307959" w:rsidRPr="004E5C6C">
        <w:t>biogas</w:t>
      </w:r>
      <w:r w:rsidR="1EE092C4" w:rsidRPr="004E5C6C">
        <w:t xml:space="preserve"> for offsite use </w:t>
      </w:r>
      <w:r w:rsidR="4C307959" w:rsidRPr="004E5C6C">
        <w:t>were not modeled. Revenue from these products were however noted as they would impact the costs and affect adoption decisions by the implementing agency, the farm.</w:t>
      </w:r>
    </w:p>
    <w:p w14:paraId="03548676" w14:textId="12C5D32F" w:rsidR="00660410" w:rsidRDefault="4C307959" w:rsidP="00267DC3">
      <w:pPr>
        <w:spacing w:before="240" w:after="0"/>
      </w:pPr>
      <w:r w:rsidRPr="004E5C6C">
        <w:t>The</w:t>
      </w:r>
      <w:r w:rsidR="591C2254" w:rsidRPr="004E5C6C">
        <w:t xml:space="preserve"> subcategories of </w:t>
      </w:r>
      <w:r w:rsidRPr="004E5C6C">
        <w:t xml:space="preserve">manure management </w:t>
      </w:r>
      <w:r w:rsidR="591C2254" w:rsidRPr="004E5C6C">
        <w:t>solution</w:t>
      </w:r>
      <w:r w:rsidRPr="004E5C6C">
        <w:t>s</w:t>
      </w:r>
      <w:r w:rsidR="591C2254" w:rsidRPr="004E5C6C">
        <w:t xml:space="preserve"> </w:t>
      </w:r>
      <w:r w:rsidRPr="004E5C6C">
        <w:t>are suitable under diverse environments</w:t>
      </w:r>
      <w:r w:rsidR="54DA74D4" w:rsidRPr="004E5C6C">
        <w:t>,</w:t>
      </w:r>
      <w:r w:rsidRPr="004E5C6C">
        <w:t xml:space="preserve"> contribute </w:t>
      </w:r>
      <w:r w:rsidR="54DA74D4" w:rsidRPr="004E5C6C">
        <w:t xml:space="preserve">different </w:t>
      </w:r>
      <w:r w:rsidR="591C2254" w:rsidRPr="004E5C6C">
        <w:t>climate impacts</w:t>
      </w:r>
      <w:r w:rsidR="54DA74D4" w:rsidRPr="004E5C6C">
        <w:t xml:space="preserve">, and are undergoing </w:t>
      </w:r>
      <w:r w:rsidR="6273DB7A" w:rsidRPr="004E5C6C">
        <w:t>diverse levels</w:t>
      </w:r>
      <w:r w:rsidR="54DA74D4" w:rsidRPr="004E5C6C">
        <w:t xml:space="preserve"> of adoption</w:t>
      </w:r>
      <w:r w:rsidR="591C2254" w:rsidRPr="004E5C6C">
        <w:t xml:space="preserve">. </w:t>
      </w:r>
      <w:r w:rsidR="54DA74D4" w:rsidRPr="004E5C6C">
        <w:t>Under some circumstances, cover</w:t>
      </w:r>
      <w:r w:rsidR="1EE092C4" w:rsidRPr="004E5C6C">
        <w:t>s on storage systems</w:t>
      </w:r>
      <w:r w:rsidR="54DA74D4" w:rsidRPr="004E5C6C">
        <w:t xml:space="preserve"> could serve as solutions to methane emissions for </w:t>
      </w:r>
      <w:proofErr w:type="gramStart"/>
      <w:r w:rsidR="00FE1F9A">
        <w:t>business as usual</w:t>
      </w:r>
      <w:proofErr w:type="gramEnd"/>
      <w:r w:rsidR="54DA74D4" w:rsidRPr="004E5C6C">
        <w:t xml:space="preserve"> long-term manure</w:t>
      </w:r>
      <w:r w:rsidR="1EE092C4" w:rsidRPr="004E5C6C">
        <w:t xml:space="preserve"> as was simulated for Asia in this assessment</w:t>
      </w:r>
      <w:r w:rsidR="54DA74D4" w:rsidRPr="004E5C6C">
        <w:t>.</w:t>
      </w:r>
      <w:r w:rsidR="54651153" w:rsidRPr="004E5C6C">
        <w:t xml:space="preserve"> </w:t>
      </w:r>
    </w:p>
    <w:p w14:paraId="1ACAB1B8" w14:textId="77777777" w:rsidR="00024D59" w:rsidRPr="004E5C6C" w:rsidRDefault="00024D59" w:rsidP="00024D59"/>
    <w:p w14:paraId="24C491B8" w14:textId="507C06CC" w:rsidR="00F52595" w:rsidRPr="004E5C6C" w:rsidRDefault="217D5486" w:rsidP="13F81035">
      <w:pPr>
        <w:pStyle w:val="Heading3"/>
        <w:numPr>
          <w:ilvl w:val="2"/>
          <w:numId w:val="0"/>
        </w:numPr>
        <w:ind w:firstLine="708"/>
      </w:pPr>
      <w:bookmarkStart w:id="42" w:name="_Toc27472669"/>
      <w:bookmarkStart w:id="43" w:name="_Toc81904049"/>
      <w:bookmarkEnd w:id="42"/>
      <w:r w:rsidRPr="004E5C6C">
        <w:lastRenderedPageBreak/>
        <w:t>2.5.2</w:t>
      </w:r>
      <w:r w:rsidR="4AD4E575" w:rsidRPr="004E5C6C">
        <w:tab/>
        <w:t>Financial Inputs</w:t>
      </w:r>
      <w:bookmarkEnd w:id="43"/>
    </w:p>
    <w:p w14:paraId="2073E908" w14:textId="451C0305" w:rsidR="00525758" w:rsidRPr="004E5C6C" w:rsidRDefault="00A44015" w:rsidP="00267DC3">
      <w:pPr>
        <w:spacing w:before="240" w:after="0"/>
        <w:rPr>
          <w:bCs/>
        </w:rPr>
      </w:pPr>
      <w:r w:rsidRPr="004E5C6C">
        <w:rPr>
          <w:bCs/>
        </w:rPr>
        <w:t xml:space="preserve">The model relied on </w:t>
      </w:r>
      <w:r w:rsidR="00302378" w:rsidRPr="004E5C6C">
        <w:rPr>
          <w:bCs/>
        </w:rPr>
        <w:t xml:space="preserve">peer-reviewed literature, published reports, and extension publications for financial data. </w:t>
      </w:r>
      <w:r w:rsidR="00C11588" w:rsidRPr="004E5C6C">
        <w:rPr>
          <w:bCs/>
        </w:rPr>
        <w:t xml:space="preserve">These were mostly available for North America and Europe. </w:t>
      </w:r>
      <w:bookmarkStart w:id="44" w:name="_Hlk81518776"/>
      <w:bookmarkStart w:id="45" w:name="_Hlk81513385"/>
      <w:r w:rsidR="00AD5192" w:rsidRPr="004E5C6C">
        <w:t>First costs for the reduced storage solution included the acquisition of manure hauling and spreading equipment.</w:t>
      </w:r>
      <w:bookmarkEnd w:id="44"/>
    </w:p>
    <w:p w14:paraId="49B1B1C3" w14:textId="65101634" w:rsidR="00A44015" w:rsidRPr="004E5C6C" w:rsidRDefault="647B5510" w:rsidP="00267DC3">
      <w:pPr>
        <w:spacing w:before="240" w:after="0"/>
      </w:pPr>
      <w:r w:rsidRPr="004E5C6C">
        <w:t xml:space="preserve">The first cost for lagoon cover considered only transiting from existing systems and included lagoon cover and flaring equipment. </w:t>
      </w:r>
      <w:r w:rsidR="6BFD32D4" w:rsidRPr="004E5C6C">
        <w:t xml:space="preserve">The costs of </w:t>
      </w:r>
      <w:proofErr w:type="gramStart"/>
      <w:r w:rsidR="00FE1F9A">
        <w:t>business as usual</w:t>
      </w:r>
      <w:proofErr w:type="gramEnd"/>
      <w:r w:rsidR="00FE1F9A">
        <w:t xml:space="preserve"> </w:t>
      </w:r>
      <w:r w:rsidR="6BFD32D4" w:rsidRPr="004E5C6C">
        <w:t xml:space="preserve">slurry and pit storage systems </w:t>
      </w:r>
      <w:r w:rsidR="5AB0A3F8" w:rsidRPr="004E5C6C">
        <w:t xml:space="preserve">and uncovered anaerobic lagoons </w:t>
      </w:r>
      <w:r w:rsidR="6BFD32D4" w:rsidRPr="004E5C6C">
        <w:t>were challenging to find and so were forecasted</w:t>
      </w:r>
      <w:r w:rsidR="48242AF4" w:rsidRPr="004E5C6C">
        <w:t xml:space="preserve"> prices</w:t>
      </w:r>
      <w:r w:rsidR="6BFD32D4" w:rsidRPr="004E5C6C">
        <w:t xml:space="preserve"> for both </w:t>
      </w:r>
      <w:r w:rsidR="00FE1F9A">
        <w:t xml:space="preserve">business as usual </w:t>
      </w:r>
      <w:r w:rsidR="6BFD32D4" w:rsidRPr="004E5C6C">
        <w:t xml:space="preserve">and solution </w:t>
      </w:r>
      <w:r w:rsidR="0334E4A3" w:rsidRPr="004E5C6C">
        <w:t>cases</w:t>
      </w:r>
      <w:r w:rsidR="6BFD32D4" w:rsidRPr="004E5C6C">
        <w:t>.</w:t>
      </w:r>
      <w:r w:rsidR="48242AF4" w:rsidRPr="004E5C6C">
        <w:t xml:space="preserve"> </w:t>
      </w:r>
      <w:bookmarkEnd w:id="45"/>
      <w:r w:rsidR="5AB0A3F8" w:rsidRPr="004E5C6C">
        <w:t>A first cost learning rate of 2% was applied and based on reports</w:t>
      </w:r>
      <w:r w:rsidR="16B15C02" w:rsidRPr="004E5C6C">
        <w:t>,</w:t>
      </w:r>
      <w:r w:rsidR="5AB0A3F8" w:rsidRPr="004E5C6C">
        <w:t xml:space="preserve"> the lifetime capacity of 22 years </w:t>
      </w:r>
      <w:r w:rsidR="172AB3BF" w:rsidRPr="004E5C6C">
        <w:t xml:space="preserve">was </w:t>
      </w:r>
      <w:r w:rsidR="5AB0A3F8" w:rsidRPr="004E5C6C">
        <w:t>used for the reduced storage solution</w:t>
      </w:r>
      <w:r w:rsidR="0C066F41" w:rsidRPr="004E5C6C">
        <w:t>,</w:t>
      </w:r>
      <w:r w:rsidR="5AB0A3F8" w:rsidRPr="004E5C6C">
        <w:t xml:space="preserve"> and 15 years for the covered lagoon solutions. </w:t>
      </w:r>
    </w:p>
    <w:p w14:paraId="41BDAFF1" w14:textId="184DD200" w:rsidR="4C31C784" w:rsidRPr="004E5C6C" w:rsidRDefault="4C31C784" w:rsidP="19C46E4F">
      <w:pPr>
        <w:spacing w:before="240" w:after="0"/>
      </w:pPr>
      <w:bookmarkStart w:id="46" w:name="_Hlk81516209"/>
      <w:r w:rsidRPr="004E5C6C">
        <w:t>Co-</w:t>
      </w:r>
      <w:r w:rsidR="16B15C02" w:rsidRPr="004E5C6C">
        <w:t xml:space="preserve">products such as </w:t>
      </w:r>
      <w:proofErr w:type="spellStart"/>
      <w:r w:rsidR="16B15C02" w:rsidRPr="004E5C6C">
        <w:t>nutrients</w:t>
      </w:r>
      <w:r w:rsidR="004511C7">
        <w:t>nayak</w:t>
      </w:r>
      <w:proofErr w:type="spellEnd"/>
      <w:r w:rsidR="16B15C02" w:rsidRPr="004E5C6C">
        <w:t xml:space="preserve"> from manure and methane extracted from biogas </w:t>
      </w:r>
      <w:bookmarkEnd w:id="46"/>
      <w:r w:rsidR="16B15C02" w:rsidRPr="004E5C6C">
        <w:t xml:space="preserve">could be put to beneficial use </w:t>
      </w:r>
      <w:r w:rsidR="18653432" w:rsidRPr="004E5C6C">
        <w:t>onsite.</w:t>
      </w:r>
      <w:r w:rsidR="16B15C02" w:rsidRPr="004E5C6C">
        <w:t xml:space="preserve"> </w:t>
      </w:r>
      <w:bookmarkStart w:id="47" w:name="_Hlk81516181"/>
      <w:r w:rsidR="19790CBD" w:rsidRPr="004E5C6C">
        <w:t>Re</w:t>
      </w:r>
      <w:r w:rsidR="16B15C02" w:rsidRPr="004E5C6C">
        <w:t xml:space="preserve">venue </w:t>
      </w:r>
      <w:r w:rsidR="00C66B4B" w:rsidRPr="004E5C6C">
        <w:t xml:space="preserve">gains </w:t>
      </w:r>
      <w:r w:rsidR="2542D148" w:rsidRPr="004E5C6C">
        <w:t>from these products may also help</w:t>
      </w:r>
      <w:r w:rsidR="1EF63643" w:rsidRPr="004E5C6C">
        <w:t xml:space="preserve"> </w:t>
      </w:r>
      <w:r w:rsidR="16B15C02" w:rsidRPr="004E5C6C">
        <w:t xml:space="preserve">to offset the costs of </w:t>
      </w:r>
      <w:r w:rsidR="15EB5F75" w:rsidRPr="004E5C6C">
        <w:t>adoption.</w:t>
      </w:r>
      <w:r w:rsidR="16B15C02" w:rsidRPr="004E5C6C">
        <w:t xml:space="preserve"> </w:t>
      </w:r>
      <w:bookmarkEnd w:id="47"/>
      <w:r w:rsidR="12A8383D" w:rsidRPr="004E5C6C">
        <w:t>A more robus</w:t>
      </w:r>
      <w:r w:rsidR="2E622F46" w:rsidRPr="004E5C6C">
        <w:t>t</w:t>
      </w:r>
      <w:r w:rsidR="12A8383D" w:rsidRPr="004E5C6C">
        <w:t xml:space="preserve"> </w:t>
      </w:r>
      <w:r w:rsidR="738FB76E" w:rsidRPr="004E5C6C">
        <w:t>assessment</w:t>
      </w:r>
      <w:r w:rsidR="12A8383D" w:rsidRPr="004E5C6C">
        <w:t xml:space="preserve"> of the </w:t>
      </w:r>
      <w:r w:rsidR="16B15C02" w:rsidRPr="004E5C6C">
        <w:t xml:space="preserve">value of manure and </w:t>
      </w:r>
      <w:r w:rsidR="521E990C" w:rsidRPr="004E5C6C">
        <w:t>bio</w:t>
      </w:r>
      <w:r w:rsidR="16B15C02" w:rsidRPr="004E5C6C">
        <w:t xml:space="preserve">methane </w:t>
      </w:r>
      <w:r w:rsidR="1980AE2C" w:rsidRPr="004E5C6C">
        <w:t xml:space="preserve">co-produced </w:t>
      </w:r>
      <w:r w:rsidR="16B15C02" w:rsidRPr="004E5C6C">
        <w:t>could be</w:t>
      </w:r>
      <w:r w:rsidR="1ABB5581" w:rsidRPr="004E5C6C">
        <w:t xml:space="preserve"> d</w:t>
      </w:r>
      <w:r w:rsidR="3D1B3ABD" w:rsidRPr="004E5C6C">
        <w:t>one</w:t>
      </w:r>
      <w:r w:rsidR="1ABB5581" w:rsidRPr="004E5C6C">
        <w:t xml:space="preserve"> in the future.</w:t>
      </w:r>
    </w:p>
    <w:p w14:paraId="38E2215F" w14:textId="3F2D38C6" w:rsidR="00DC5041" w:rsidRPr="004E5C6C" w:rsidRDefault="4CA7A5CD" w:rsidP="13F81035">
      <w:pPr>
        <w:pStyle w:val="Heading2"/>
        <w:numPr>
          <w:ilvl w:val="1"/>
          <w:numId w:val="0"/>
        </w:numPr>
        <w:ind w:firstLine="708"/>
      </w:pPr>
      <w:bookmarkStart w:id="48" w:name="_Toc81904050"/>
      <w:r w:rsidRPr="004E5C6C">
        <w:t>2.6</w:t>
      </w:r>
      <w:r w:rsidR="28B351C7" w:rsidRPr="004E5C6C">
        <w:tab/>
        <w:t>Assumptions</w:t>
      </w:r>
      <w:bookmarkEnd w:id="48"/>
    </w:p>
    <w:p w14:paraId="4521157B" w14:textId="474DF76C" w:rsidR="007E66BC" w:rsidRPr="004E5C6C" w:rsidRDefault="0046773D" w:rsidP="00761FAE">
      <w:pPr>
        <w:rPr>
          <w:rStyle w:val="None"/>
        </w:rPr>
      </w:pPr>
      <w:r>
        <w:rPr>
          <w:rStyle w:val="Hyperlink5"/>
        </w:rPr>
        <w:t>Seven</w:t>
      </w:r>
      <w:r w:rsidRPr="004E5C6C">
        <w:rPr>
          <w:rStyle w:val="Hyperlink5"/>
        </w:rPr>
        <w:t xml:space="preserve"> </w:t>
      </w:r>
      <w:r w:rsidR="49A8274A" w:rsidRPr="004E5C6C">
        <w:rPr>
          <w:rStyle w:val="Hyperlink5"/>
        </w:rPr>
        <w:t xml:space="preserve">overarching assumptions </w:t>
      </w:r>
      <w:r w:rsidR="47CAF744" w:rsidRPr="004E5C6C">
        <w:rPr>
          <w:rStyle w:val="Hyperlink5"/>
        </w:rPr>
        <w:t>are</w:t>
      </w:r>
      <w:r w:rsidR="49A8274A" w:rsidRPr="004E5C6C">
        <w:rPr>
          <w:rStyle w:val="Hyperlink5"/>
        </w:rPr>
        <w:t xml:space="preserve"> made </w:t>
      </w:r>
      <w:r w:rsidR="47CAF744" w:rsidRPr="004E5C6C">
        <w:rPr>
          <w:rStyle w:val="Hyperlink5"/>
        </w:rPr>
        <w:t>by</w:t>
      </w:r>
      <w:r w:rsidR="49A8274A" w:rsidRPr="004E5C6C">
        <w:rPr>
          <w:rStyle w:val="Hyperlink5"/>
        </w:rPr>
        <w:t xml:space="preserve"> Project Drawdown to enable the development and integration of individual model solutions. These are that infrastructure required for solution is available and in-place, policies required are already in-place, no carbon price is modeled, all costs accrue at the level of agency modeled, improvements in technology are not modeled, </w:t>
      </w:r>
      <w:r w:rsidR="49A8274A" w:rsidRPr="004E5C6C">
        <w:rPr>
          <w:rStyle w:val="None"/>
        </w:rPr>
        <w:t>and that first costs may change according to learning. Full details of core assumptions and methodology are available on the Project Drawdown Reduction and Replacement Solutions (RRS) Model Framework and Guide report. Assumptions specific to th</w:t>
      </w:r>
      <w:r w:rsidR="6B59773E" w:rsidRPr="004E5C6C">
        <w:rPr>
          <w:rStyle w:val="None"/>
        </w:rPr>
        <w:t>ese</w:t>
      </w:r>
      <w:r w:rsidR="49A8274A" w:rsidRPr="004E5C6C">
        <w:rPr>
          <w:rStyle w:val="None"/>
        </w:rPr>
        <w:t xml:space="preserve"> model</w:t>
      </w:r>
      <w:r w:rsidR="6B59773E" w:rsidRPr="004E5C6C">
        <w:rPr>
          <w:rStyle w:val="None"/>
        </w:rPr>
        <w:t>s</w:t>
      </w:r>
      <w:r w:rsidR="49A8274A" w:rsidRPr="004E5C6C">
        <w:rPr>
          <w:rStyle w:val="None"/>
        </w:rPr>
        <w:t xml:space="preserve"> are </w:t>
      </w:r>
      <w:r w:rsidR="6B59773E" w:rsidRPr="004E5C6C">
        <w:rPr>
          <w:rStyle w:val="None"/>
        </w:rPr>
        <w:t>below</w:t>
      </w:r>
      <w:r w:rsidR="754D87D5" w:rsidRPr="004E5C6C">
        <w:rPr>
          <w:rStyle w:val="None"/>
        </w:rPr>
        <w:t>.</w:t>
      </w:r>
    </w:p>
    <w:p w14:paraId="615450F2" w14:textId="540D2EDF" w:rsidR="007E66BC" w:rsidRPr="004E5C6C" w:rsidRDefault="007E66BC" w:rsidP="00761FAE">
      <w:pPr>
        <w:pStyle w:val="ListParagraph"/>
        <w:numPr>
          <w:ilvl w:val="0"/>
          <w:numId w:val="8"/>
        </w:numPr>
      </w:pPr>
      <w:r w:rsidRPr="004E5C6C">
        <w:t xml:space="preserve">The </w:t>
      </w:r>
      <w:r w:rsidR="00A621C6" w:rsidRPr="004E5C6C">
        <w:t>c</w:t>
      </w:r>
      <w:r w:rsidRPr="004E5C6C">
        <w:t>overing anaerobic lagoon s</w:t>
      </w:r>
      <w:r w:rsidR="00A621C6" w:rsidRPr="004E5C6C">
        <w:t xml:space="preserve">olution was modeled for existing lagoons only and did not consider first costs related to new lagoon constructions </w:t>
      </w:r>
    </w:p>
    <w:p w14:paraId="26F969A7" w14:textId="49E0DB98" w:rsidR="00A621C6" w:rsidRPr="004E5C6C" w:rsidRDefault="6B59773E" w:rsidP="19C46E4F">
      <w:pPr>
        <w:pStyle w:val="ListParagraph"/>
        <w:numPr>
          <w:ilvl w:val="0"/>
          <w:numId w:val="8"/>
        </w:numPr>
        <w:rPr>
          <w:rFonts w:asciiTheme="minorHAnsi" w:hAnsiTheme="minorHAnsi"/>
        </w:rPr>
      </w:pPr>
      <w:r w:rsidRPr="004E5C6C">
        <w:t xml:space="preserve">The </w:t>
      </w:r>
      <w:r w:rsidR="1F3E99B9" w:rsidRPr="004E5C6C">
        <w:t xml:space="preserve">Food Supply Model was the source of animal protein projections. </w:t>
      </w:r>
    </w:p>
    <w:p w14:paraId="612CEB29" w14:textId="24C3F46F" w:rsidR="00A621C6" w:rsidRPr="004E5C6C" w:rsidRDefault="1F3E99B9" w:rsidP="19C46E4F">
      <w:pPr>
        <w:pStyle w:val="ListParagraph"/>
        <w:numPr>
          <w:ilvl w:val="0"/>
          <w:numId w:val="8"/>
        </w:numPr>
      </w:pPr>
      <w:r w:rsidRPr="004E5C6C">
        <w:t xml:space="preserve">The </w:t>
      </w:r>
      <w:r w:rsidR="6B59773E" w:rsidRPr="004E5C6C">
        <w:t xml:space="preserve">current adoption for covering anaerobic lagoon solutions was 4% of the adoption of the </w:t>
      </w:r>
      <w:r w:rsidR="36A47F80" w:rsidRPr="004E5C6C">
        <w:t>L</w:t>
      </w:r>
      <w:r w:rsidR="6B59773E" w:rsidRPr="004E5C6C">
        <w:t xml:space="preserve">arge </w:t>
      </w:r>
      <w:r w:rsidR="36A47F80" w:rsidRPr="004E5C6C">
        <w:t>M</w:t>
      </w:r>
      <w:r w:rsidR="6B59773E" w:rsidRPr="004E5C6C">
        <w:t>ethane digesters but future projections did not follow the same trajectory</w:t>
      </w:r>
    </w:p>
    <w:p w14:paraId="7D8FB5D6" w14:textId="6CF2BB40" w:rsidR="00A621C6" w:rsidRPr="004E5C6C" w:rsidRDefault="72202DBF" w:rsidP="19C46E4F">
      <w:pPr>
        <w:pStyle w:val="ListParagraph"/>
        <w:numPr>
          <w:ilvl w:val="0"/>
          <w:numId w:val="8"/>
        </w:numPr>
        <w:rPr>
          <w:rFonts w:asciiTheme="minorHAnsi" w:hAnsiTheme="minorHAnsi"/>
        </w:rPr>
      </w:pPr>
      <w:r w:rsidRPr="004E5C6C">
        <w:t xml:space="preserve">Other than ensuring that manure emission factors for the various manure management systems, livestock species, and regions were allocated their protein equivalences, no weighting was done. </w:t>
      </w:r>
    </w:p>
    <w:p w14:paraId="5FECFB88" w14:textId="54B4C1F1" w:rsidR="00A621C6" w:rsidRPr="004E5C6C" w:rsidRDefault="6B59773E" w:rsidP="19C46E4F">
      <w:pPr>
        <w:pStyle w:val="ListParagraph"/>
        <w:numPr>
          <w:ilvl w:val="0"/>
          <w:numId w:val="8"/>
        </w:numPr>
      </w:pPr>
      <w:r w:rsidRPr="004E5C6C">
        <w:t>Manure from slurry and pits systems in Asia were modeled under covered anaerobic lagoons solutions due to the practical feasibility of limitations in land available for manure disposal</w:t>
      </w:r>
      <w:r w:rsidR="1EEF56B4" w:rsidRPr="004E5C6C">
        <w:t xml:space="preserve"> particularly in China </w:t>
      </w:r>
      <w:r w:rsidR="7F697859" w:rsidRPr="004E5C6C">
        <w:t xml:space="preserve">for which </w:t>
      </w:r>
      <w:r w:rsidR="1EEF56B4" w:rsidRPr="004E5C6C">
        <w:t>majority of the pigs raised in slurry and pit systems</w:t>
      </w:r>
      <w:r w:rsidR="3C546852" w:rsidRPr="004E5C6C">
        <w:t xml:space="preserve"> was reported</w:t>
      </w:r>
      <w:r w:rsidRPr="004E5C6C">
        <w:t xml:space="preserve"> </w:t>
      </w:r>
    </w:p>
    <w:p w14:paraId="219F7C06" w14:textId="0ADE1DBF" w:rsidR="00E56E8A" w:rsidRPr="004E5C6C" w:rsidRDefault="29E6D3D9" w:rsidP="00A75073">
      <w:pPr>
        <w:pStyle w:val="ListParagraph"/>
        <w:numPr>
          <w:ilvl w:val="0"/>
          <w:numId w:val="8"/>
        </w:numPr>
      </w:pPr>
      <w:r w:rsidRPr="004E5C6C">
        <w:lastRenderedPageBreak/>
        <w:t>C</w:t>
      </w:r>
      <w:r w:rsidR="2246496D" w:rsidRPr="004E5C6C">
        <w:t>ow and pig manure had the s</w:t>
      </w:r>
      <w:r w:rsidR="26441C5B" w:rsidRPr="004E5C6C">
        <w:t>imilar bio</w:t>
      </w:r>
      <w:r w:rsidR="2246496D" w:rsidRPr="004E5C6C">
        <w:t>energy content</w:t>
      </w:r>
      <w:r w:rsidR="26441C5B" w:rsidRPr="004E5C6C">
        <w:t xml:space="preserve"> per </w:t>
      </w:r>
      <w:proofErr w:type="spellStart"/>
      <w:r w:rsidR="26441C5B" w:rsidRPr="004E5C6C">
        <w:t>tonne</w:t>
      </w:r>
      <w:proofErr w:type="spellEnd"/>
      <w:r w:rsidR="009F1E49" w:rsidRPr="004E5C6C">
        <w:rPr>
          <w:rStyle w:val="FootnoteReference"/>
        </w:rPr>
        <w:footnoteReference w:id="19"/>
      </w:r>
    </w:p>
    <w:p w14:paraId="2422C4F9" w14:textId="1406CE25" w:rsidR="00895703" w:rsidRPr="004E5C6C" w:rsidRDefault="29E6D3D9" w:rsidP="00A75073">
      <w:pPr>
        <w:pStyle w:val="ListParagraph"/>
        <w:numPr>
          <w:ilvl w:val="0"/>
          <w:numId w:val="8"/>
        </w:numPr>
      </w:pPr>
      <w:r w:rsidRPr="004E5C6C">
        <w:t>Livestock types, production system types, machinery requirements, and land use remained unchanged during the 30-years of the solution was modeled</w:t>
      </w:r>
    </w:p>
    <w:p w14:paraId="5627087C" w14:textId="5504D9E2" w:rsidR="00DC5041" w:rsidRPr="004E5C6C" w:rsidRDefault="7808937A" w:rsidP="13F81035">
      <w:pPr>
        <w:pStyle w:val="Heading2"/>
        <w:numPr>
          <w:ilvl w:val="1"/>
          <w:numId w:val="0"/>
        </w:numPr>
        <w:ind w:firstLine="708"/>
      </w:pPr>
      <w:bookmarkStart w:id="49" w:name="_Toc81904051"/>
      <w:r w:rsidRPr="004E5C6C">
        <w:t>2.7</w:t>
      </w:r>
      <w:r w:rsidR="28B351C7" w:rsidRPr="004E5C6C">
        <w:tab/>
        <w:t>Integration</w:t>
      </w:r>
      <w:bookmarkEnd w:id="49"/>
    </w:p>
    <w:p w14:paraId="50C1AE64" w14:textId="72C1BAE0" w:rsidR="00C33097" w:rsidRPr="004E5C6C" w:rsidRDefault="6F89FC51" w:rsidP="00C33097">
      <w:pPr>
        <w:spacing w:before="240"/>
      </w:pPr>
      <w:r w:rsidRPr="004E5C6C">
        <w:t xml:space="preserve">The </w:t>
      </w:r>
      <w:r w:rsidR="55D21AA9" w:rsidRPr="004E5C6C">
        <w:t xml:space="preserve">improved </w:t>
      </w:r>
      <w:r w:rsidRPr="004E5C6C">
        <w:t>manure solutions are kept as separate sub-solutions</w:t>
      </w:r>
      <w:r w:rsidR="02DD0CA4" w:rsidRPr="004E5C6C">
        <w:t>. This will allow</w:t>
      </w:r>
      <w:r w:rsidRPr="004E5C6C">
        <w:t xml:space="preserve"> easier </w:t>
      </w:r>
      <w:r w:rsidR="55D21AA9" w:rsidRPr="004E5C6C">
        <w:t xml:space="preserve">accounting and </w:t>
      </w:r>
      <w:r w:rsidRPr="004E5C6C">
        <w:t>integration in</w:t>
      </w:r>
      <w:r w:rsidR="55D21AA9" w:rsidRPr="004E5C6C">
        <w:t>to</w:t>
      </w:r>
      <w:r w:rsidRPr="004E5C6C">
        <w:t xml:space="preserve"> the Project Drawdown System of models.</w:t>
      </w:r>
      <w:r w:rsidR="55D21AA9" w:rsidRPr="004E5C6C">
        <w:t xml:space="preserve"> Manure considered available for the adoption of both solutions excluded </w:t>
      </w:r>
      <w:r w:rsidR="49A8274A" w:rsidRPr="004E5C6C">
        <w:t xml:space="preserve">that </w:t>
      </w:r>
      <w:r w:rsidR="55D21AA9" w:rsidRPr="004E5C6C">
        <w:t xml:space="preserve">used in the Large Methane Digester </w:t>
      </w:r>
      <w:r w:rsidR="21E4F517" w:rsidRPr="004E5C6C">
        <w:t>s</w:t>
      </w:r>
      <w:r w:rsidR="55D21AA9" w:rsidRPr="004E5C6C">
        <w:t>olutions and the TAM was adjusted accordingly.</w:t>
      </w:r>
      <w:r w:rsidRPr="004E5C6C">
        <w:t xml:space="preserve"> Methane produced under the covered anaerobic lagoons</w:t>
      </w:r>
      <w:r w:rsidR="55D21AA9" w:rsidRPr="004E5C6C">
        <w:t xml:space="preserve"> if not flared,</w:t>
      </w:r>
      <w:r w:rsidRPr="004E5C6C">
        <w:t xml:space="preserve"> may have several </w:t>
      </w:r>
      <w:proofErr w:type="gramStart"/>
      <w:r w:rsidRPr="004E5C6C">
        <w:t>end</w:t>
      </w:r>
      <w:proofErr w:type="gramEnd"/>
      <w:r w:rsidRPr="004E5C6C">
        <w:t xml:space="preserve"> uses. This includes electricity generation,</w:t>
      </w:r>
      <w:r w:rsidR="55D21AA9" w:rsidRPr="004E5C6C">
        <w:t xml:space="preserve"> use on site for heat, or a compressed natural gas alternative that is injected for pipeline injection. </w:t>
      </w:r>
      <w:r w:rsidR="00EB78F9">
        <w:t>Energy generation was not modeled as part of the current manure management solution.</w:t>
      </w:r>
    </w:p>
    <w:p w14:paraId="0DE89B65" w14:textId="678C9F6E" w:rsidR="00C33097" w:rsidRDefault="2246496D" w:rsidP="00024D59">
      <w:pPr>
        <w:spacing w:before="240"/>
      </w:pPr>
      <w:r w:rsidRPr="004E5C6C">
        <w:t xml:space="preserve">The TAM for both solutions were aligned with the proportions of manure produced in their corresponding </w:t>
      </w:r>
      <w:r w:rsidR="00FE1F9A">
        <w:t xml:space="preserve">business as usual </w:t>
      </w:r>
      <w:r w:rsidRPr="004E5C6C">
        <w:t xml:space="preserve">systems in each region. The TAM of the Food Supply model was used to determine the TAMs </w:t>
      </w:r>
      <w:r w:rsidR="25AB0F3B" w:rsidRPr="004E5C6C">
        <w:t xml:space="preserve">for </w:t>
      </w:r>
      <w:r w:rsidR="2727676E" w:rsidRPr="004E5C6C">
        <w:t>the projections for global annual animal protein production for each solution.</w:t>
      </w:r>
    </w:p>
    <w:p w14:paraId="2C8CF3F4" w14:textId="77777777" w:rsidR="0099307E" w:rsidRPr="004E5C6C" w:rsidRDefault="0099307E" w:rsidP="0099307E"/>
    <w:p w14:paraId="327D681F" w14:textId="6E2250CF" w:rsidR="00DC5041" w:rsidRPr="004E5C6C" w:rsidRDefault="3EB43A5E" w:rsidP="13F81035">
      <w:pPr>
        <w:pStyle w:val="Heading2"/>
        <w:numPr>
          <w:ilvl w:val="1"/>
          <w:numId w:val="0"/>
        </w:numPr>
        <w:ind w:firstLine="708"/>
      </w:pPr>
      <w:bookmarkStart w:id="50" w:name="_Toc81904052"/>
      <w:r w:rsidRPr="004E5C6C">
        <w:t>2.8</w:t>
      </w:r>
      <w:r w:rsidR="28B351C7" w:rsidRPr="004E5C6C">
        <w:tab/>
        <w:t>Limitations/Further Development</w:t>
      </w:r>
      <w:bookmarkEnd w:id="50"/>
    </w:p>
    <w:p w14:paraId="5FFB1AF8" w14:textId="4CE497F7" w:rsidR="00DF27A6" w:rsidRPr="004E5C6C" w:rsidRDefault="16B15C02" w:rsidP="00267DC3">
      <w:pPr>
        <w:spacing w:after="0"/>
      </w:pPr>
      <w:r w:rsidRPr="004E5C6C">
        <w:t xml:space="preserve">The limited availability of accurate estimates of the proportion of manure managed in each system across regions was a major challenge. As the size of </w:t>
      </w:r>
      <w:r w:rsidR="31C32CE8" w:rsidRPr="004E5C6C">
        <w:t xml:space="preserve">an </w:t>
      </w:r>
      <w:r w:rsidRPr="004E5C6C">
        <w:t xml:space="preserve">operation influences the </w:t>
      </w:r>
      <w:r w:rsidR="07B337BD" w:rsidRPr="004E5C6C">
        <w:t xml:space="preserve">physical and </w:t>
      </w:r>
      <w:r w:rsidRPr="004E5C6C">
        <w:t xml:space="preserve">financial feasibility of the adoption of </w:t>
      </w:r>
      <w:r w:rsidR="31C32CE8" w:rsidRPr="004E5C6C">
        <w:t xml:space="preserve">a </w:t>
      </w:r>
      <w:r w:rsidRPr="004E5C6C">
        <w:t xml:space="preserve">solution, </w:t>
      </w:r>
      <w:r w:rsidR="31C32CE8" w:rsidRPr="004E5C6C">
        <w:t>animal census data showing the representative sizes of operations within regions will be beneficial. Regional financial data describing the costs of adoption (first costs, capital, and variable) and forecasts would also enhance the accuracy of the costs estimated. As</w:t>
      </w:r>
      <w:r w:rsidR="2244B351" w:rsidRPr="004E5C6C">
        <w:t xml:space="preserve"> more data becomes </w:t>
      </w:r>
      <w:r w:rsidR="31C32CE8" w:rsidRPr="004E5C6C">
        <w:t>accessible</w:t>
      </w:r>
      <w:r w:rsidR="6873E0BB" w:rsidRPr="004E5C6C">
        <w:t>,</w:t>
      </w:r>
      <w:r w:rsidR="31C32CE8" w:rsidRPr="004E5C6C">
        <w:t xml:space="preserve"> the uncertainty in estimates could be reduced</w:t>
      </w:r>
      <w:r w:rsidR="2244B351" w:rsidRPr="004E5C6C">
        <w:t xml:space="preserve">. </w:t>
      </w:r>
    </w:p>
    <w:p w14:paraId="0884E208" w14:textId="6CE00B65" w:rsidR="003418D4" w:rsidRPr="004E5C6C" w:rsidRDefault="003418D4">
      <w:pPr>
        <w:spacing w:after="160" w:line="259" w:lineRule="auto"/>
        <w:jc w:val="left"/>
        <w:rPr>
          <w:bCs/>
        </w:rPr>
      </w:pPr>
      <w:r w:rsidRPr="004E5C6C">
        <w:rPr>
          <w:bCs/>
        </w:rPr>
        <w:br w:type="page"/>
      </w:r>
    </w:p>
    <w:p w14:paraId="7CAFC693" w14:textId="385BEF6B" w:rsidR="007C645A" w:rsidRPr="004E5C6C" w:rsidRDefault="551A77D0" w:rsidP="004E5C6C">
      <w:pPr>
        <w:pStyle w:val="Heading1"/>
      </w:pPr>
      <w:bookmarkStart w:id="51" w:name="_Toc81904053"/>
      <w:r w:rsidRPr="004E5C6C">
        <w:lastRenderedPageBreak/>
        <w:t>Results</w:t>
      </w:r>
      <w:bookmarkEnd w:id="51"/>
    </w:p>
    <w:p w14:paraId="01B24FFD" w14:textId="7A72B2C1" w:rsidR="00746F6D" w:rsidRDefault="44C968EC" w:rsidP="0099307E">
      <w:r w:rsidRPr="004E5C6C">
        <w:t xml:space="preserve">Results on world adoption, climate impacts, and financial impacts which were derived from the Drawdown RRS model of the </w:t>
      </w:r>
      <w:r w:rsidR="5AFF1E78" w:rsidRPr="004E5C6C">
        <w:rPr>
          <w:lang w:eastAsia="zh-CN"/>
        </w:rPr>
        <w:t xml:space="preserve">covered anaerobic and reduced storage management solutions </w:t>
      </w:r>
      <w:r w:rsidRPr="004E5C6C">
        <w:t>are presented below from the year</w:t>
      </w:r>
      <w:r w:rsidR="2C0D8420" w:rsidRPr="004E5C6C">
        <w:t>s</w:t>
      </w:r>
      <w:r w:rsidRPr="004E5C6C">
        <w:t xml:space="preserve"> 20</w:t>
      </w:r>
      <w:r w:rsidR="505BAFAE" w:rsidRPr="004E5C6C">
        <w:t>14</w:t>
      </w:r>
      <w:r w:rsidRPr="004E5C6C">
        <w:t xml:space="preserve"> to 2050. </w:t>
      </w:r>
      <w:r w:rsidR="7257B5D6" w:rsidRPr="004E5C6C">
        <w:t>The growth of the two solutions were modeled to follow a linear trend over the</w:t>
      </w:r>
      <w:r w:rsidRPr="004E5C6C">
        <w:t xml:space="preserve"> simulated</w:t>
      </w:r>
      <w:r w:rsidR="7257B5D6" w:rsidRPr="004E5C6C">
        <w:t xml:space="preserve"> period</w:t>
      </w:r>
      <w:r w:rsidRPr="004E5C6C">
        <w:t>.</w:t>
      </w:r>
    </w:p>
    <w:p w14:paraId="1D408E3A" w14:textId="77777777" w:rsidR="0099307E" w:rsidRPr="004E5C6C" w:rsidRDefault="0099307E" w:rsidP="0099307E"/>
    <w:p w14:paraId="7E39F2AB" w14:textId="532D531D" w:rsidR="00B261E0" w:rsidRPr="004E5C6C" w:rsidRDefault="4CB3F614" w:rsidP="2AA847F6">
      <w:pPr>
        <w:pStyle w:val="Heading2"/>
        <w:numPr>
          <w:ilvl w:val="1"/>
          <w:numId w:val="0"/>
        </w:numPr>
        <w:ind w:firstLine="708"/>
      </w:pPr>
      <w:bookmarkStart w:id="52" w:name="_Toc27472675"/>
      <w:bookmarkStart w:id="53" w:name="_Toc81904054"/>
      <w:bookmarkEnd w:id="52"/>
      <w:r w:rsidRPr="004E5C6C">
        <w:t>3.1</w:t>
      </w:r>
      <w:r w:rsidR="007C645A" w:rsidRPr="004E5C6C">
        <w:tab/>
        <w:t>Adoption</w:t>
      </w:r>
      <w:bookmarkEnd w:id="53"/>
    </w:p>
    <w:p w14:paraId="4C49229F" w14:textId="10AEED6B" w:rsidR="00B509A8" w:rsidRPr="004E5C6C" w:rsidRDefault="44C968EC" w:rsidP="19C46E4F">
      <w:pPr>
        <w:rPr>
          <w:lang w:eastAsia="zh-CN"/>
        </w:rPr>
      </w:pPr>
      <w:r w:rsidRPr="004E5C6C">
        <w:rPr>
          <w:lang w:eastAsia="zh-CN"/>
        </w:rPr>
        <w:t>Table 3-1 and Figure</w:t>
      </w:r>
      <w:r w:rsidR="00623905" w:rsidRPr="004E5C6C">
        <w:rPr>
          <w:lang w:eastAsia="zh-CN"/>
        </w:rPr>
        <w:t>s</w:t>
      </w:r>
      <w:r w:rsidRPr="004E5C6C">
        <w:rPr>
          <w:lang w:eastAsia="zh-CN"/>
        </w:rPr>
        <w:t xml:space="preserve"> 3-1</w:t>
      </w:r>
      <w:r w:rsidR="00623905" w:rsidRPr="004E5C6C">
        <w:rPr>
          <w:lang w:eastAsia="zh-CN"/>
        </w:rPr>
        <w:t>a and b</w:t>
      </w:r>
      <w:r w:rsidRPr="004E5C6C">
        <w:rPr>
          <w:lang w:eastAsia="zh-CN"/>
        </w:rPr>
        <w:t xml:space="preserve"> show simulated </w:t>
      </w:r>
      <w:r w:rsidR="5AFF1E78" w:rsidRPr="004E5C6C">
        <w:rPr>
          <w:lang w:eastAsia="zh-CN"/>
        </w:rPr>
        <w:t>values</w:t>
      </w:r>
      <w:r w:rsidRPr="004E5C6C">
        <w:rPr>
          <w:lang w:eastAsia="zh-CN"/>
        </w:rPr>
        <w:t xml:space="preserve"> of</w:t>
      </w:r>
      <w:r w:rsidR="67B91966" w:rsidRPr="004E5C6C">
        <w:rPr>
          <w:lang w:eastAsia="zh-CN"/>
        </w:rPr>
        <w:t xml:space="preserve"> the world</w:t>
      </w:r>
      <w:r w:rsidRPr="004E5C6C">
        <w:rPr>
          <w:lang w:eastAsia="zh-CN"/>
        </w:rPr>
        <w:t>’s adopt</w:t>
      </w:r>
      <w:r w:rsidR="67B91966" w:rsidRPr="004E5C6C">
        <w:rPr>
          <w:lang w:eastAsia="zh-CN"/>
        </w:rPr>
        <w:t>ion</w:t>
      </w:r>
      <w:r w:rsidR="5AFF1E78" w:rsidRPr="004E5C6C">
        <w:rPr>
          <w:lang w:eastAsia="zh-CN"/>
        </w:rPr>
        <w:t xml:space="preserve"> in</w:t>
      </w:r>
      <w:r w:rsidR="67B91966" w:rsidRPr="004E5C6C">
        <w:rPr>
          <w:lang w:eastAsia="zh-CN"/>
        </w:rPr>
        <w:t xml:space="preserve"> </w:t>
      </w:r>
      <w:r w:rsidR="5AFF1E78" w:rsidRPr="004E5C6C">
        <w:rPr>
          <w:lang w:eastAsia="zh-CN"/>
        </w:rPr>
        <w:t>functional units and percentage</w:t>
      </w:r>
      <w:r w:rsidR="27E33788" w:rsidRPr="004E5C6C">
        <w:rPr>
          <w:lang w:eastAsia="zh-CN"/>
        </w:rPr>
        <w:t>s</w:t>
      </w:r>
      <w:r w:rsidR="5AFF1E78" w:rsidRPr="004E5C6C">
        <w:rPr>
          <w:lang w:eastAsia="zh-CN"/>
        </w:rPr>
        <w:t xml:space="preserve"> for</w:t>
      </w:r>
      <w:r w:rsidR="67B91966" w:rsidRPr="004E5C6C">
        <w:rPr>
          <w:lang w:eastAsia="zh-CN"/>
        </w:rPr>
        <w:t xml:space="preserve"> the </w:t>
      </w:r>
      <w:r w:rsidR="5AFF1E78" w:rsidRPr="004E5C6C">
        <w:rPr>
          <w:lang w:eastAsia="zh-CN"/>
        </w:rPr>
        <w:t>two sub-solutions</w:t>
      </w:r>
      <w:r w:rsidR="67B91966" w:rsidRPr="004E5C6C">
        <w:rPr>
          <w:lang w:eastAsia="zh-CN"/>
        </w:rPr>
        <w:t xml:space="preserve"> </w:t>
      </w:r>
      <w:r w:rsidR="3DA53E6C" w:rsidRPr="004E5C6C">
        <w:rPr>
          <w:lang w:eastAsia="zh-CN"/>
        </w:rPr>
        <w:t>from</w:t>
      </w:r>
      <w:r w:rsidR="67B91966" w:rsidRPr="004E5C6C">
        <w:rPr>
          <w:lang w:eastAsia="zh-CN"/>
        </w:rPr>
        <w:t xml:space="preserve"> year </w:t>
      </w:r>
      <w:r w:rsidR="5AFF1E78" w:rsidRPr="004E5C6C">
        <w:rPr>
          <w:lang w:eastAsia="zh-CN"/>
        </w:rPr>
        <w:t xml:space="preserve">2014 </w:t>
      </w:r>
      <w:r w:rsidR="15EE0405" w:rsidRPr="004E5C6C">
        <w:rPr>
          <w:lang w:eastAsia="zh-CN"/>
        </w:rPr>
        <w:t>to</w:t>
      </w:r>
      <w:r w:rsidR="5AFF1E78" w:rsidRPr="004E5C6C">
        <w:rPr>
          <w:lang w:eastAsia="zh-CN"/>
        </w:rPr>
        <w:t xml:space="preserve"> 2050 under th</w:t>
      </w:r>
      <w:r w:rsidR="67B91966" w:rsidRPr="004E5C6C">
        <w:rPr>
          <w:lang w:eastAsia="zh-CN"/>
        </w:rPr>
        <w:t>e three Project Drawdown scenario</w:t>
      </w:r>
      <w:r w:rsidR="5AFF1E78" w:rsidRPr="004E5C6C">
        <w:rPr>
          <w:lang w:eastAsia="zh-CN"/>
        </w:rPr>
        <w:t xml:space="preserve">s. With a higher current adoption, the reduced storage solution consistently maintained 40% higher adoption than the covered anaerobic lagoon solution. </w:t>
      </w:r>
    </w:p>
    <w:p w14:paraId="2DE36B81" w14:textId="18CD3533" w:rsidR="00B509A8" w:rsidRPr="004E5C6C" w:rsidRDefault="34CA8D5B" w:rsidP="19C46E4F">
      <w:pPr>
        <w:spacing w:before="240"/>
        <w:rPr>
          <w:lang w:eastAsia="zh-CN"/>
        </w:rPr>
      </w:pPr>
      <w:r w:rsidRPr="004E5C6C">
        <w:rPr>
          <w:lang w:eastAsia="zh-CN"/>
        </w:rPr>
        <w:t xml:space="preserve">The </w:t>
      </w:r>
      <w:r w:rsidR="0099307E">
        <w:rPr>
          <w:lang w:eastAsia="zh-CN"/>
        </w:rPr>
        <w:t>amount</w:t>
      </w:r>
      <w:r w:rsidRPr="004E5C6C">
        <w:rPr>
          <w:lang w:eastAsia="zh-CN"/>
        </w:rPr>
        <w:t xml:space="preserve"> of manure managed in covered anaerobic lagoons </w:t>
      </w:r>
      <w:r w:rsidR="0C385A87" w:rsidRPr="004E5C6C">
        <w:rPr>
          <w:lang w:eastAsia="zh-CN"/>
        </w:rPr>
        <w:t>was proj</w:t>
      </w:r>
      <w:r w:rsidRPr="004E5C6C">
        <w:rPr>
          <w:lang w:eastAsia="zh-CN"/>
        </w:rPr>
        <w:t>ected to increase from 20 MMT</w:t>
      </w:r>
      <w:r w:rsidR="5F9AF4DF" w:rsidRPr="004E5C6C">
        <w:rPr>
          <w:lang w:eastAsia="zh-CN"/>
        </w:rPr>
        <w:t xml:space="preserve"> </w:t>
      </w:r>
      <w:r w:rsidRPr="004E5C6C">
        <w:rPr>
          <w:lang w:eastAsia="zh-CN"/>
        </w:rPr>
        <w:t xml:space="preserve">to about 968 MMT or 1,8000 MMT by 2050 under </w:t>
      </w:r>
      <w:r w:rsidR="58A0C1EA" w:rsidRPr="004E5C6C">
        <w:rPr>
          <w:lang w:eastAsia="zh-CN"/>
        </w:rPr>
        <w:t xml:space="preserve">the </w:t>
      </w:r>
      <w:r w:rsidRPr="004E5C6C">
        <w:rPr>
          <w:lang w:eastAsia="zh-CN"/>
        </w:rPr>
        <w:t>conservative</w:t>
      </w:r>
      <w:r w:rsidR="5F9AF4DF" w:rsidRPr="004E5C6C">
        <w:rPr>
          <w:lang w:eastAsia="zh-CN"/>
        </w:rPr>
        <w:t xml:space="preserve"> (</w:t>
      </w:r>
      <w:r w:rsidR="007655EA">
        <w:rPr>
          <w:lang w:eastAsia="zh-CN"/>
        </w:rPr>
        <w:t>PDS1</w:t>
      </w:r>
      <w:r w:rsidR="5F9AF4DF" w:rsidRPr="004E5C6C">
        <w:rPr>
          <w:lang w:eastAsia="zh-CN"/>
        </w:rPr>
        <w:t>)</w:t>
      </w:r>
      <w:r w:rsidRPr="004E5C6C">
        <w:rPr>
          <w:lang w:eastAsia="zh-CN"/>
        </w:rPr>
        <w:t xml:space="preserve"> or aggressive </w:t>
      </w:r>
      <w:r w:rsidR="5F9AF4DF" w:rsidRPr="004E5C6C">
        <w:rPr>
          <w:lang w:eastAsia="zh-CN"/>
        </w:rPr>
        <w:t>(</w:t>
      </w:r>
      <w:r w:rsidR="007655EA">
        <w:rPr>
          <w:lang w:eastAsia="zh-CN"/>
        </w:rPr>
        <w:t>PDS3</w:t>
      </w:r>
      <w:r w:rsidR="5F9AF4DF" w:rsidRPr="004E5C6C">
        <w:rPr>
          <w:lang w:eastAsia="zh-CN"/>
        </w:rPr>
        <w:t>)</w:t>
      </w:r>
      <w:r w:rsidRPr="004E5C6C">
        <w:rPr>
          <w:lang w:eastAsia="zh-CN"/>
        </w:rPr>
        <w:t xml:space="preserve"> </w:t>
      </w:r>
      <w:r w:rsidR="3B59C6A8" w:rsidRPr="004E5C6C">
        <w:rPr>
          <w:lang w:eastAsia="zh-CN"/>
        </w:rPr>
        <w:t>scenarios</w:t>
      </w:r>
      <w:r w:rsidRPr="004E5C6C">
        <w:rPr>
          <w:lang w:eastAsia="zh-CN"/>
        </w:rPr>
        <w:t>, respectively. Th</w:t>
      </w:r>
      <w:r w:rsidR="5F9AF4DF" w:rsidRPr="004E5C6C">
        <w:rPr>
          <w:lang w:eastAsia="zh-CN"/>
        </w:rPr>
        <w:t>ese</w:t>
      </w:r>
      <w:r w:rsidRPr="004E5C6C">
        <w:rPr>
          <w:lang w:eastAsia="zh-CN"/>
        </w:rPr>
        <w:t xml:space="preserve"> represent 5.2% </w:t>
      </w:r>
      <w:r w:rsidR="5F9AF4DF" w:rsidRPr="004E5C6C">
        <w:rPr>
          <w:lang w:eastAsia="zh-CN"/>
        </w:rPr>
        <w:t xml:space="preserve">growth under </w:t>
      </w:r>
      <w:r w:rsidR="007655EA">
        <w:rPr>
          <w:lang w:eastAsia="zh-CN"/>
        </w:rPr>
        <w:t>PDS1</w:t>
      </w:r>
      <w:r w:rsidR="5F9AF4DF" w:rsidRPr="004E5C6C">
        <w:rPr>
          <w:lang w:eastAsia="zh-CN"/>
        </w:rPr>
        <w:t xml:space="preserve"> </w:t>
      </w:r>
      <w:r w:rsidRPr="004E5C6C">
        <w:rPr>
          <w:lang w:eastAsia="zh-CN"/>
        </w:rPr>
        <w:t>and 9.6% growth</w:t>
      </w:r>
      <w:r w:rsidR="5F9AF4DF" w:rsidRPr="004E5C6C">
        <w:rPr>
          <w:lang w:eastAsia="zh-CN"/>
        </w:rPr>
        <w:t xml:space="preserve"> for </w:t>
      </w:r>
      <w:r w:rsidR="007655EA">
        <w:rPr>
          <w:lang w:eastAsia="zh-CN"/>
        </w:rPr>
        <w:t>PDS3</w:t>
      </w:r>
      <w:r w:rsidR="5F9AF4DF" w:rsidRPr="004E5C6C">
        <w:rPr>
          <w:lang w:eastAsia="zh-CN"/>
        </w:rPr>
        <w:t xml:space="preserve"> </w:t>
      </w:r>
      <w:r w:rsidR="47B885F9" w:rsidRPr="004E5C6C">
        <w:rPr>
          <w:lang w:eastAsia="zh-CN"/>
        </w:rPr>
        <w:t xml:space="preserve">scenario </w:t>
      </w:r>
      <w:r w:rsidRPr="004E5C6C">
        <w:rPr>
          <w:lang w:eastAsia="zh-CN"/>
        </w:rPr>
        <w:t xml:space="preserve">of the covered </w:t>
      </w:r>
      <w:r w:rsidR="5F9AF4DF" w:rsidRPr="004E5C6C">
        <w:rPr>
          <w:lang w:eastAsia="zh-CN"/>
        </w:rPr>
        <w:t xml:space="preserve">lagoon </w:t>
      </w:r>
      <w:r w:rsidRPr="004E5C6C">
        <w:rPr>
          <w:lang w:eastAsia="zh-CN"/>
        </w:rPr>
        <w:t>solution</w:t>
      </w:r>
      <w:r w:rsidR="5F9AF4DF" w:rsidRPr="004E5C6C">
        <w:rPr>
          <w:lang w:eastAsia="zh-CN"/>
        </w:rPr>
        <w:t>.</w:t>
      </w:r>
      <w:r w:rsidR="58A0C1EA" w:rsidRPr="004E5C6C">
        <w:rPr>
          <w:lang w:eastAsia="zh-CN"/>
        </w:rPr>
        <w:t xml:space="preserve"> The current adoption was based on 4% that of the Large Methane Digesters. </w:t>
      </w:r>
      <w:r w:rsidR="00E5743B">
        <w:rPr>
          <w:lang w:eastAsia="zh-CN"/>
        </w:rPr>
        <w:t xml:space="preserve">This low level of adoption put constrains on the available TAM. </w:t>
      </w:r>
      <w:r w:rsidR="58A0C1EA" w:rsidRPr="004E5C6C">
        <w:rPr>
          <w:lang w:eastAsia="zh-CN"/>
        </w:rPr>
        <w:t xml:space="preserve">Due to projection data </w:t>
      </w:r>
      <w:r w:rsidR="27601A53" w:rsidRPr="004E5C6C">
        <w:rPr>
          <w:lang w:eastAsia="zh-CN"/>
        </w:rPr>
        <w:t xml:space="preserve">limitations </w:t>
      </w:r>
      <w:r w:rsidR="58A0C1EA" w:rsidRPr="004E5C6C">
        <w:rPr>
          <w:lang w:eastAsia="zh-CN"/>
        </w:rPr>
        <w:t xml:space="preserve">for manure management, the future years’ projection </w:t>
      </w:r>
      <w:r w:rsidR="22550B8A" w:rsidRPr="004E5C6C">
        <w:rPr>
          <w:lang w:eastAsia="zh-CN"/>
        </w:rPr>
        <w:t>was</w:t>
      </w:r>
      <w:r w:rsidR="58A0C1EA" w:rsidRPr="004E5C6C">
        <w:rPr>
          <w:lang w:eastAsia="zh-CN"/>
        </w:rPr>
        <w:t xml:space="preserve"> based on </w:t>
      </w:r>
      <w:r w:rsidR="27601A53" w:rsidRPr="004E5C6C">
        <w:rPr>
          <w:lang w:eastAsia="zh-CN"/>
        </w:rPr>
        <w:t xml:space="preserve">seven scenarios built on </w:t>
      </w:r>
      <w:r w:rsidR="58A0C1EA" w:rsidRPr="004E5C6C">
        <w:rPr>
          <w:lang w:eastAsia="zh-CN"/>
        </w:rPr>
        <w:t xml:space="preserve">increments of </w:t>
      </w:r>
      <w:r w:rsidR="27601A53" w:rsidRPr="004E5C6C">
        <w:rPr>
          <w:lang w:eastAsia="zh-CN"/>
        </w:rPr>
        <w:t xml:space="preserve">adoption between 6.5% and 12.5% adoption in regions of the world where the </w:t>
      </w:r>
      <w:proofErr w:type="gramStart"/>
      <w:r w:rsidR="00FE1F9A">
        <w:rPr>
          <w:lang w:eastAsia="zh-CN"/>
        </w:rPr>
        <w:t>business as usual</w:t>
      </w:r>
      <w:proofErr w:type="gramEnd"/>
      <w:r w:rsidR="00FE1F9A">
        <w:rPr>
          <w:lang w:eastAsia="zh-CN"/>
        </w:rPr>
        <w:t xml:space="preserve"> </w:t>
      </w:r>
      <w:r w:rsidR="27601A53" w:rsidRPr="004E5C6C">
        <w:rPr>
          <w:lang w:eastAsia="zh-CN"/>
        </w:rPr>
        <w:t>systems were reported.</w:t>
      </w:r>
      <w:r w:rsidR="00C6460F">
        <w:rPr>
          <w:lang w:eastAsia="zh-CN"/>
        </w:rPr>
        <w:t xml:space="preserve"> </w:t>
      </w:r>
      <w:r w:rsidR="58A0C1EA" w:rsidRPr="004E5C6C">
        <w:rPr>
          <w:lang w:eastAsia="zh-CN"/>
        </w:rPr>
        <w:t xml:space="preserve">Under </w:t>
      </w:r>
      <w:r w:rsidR="007655EA">
        <w:rPr>
          <w:lang w:eastAsia="zh-CN"/>
        </w:rPr>
        <w:t>PDS1</w:t>
      </w:r>
      <w:r w:rsidR="00E5743B">
        <w:rPr>
          <w:lang w:eastAsia="zh-CN"/>
        </w:rPr>
        <w:t xml:space="preserve"> </w:t>
      </w:r>
      <w:r w:rsidR="58A0C1EA" w:rsidRPr="004E5C6C">
        <w:rPr>
          <w:lang w:eastAsia="zh-CN"/>
        </w:rPr>
        <w:t xml:space="preserve">and </w:t>
      </w:r>
      <w:r w:rsidR="007655EA">
        <w:rPr>
          <w:lang w:eastAsia="zh-CN"/>
        </w:rPr>
        <w:t>PDS</w:t>
      </w:r>
      <w:r w:rsidR="00E5743B">
        <w:rPr>
          <w:lang w:eastAsia="zh-CN"/>
        </w:rPr>
        <w:t>3</w:t>
      </w:r>
      <w:r w:rsidR="27601A53" w:rsidRPr="004E5C6C">
        <w:rPr>
          <w:lang w:eastAsia="zh-CN"/>
        </w:rPr>
        <w:t xml:space="preserve"> scenarios, manure managed under the reduced storage solution is expected to increase from about 1,830 MMT to 2,800 MMT and 4,200, respectively from the years 2014 to 2050. This would be a result of anticipated 15% and 22% adoption of the reduced storage solution under </w:t>
      </w:r>
      <w:r w:rsidR="007655EA">
        <w:rPr>
          <w:lang w:eastAsia="zh-CN"/>
        </w:rPr>
        <w:t>PDS1</w:t>
      </w:r>
      <w:r w:rsidR="27601A53" w:rsidRPr="004E5C6C">
        <w:rPr>
          <w:lang w:eastAsia="zh-CN"/>
        </w:rPr>
        <w:t xml:space="preserve"> and </w:t>
      </w:r>
      <w:r w:rsidR="00E5743B">
        <w:rPr>
          <w:lang w:eastAsia="zh-CN"/>
        </w:rPr>
        <w:t>PDS3</w:t>
      </w:r>
      <w:r w:rsidR="27601A53" w:rsidRPr="004E5C6C">
        <w:rPr>
          <w:lang w:eastAsia="zh-CN"/>
        </w:rPr>
        <w:t>, respectively.</w:t>
      </w:r>
      <w:r w:rsidR="17C13B65" w:rsidRPr="004E5C6C">
        <w:rPr>
          <w:lang w:eastAsia="zh-CN"/>
        </w:rPr>
        <w:t xml:space="preserve"> </w:t>
      </w:r>
    </w:p>
    <w:p w14:paraId="28F10436" w14:textId="77777777" w:rsidR="008E5255" w:rsidRPr="0099307E" w:rsidRDefault="008E5255" w:rsidP="19C46E4F">
      <w:pPr>
        <w:spacing w:after="0"/>
        <w:rPr>
          <w:lang w:eastAsia="zh-CN"/>
        </w:rPr>
      </w:pPr>
    </w:p>
    <w:p w14:paraId="21183A78" w14:textId="4E28AA06" w:rsidR="008D1491" w:rsidRPr="0099307E" w:rsidRDefault="002006A5" w:rsidP="002006A5">
      <w:pPr>
        <w:pStyle w:val="Caption"/>
        <w:rPr>
          <w:sz w:val="21"/>
          <w:szCs w:val="21"/>
        </w:rPr>
      </w:pPr>
      <w:bookmarkStart w:id="54" w:name="_Toc76842596"/>
      <w:r w:rsidRPr="0099307E">
        <w:rPr>
          <w:sz w:val="21"/>
          <w:szCs w:val="21"/>
        </w:rPr>
        <w:t xml:space="preserve">Table </w:t>
      </w:r>
      <w:r w:rsidRPr="0099307E">
        <w:rPr>
          <w:sz w:val="21"/>
          <w:szCs w:val="21"/>
        </w:rPr>
        <w:fldChar w:fldCharType="begin"/>
      </w:r>
      <w:r w:rsidRPr="0099307E">
        <w:rPr>
          <w:sz w:val="21"/>
          <w:szCs w:val="21"/>
        </w:rPr>
        <w:instrText xml:space="preserve"> STYLEREF 1 \s </w:instrText>
      </w:r>
      <w:r w:rsidRPr="0099307E">
        <w:rPr>
          <w:sz w:val="21"/>
          <w:szCs w:val="21"/>
        </w:rPr>
        <w:fldChar w:fldCharType="separate"/>
      </w:r>
      <w:r w:rsidRPr="0099307E">
        <w:rPr>
          <w:noProof/>
          <w:sz w:val="21"/>
          <w:szCs w:val="21"/>
        </w:rPr>
        <w:t>3</w:t>
      </w:r>
      <w:r w:rsidRPr="0099307E">
        <w:rPr>
          <w:sz w:val="21"/>
          <w:szCs w:val="21"/>
        </w:rPr>
        <w:fldChar w:fldCharType="end"/>
      </w:r>
      <w:r w:rsidRPr="0099307E">
        <w:rPr>
          <w:sz w:val="21"/>
          <w:szCs w:val="21"/>
        </w:rPr>
        <w:noBreakHyphen/>
      </w:r>
      <w:r w:rsidRPr="0099307E">
        <w:rPr>
          <w:sz w:val="21"/>
          <w:szCs w:val="21"/>
        </w:rPr>
        <w:fldChar w:fldCharType="begin"/>
      </w:r>
      <w:r w:rsidRPr="0099307E">
        <w:rPr>
          <w:sz w:val="21"/>
          <w:szCs w:val="21"/>
        </w:rPr>
        <w:instrText xml:space="preserve"> SEQ Table \* ARABIC \s 1 </w:instrText>
      </w:r>
      <w:r w:rsidRPr="0099307E">
        <w:rPr>
          <w:sz w:val="21"/>
          <w:szCs w:val="21"/>
        </w:rPr>
        <w:fldChar w:fldCharType="separate"/>
      </w:r>
      <w:r w:rsidRPr="0099307E">
        <w:rPr>
          <w:noProof/>
          <w:sz w:val="21"/>
          <w:szCs w:val="21"/>
        </w:rPr>
        <w:t>1</w:t>
      </w:r>
      <w:r w:rsidRPr="0099307E">
        <w:rPr>
          <w:sz w:val="21"/>
          <w:szCs w:val="21"/>
        </w:rPr>
        <w:fldChar w:fldCharType="end"/>
      </w:r>
      <w:r w:rsidRPr="0099307E">
        <w:rPr>
          <w:sz w:val="21"/>
          <w:szCs w:val="21"/>
        </w:rPr>
        <w:t xml:space="preserve"> World Adoption of the Solution (Covered Anaerobic Lagoons)</w:t>
      </w:r>
      <w:bookmarkEnd w:id="54"/>
    </w:p>
    <w:tbl>
      <w:tblPr>
        <w:tblW w:w="9445" w:type="dxa"/>
        <w:tblLook w:val="04A0" w:firstRow="1" w:lastRow="0" w:firstColumn="1" w:lastColumn="0" w:noHBand="0" w:noVBand="1"/>
      </w:tblPr>
      <w:tblGrid>
        <w:gridCol w:w="1460"/>
        <w:gridCol w:w="1460"/>
        <w:gridCol w:w="1700"/>
        <w:gridCol w:w="1495"/>
        <w:gridCol w:w="1620"/>
        <w:gridCol w:w="1710"/>
      </w:tblGrid>
      <w:tr w:rsidR="00DD736B" w:rsidRPr="004E5C6C" w14:paraId="169CCC6B" w14:textId="77777777" w:rsidTr="00B27572">
        <w:trPr>
          <w:trHeight w:val="805"/>
        </w:trPr>
        <w:tc>
          <w:tcPr>
            <w:tcW w:w="146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7ABDFA0A" w14:textId="77777777" w:rsidR="00DD736B" w:rsidRPr="004E5C6C" w:rsidRDefault="00DD736B" w:rsidP="00DD736B">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Solution</w:t>
            </w:r>
          </w:p>
        </w:tc>
        <w:tc>
          <w:tcPr>
            <w:tcW w:w="146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652E5342" w14:textId="77777777" w:rsidR="00DD736B" w:rsidRPr="004E5C6C" w:rsidRDefault="00DD736B" w:rsidP="00DD736B">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Units</w:t>
            </w:r>
          </w:p>
        </w:tc>
        <w:tc>
          <w:tcPr>
            <w:tcW w:w="170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3D3CEE1B" w14:textId="77777777" w:rsidR="00DD736B" w:rsidRPr="004E5C6C" w:rsidRDefault="00DD736B" w:rsidP="00DD736B">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Current Year (2014)</w:t>
            </w:r>
          </w:p>
        </w:tc>
        <w:tc>
          <w:tcPr>
            <w:tcW w:w="4825" w:type="dxa"/>
            <w:gridSpan w:val="3"/>
            <w:tcBorders>
              <w:top w:val="single" w:sz="4" w:space="0" w:color="auto"/>
              <w:left w:val="nil"/>
              <w:bottom w:val="single" w:sz="4" w:space="0" w:color="auto"/>
              <w:right w:val="single" w:sz="4" w:space="0" w:color="auto"/>
            </w:tcBorders>
            <w:shd w:val="clear" w:color="000000" w:fill="4F81BD"/>
            <w:vAlign w:val="center"/>
            <w:hideMark/>
          </w:tcPr>
          <w:p w14:paraId="6587678F" w14:textId="77777777" w:rsidR="00DD736B" w:rsidRPr="004E5C6C" w:rsidRDefault="00DD736B" w:rsidP="00DD736B">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World Adoption by 2050</w:t>
            </w:r>
          </w:p>
        </w:tc>
      </w:tr>
      <w:tr w:rsidR="00DD736B" w:rsidRPr="004E5C6C" w14:paraId="0AC73BFA" w14:textId="77777777" w:rsidTr="00B27572">
        <w:trPr>
          <w:trHeight w:val="310"/>
        </w:trPr>
        <w:tc>
          <w:tcPr>
            <w:tcW w:w="1460" w:type="dxa"/>
            <w:vMerge/>
            <w:tcBorders>
              <w:top w:val="single" w:sz="4" w:space="0" w:color="auto"/>
              <w:left w:val="single" w:sz="4" w:space="0" w:color="auto"/>
              <w:bottom w:val="single" w:sz="4" w:space="0" w:color="auto"/>
              <w:right w:val="single" w:sz="4" w:space="0" w:color="auto"/>
            </w:tcBorders>
            <w:vAlign w:val="center"/>
            <w:hideMark/>
          </w:tcPr>
          <w:p w14:paraId="185AD4D4" w14:textId="77777777" w:rsidR="00DD736B" w:rsidRPr="004E5C6C" w:rsidRDefault="00DD736B" w:rsidP="00DD736B">
            <w:pPr>
              <w:spacing w:after="0" w:line="240" w:lineRule="auto"/>
              <w:jc w:val="left"/>
              <w:rPr>
                <w:rFonts w:eastAsia="Times New Roman" w:cs="Times New Roman"/>
                <w:b/>
                <w:bCs/>
                <w:color w:val="FFFFFF"/>
                <w:sz w:val="20"/>
                <w:szCs w:val="20"/>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14:paraId="6FA38614" w14:textId="77777777" w:rsidR="00DD736B" w:rsidRPr="004E5C6C" w:rsidRDefault="00DD736B" w:rsidP="00DD736B">
            <w:pPr>
              <w:spacing w:after="0" w:line="240" w:lineRule="auto"/>
              <w:jc w:val="left"/>
              <w:rPr>
                <w:rFonts w:eastAsia="Times New Roman" w:cs="Times New Roman"/>
                <w:b/>
                <w:bCs/>
                <w:color w:val="FFFFFF"/>
                <w:sz w:val="20"/>
                <w:szCs w:val="20"/>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14:paraId="6F5BAEE4" w14:textId="77777777" w:rsidR="00DD736B" w:rsidRPr="004E5C6C" w:rsidRDefault="00DD736B" w:rsidP="00DD736B">
            <w:pPr>
              <w:spacing w:after="0" w:line="240" w:lineRule="auto"/>
              <w:jc w:val="left"/>
              <w:rPr>
                <w:rFonts w:eastAsia="Times New Roman" w:cs="Times New Roman"/>
                <w:b/>
                <w:bCs/>
                <w:color w:val="FFFFFF"/>
                <w:sz w:val="20"/>
                <w:szCs w:val="20"/>
              </w:rPr>
            </w:pPr>
          </w:p>
        </w:tc>
        <w:tc>
          <w:tcPr>
            <w:tcW w:w="1495" w:type="dxa"/>
            <w:tcBorders>
              <w:top w:val="nil"/>
              <w:left w:val="nil"/>
              <w:bottom w:val="single" w:sz="4" w:space="0" w:color="auto"/>
              <w:right w:val="single" w:sz="4" w:space="0" w:color="auto"/>
            </w:tcBorders>
            <w:shd w:val="clear" w:color="000000" w:fill="4F81BD"/>
            <w:vAlign w:val="center"/>
            <w:hideMark/>
          </w:tcPr>
          <w:p w14:paraId="2B5143F6" w14:textId="3AD7FDFD" w:rsidR="00DD736B" w:rsidRPr="004E5C6C" w:rsidRDefault="007655EA" w:rsidP="00DD736B">
            <w:pPr>
              <w:spacing w:after="0" w:line="240" w:lineRule="auto"/>
              <w:jc w:val="center"/>
              <w:rPr>
                <w:rFonts w:eastAsia="Times New Roman" w:cs="Times New Roman"/>
                <w:b/>
                <w:bCs/>
                <w:color w:val="FFFFFF"/>
                <w:sz w:val="20"/>
                <w:szCs w:val="20"/>
              </w:rPr>
            </w:pPr>
            <w:r>
              <w:rPr>
                <w:rFonts w:eastAsia="Times New Roman" w:cs="Times New Roman"/>
                <w:b/>
                <w:bCs/>
                <w:color w:val="FFFFFF"/>
                <w:sz w:val="20"/>
                <w:szCs w:val="20"/>
              </w:rPr>
              <w:t>PDS1</w:t>
            </w:r>
          </w:p>
        </w:tc>
        <w:tc>
          <w:tcPr>
            <w:tcW w:w="1620" w:type="dxa"/>
            <w:tcBorders>
              <w:top w:val="nil"/>
              <w:left w:val="nil"/>
              <w:bottom w:val="single" w:sz="4" w:space="0" w:color="auto"/>
              <w:right w:val="single" w:sz="4" w:space="0" w:color="auto"/>
            </w:tcBorders>
            <w:shd w:val="clear" w:color="000000" w:fill="4F81BD"/>
            <w:vAlign w:val="center"/>
            <w:hideMark/>
          </w:tcPr>
          <w:p w14:paraId="67A8F3D4" w14:textId="0B37A39D" w:rsidR="00DD736B" w:rsidRPr="004E5C6C" w:rsidRDefault="007655EA" w:rsidP="00DD736B">
            <w:pPr>
              <w:spacing w:after="0" w:line="240" w:lineRule="auto"/>
              <w:jc w:val="center"/>
              <w:rPr>
                <w:rFonts w:eastAsia="Times New Roman" w:cs="Times New Roman"/>
                <w:b/>
                <w:bCs/>
                <w:color w:val="FFFFFF"/>
                <w:sz w:val="20"/>
                <w:szCs w:val="20"/>
              </w:rPr>
            </w:pPr>
            <w:r>
              <w:rPr>
                <w:rFonts w:eastAsia="Times New Roman" w:cs="Times New Roman"/>
                <w:b/>
                <w:bCs/>
                <w:color w:val="FFFFFF"/>
                <w:sz w:val="20"/>
                <w:szCs w:val="20"/>
              </w:rPr>
              <w:t>PDS2</w:t>
            </w:r>
          </w:p>
        </w:tc>
        <w:tc>
          <w:tcPr>
            <w:tcW w:w="1710" w:type="dxa"/>
            <w:tcBorders>
              <w:top w:val="nil"/>
              <w:left w:val="nil"/>
              <w:bottom w:val="single" w:sz="4" w:space="0" w:color="auto"/>
              <w:right w:val="single" w:sz="4" w:space="0" w:color="auto"/>
            </w:tcBorders>
            <w:shd w:val="clear" w:color="000000" w:fill="4F81BD"/>
            <w:vAlign w:val="center"/>
            <w:hideMark/>
          </w:tcPr>
          <w:p w14:paraId="579F0673" w14:textId="708C6332" w:rsidR="00DD736B" w:rsidRPr="004E5C6C" w:rsidRDefault="007655EA" w:rsidP="00DD736B">
            <w:pPr>
              <w:spacing w:after="0" w:line="240" w:lineRule="auto"/>
              <w:jc w:val="center"/>
              <w:rPr>
                <w:rFonts w:eastAsia="Times New Roman" w:cs="Times New Roman"/>
                <w:b/>
                <w:bCs/>
                <w:color w:val="FFFFFF"/>
                <w:sz w:val="20"/>
                <w:szCs w:val="20"/>
              </w:rPr>
            </w:pPr>
            <w:r>
              <w:rPr>
                <w:rFonts w:eastAsia="Times New Roman" w:cs="Times New Roman"/>
                <w:b/>
                <w:bCs/>
                <w:color w:val="FFFFFF"/>
                <w:sz w:val="20"/>
                <w:szCs w:val="20"/>
              </w:rPr>
              <w:t>PDS3</w:t>
            </w:r>
          </w:p>
        </w:tc>
      </w:tr>
      <w:tr w:rsidR="00B27572" w:rsidRPr="004E5C6C" w14:paraId="1F8FC46B" w14:textId="77777777" w:rsidTr="009C2FFF">
        <w:trPr>
          <w:trHeight w:val="360"/>
        </w:trPr>
        <w:tc>
          <w:tcPr>
            <w:tcW w:w="1460" w:type="dxa"/>
            <w:vMerge w:val="restart"/>
            <w:tcBorders>
              <w:top w:val="nil"/>
              <w:left w:val="single" w:sz="4" w:space="0" w:color="auto"/>
              <w:right w:val="single" w:sz="4" w:space="0" w:color="auto"/>
            </w:tcBorders>
            <w:shd w:val="clear" w:color="auto" w:fill="auto"/>
            <w:vAlign w:val="center"/>
            <w:hideMark/>
          </w:tcPr>
          <w:p w14:paraId="1854A344"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Covered Anaerobic Lagoons</w:t>
            </w:r>
          </w:p>
        </w:tc>
        <w:tc>
          <w:tcPr>
            <w:tcW w:w="1460" w:type="dxa"/>
            <w:tcBorders>
              <w:top w:val="nil"/>
              <w:left w:val="single" w:sz="4" w:space="0" w:color="auto"/>
              <w:bottom w:val="single" w:sz="4" w:space="0" w:color="auto"/>
              <w:right w:val="single" w:sz="4" w:space="0" w:color="auto"/>
            </w:tcBorders>
            <w:shd w:val="clear" w:color="auto" w:fill="auto"/>
            <w:vAlign w:val="center"/>
            <w:hideMark/>
          </w:tcPr>
          <w:p w14:paraId="02081916"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MMT Manure</w:t>
            </w:r>
          </w:p>
        </w:tc>
        <w:tc>
          <w:tcPr>
            <w:tcW w:w="1700" w:type="dxa"/>
            <w:tcBorders>
              <w:top w:val="nil"/>
              <w:left w:val="nil"/>
              <w:bottom w:val="single" w:sz="4" w:space="0" w:color="auto"/>
              <w:right w:val="single" w:sz="4" w:space="0" w:color="auto"/>
            </w:tcBorders>
            <w:shd w:val="clear" w:color="auto" w:fill="auto"/>
            <w:vAlign w:val="center"/>
            <w:hideMark/>
          </w:tcPr>
          <w:p w14:paraId="0BB70902"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20.79</w:t>
            </w:r>
          </w:p>
        </w:tc>
        <w:tc>
          <w:tcPr>
            <w:tcW w:w="1495" w:type="dxa"/>
            <w:tcBorders>
              <w:top w:val="nil"/>
              <w:left w:val="nil"/>
              <w:bottom w:val="single" w:sz="4" w:space="0" w:color="auto"/>
              <w:right w:val="single" w:sz="4" w:space="0" w:color="auto"/>
            </w:tcBorders>
            <w:shd w:val="clear" w:color="auto" w:fill="auto"/>
            <w:vAlign w:val="center"/>
            <w:hideMark/>
          </w:tcPr>
          <w:p w14:paraId="07E1450F"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967.78</w:t>
            </w:r>
          </w:p>
        </w:tc>
        <w:tc>
          <w:tcPr>
            <w:tcW w:w="1620" w:type="dxa"/>
            <w:tcBorders>
              <w:top w:val="nil"/>
              <w:left w:val="nil"/>
              <w:bottom w:val="single" w:sz="4" w:space="0" w:color="auto"/>
              <w:right w:val="single" w:sz="4" w:space="0" w:color="auto"/>
            </w:tcBorders>
            <w:shd w:val="clear" w:color="auto" w:fill="auto"/>
            <w:vAlign w:val="center"/>
            <w:hideMark/>
          </w:tcPr>
          <w:p w14:paraId="682304D0"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1,383.97</w:t>
            </w:r>
          </w:p>
        </w:tc>
        <w:tc>
          <w:tcPr>
            <w:tcW w:w="1710" w:type="dxa"/>
            <w:tcBorders>
              <w:top w:val="nil"/>
              <w:left w:val="nil"/>
              <w:bottom w:val="single" w:sz="4" w:space="0" w:color="auto"/>
              <w:right w:val="single" w:sz="4" w:space="0" w:color="auto"/>
            </w:tcBorders>
            <w:shd w:val="clear" w:color="auto" w:fill="auto"/>
            <w:vAlign w:val="center"/>
            <w:hideMark/>
          </w:tcPr>
          <w:p w14:paraId="227C8F3C"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1,800.16</w:t>
            </w:r>
          </w:p>
        </w:tc>
      </w:tr>
      <w:tr w:rsidR="00B27572" w:rsidRPr="004E5C6C" w14:paraId="66AF0928" w14:textId="77777777" w:rsidTr="009C2FFF">
        <w:trPr>
          <w:trHeight w:val="360"/>
        </w:trPr>
        <w:tc>
          <w:tcPr>
            <w:tcW w:w="1460" w:type="dxa"/>
            <w:vMerge/>
            <w:tcBorders>
              <w:left w:val="single" w:sz="4" w:space="0" w:color="auto"/>
              <w:bottom w:val="double" w:sz="4" w:space="0" w:color="4F81BD" w:themeColor="accent1"/>
              <w:right w:val="single" w:sz="4" w:space="0" w:color="auto"/>
            </w:tcBorders>
            <w:shd w:val="clear" w:color="auto" w:fill="auto"/>
            <w:vAlign w:val="center"/>
            <w:hideMark/>
          </w:tcPr>
          <w:p w14:paraId="696F0B9E" w14:textId="77777777" w:rsidR="00B27572" w:rsidRPr="004E5C6C" w:rsidRDefault="00B27572" w:rsidP="00DD736B">
            <w:pPr>
              <w:spacing w:after="0" w:line="240" w:lineRule="auto"/>
              <w:jc w:val="left"/>
              <w:rPr>
                <w:rFonts w:eastAsia="Times New Roman" w:cs="Times New Roman"/>
                <w:color w:val="000000"/>
                <w:sz w:val="20"/>
                <w:szCs w:val="20"/>
              </w:rPr>
            </w:pPr>
          </w:p>
        </w:tc>
        <w:tc>
          <w:tcPr>
            <w:tcW w:w="1460" w:type="dxa"/>
            <w:tcBorders>
              <w:top w:val="nil"/>
              <w:left w:val="single" w:sz="4" w:space="0" w:color="auto"/>
              <w:bottom w:val="double" w:sz="4" w:space="0" w:color="4F81BD" w:themeColor="accent1"/>
              <w:right w:val="single" w:sz="4" w:space="0" w:color="auto"/>
            </w:tcBorders>
            <w:shd w:val="clear" w:color="auto" w:fill="auto"/>
            <w:vAlign w:val="center"/>
            <w:hideMark/>
          </w:tcPr>
          <w:p w14:paraId="641DA8ED" w14:textId="77777777" w:rsidR="00B27572" w:rsidRPr="004E5C6C" w:rsidRDefault="00B27572" w:rsidP="00DD736B">
            <w:pPr>
              <w:spacing w:after="0" w:line="240" w:lineRule="auto"/>
              <w:jc w:val="center"/>
              <w:rPr>
                <w:rFonts w:eastAsia="Times New Roman" w:cs="Times New Roman"/>
                <w:i/>
                <w:iCs/>
                <w:color w:val="000000"/>
                <w:sz w:val="20"/>
                <w:szCs w:val="20"/>
              </w:rPr>
            </w:pPr>
            <w:r w:rsidRPr="004E5C6C">
              <w:rPr>
                <w:rFonts w:eastAsia="Times New Roman" w:cs="Times New Roman"/>
                <w:i/>
                <w:iCs/>
                <w:color w:val="000000"/>
                <w:sz w:val="20"/>
                <w:szCs w:val="20"/>
              </w:rPr>
              <w:t>(% Market)</w:t>
            </w:r>
          </w:p>
        </w:tc>
        <w:tc>
          <w:tcPr>
            <w:tcW w:w="1700" w:type="dxa"/>
            <w:tcBorders>
              <w:top w:val="nil"/>
              <w:left w:val="nil"/>
              <w:bottom w:val="double" w:sz="4" w:space="0" w:color="4F81BD" w:themeColor="accent1"/>
              <w:right w:val="single" w:sz="4" w:space="0" w:color="auto"/>
            </w:tcBorders>
            <w:shd w:val="clear" w:color="auto" w:fill="auto"/>
            <w:vAlign w:val="center"/>
            <w:hideMark/>
          </w:tcPr>
          <w:p w14:paraId="60E687F4"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0.1%</w:t>
            </w:r>
          </w:p>
        </w:tc>
        <w:tc>
          <w:tcPr>
            <w:tcW w:w="1495" w:type="dxa"/>
            <w:tcBorders>
              <w:top w:val="nil"/>
              <w:left w:val="nil"/>
              <w:bottom w:val="double" w:sz="4" w:space="0" w:color="4F81BD" w:themeColor="accent1"/>
              <w:right w:val="single" w:sz="4" w:space="0" w:color="auto"/>
            </w:tcBorders>
            <w:shd w:val="clear" w:color="auto" w:fill="auto"/>
            <w:vAlign w:val="center"/>
            <w:hideMark/>
          </w:tcPr>
          <w:p w14:paraId="06FA7F26"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5.2%</w:t>
            </w:r>
          </w:p>
        </w:tc>
        <w:tc>
          <w:tcPr>
            <w:tcW w:w="1620" w:type="dxa"/>
            <w:tcBorders>
              <w:top w:val="nil"/>
              <w:left w:val="nil"/>
              <w:bottom w:val="double" w:sz="4" w:space="0" w:color="4F81BD" w:themeColor="accent1"/>
              <w:right w:val="single" w:sz="4" w:space="0" w:color="auto"/>
            </w:tcBorders>
            <w:shd w:val="clear" w:color="auto" w:fill="auto"/>
            <w:vAlign w:val="center"/>
            <w:hideMark/>
          </w:tcPr>
          <w:p w14:paraId="52EC90AC"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7.4%</w:t>
            </w:r>
          </w:p>
        </w:tc>
        <w:tc>
          <w:tcPr>
            <w:tcW w:w="1710" w:type="dxa"/>
            <w:tcBorders>
              <w:top w:val="nil"/>
              <w:left w:val="nil"/>
              <w:bottom w:val="double" w:sz="4" w:space="0" w:color="4F81BD" w:themeColor="accent1"/>
              <w:right w:val="single" w:sz="4" w:space="0" w:color="auto"/>
            </w:tcBorders>
            <w:shd w:val="clear" w:color="auto" w:fill="auto"/>
            <w:vAlign w:val="center"/>
            <w:hideMark/>
          </w:tcPr>
          <w:p w14:paraId="5876F558" w14:textId="77777777" w:rsidR="00B27572" w:rsidRPr="004E5C6C" w:rsidRDefault="00B27572" w:rsidP="00DD736B">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9.6%</w:t>
            </w:r>
          </w:p>
        </w:tc>
      </w:tr>
      <w:tr w:rsidR="00B27572" w:rsidRPr="004E5C6C" w14:paraId="553DF4C3" w14:textId="77777777" w:rsidTr="009C2FFF">
        <w:trPr>
          <w:trHeight w:val="360"/>
        </w:trPr>
        <w:tc>
          <w:tcPr>
            <w:tcW w:w="1460" w:type="dxa"/>
            <w:vMerge w:val="restart"/>
            <w:tcBorders>
              <w:top w:val="double" w:sz="4" w:space="0" w:color="4F81BD" w:themeColor="accent1"/>
              <w:left w:val="single" w:sz="4" w:space="0" w:color="auto"/>
              <w:right w:val="single" w:sz="4" w:space="0" w:color="auto"/>
            </w:tcBorders>
            <w:vAlign w:val="center"/>
          </w:tcPr>
          <w:p w14:paraId="3AF278F6" w14:textId="3049BA01" w:rsidR="00B27572" w:rsidRPr="004E5C6C" w:rsidRDefault="00B27572" w:rsidP="00B27572">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Reduced Storage</w:t>
            </w:r>
          </w:p>
        </w:tc>
        <w:tc>
          <w:tcPr>
            <w:tcW w:w="1460" w:type="dxa"/>
            <w:tcBorders>
              <w:top w:val="double" w:sz="4" w:space="0" w:color="4F81BD" w:themeColor="accent1"/>
              <w:left w:val="single" w:sz="4" w:space="0" w:color="auto"/>
              <w:bottom w:val="single" w:sz="4" w:space="0" w:color="auto"/>
              <w:right w:val="single" w:sz="4" w:space="0" w:color="auto"/>
            </w:tcBorders>
            <w:shd w:val="clear" w:color="auto" w:fill="auto"/>
            <w:vAlign w:val="center"/>
          </w:tcPr>
          <w:p w14:paraId="03174565" w14:textId="001AB00A" w:rsidR="00B27572" w:rsidRPr="004E5C6C" w:rsidRDefault="00B27572" w:rsidP="00B27572">
            <w:pPr>
              <w:spacing w:after="0" w:line="240" w:lineRule="auto"/>
              <w:jc w:val="center"/>
              <w:rPr>
                <w:rFonts w:eastAsia="Times New Roman" w:cs="Times New Roman"/>
                <w:i/>
                <w:iCs/>
                <w:color w:val="000000"/>
                <w:sz w:val="20"/>
                <w:szCs w:val="20"/>
              </w:rPr>
            </w:pPr>
            <w:r w:rsidRPr="004E5C6C">
              <w:rPr>
                <w:rFonts w:eastAsia="Times New Roman" w:cs="Times New Roman"/>
                <w:color w:val="000000"/>
                <w:sz w:val="20"/>
                <w:szCs w:val="20"/>
              </w:rPr>
              <w:t>MMT Manure</w:t>
            </w:r>
          </w:p>
        </w:tc>
        <w:tc>
          <w:tcPr>
            <w:tcW w:w="1700" w:type="dxa"/>
            <w:tcBorders>
              <w:top w:val="double" w:sz="4" w:space="0" w:color="4F81BD" w:themeColor="accent1"/>
              <w:left w:val="single" w:sz="4" w:space="0" w:color="auto"/>
              <w:bottom w:val="single" w:sz="4" w:space="0" w:color="auto"/>
              <w:right w:val="single" w:sz="4" w:space="0" w:color="auto"/>
            </w:tcBorders>
            <w:shd w:val="clear" w:color="auto" w:fill="auto"/>
            <w:vAlign w:val="center"/>
          </w:tcPr>
          <w:p w14:paraId="2ECDE6DE" w14:textId="4E1A705B" w:rsidR="00B27572" w:rsidRPr="004E5C6C" w:rsidRDefault="00B27572" w:rsidP="00B27572">
            <w:pPr>
              <w:spacing w:after="0" w:line="240" w:lineRule="auto"/>
              <w:jc w:val="center"/>
              <w:rPr>
                <w:rFonts w:eastAsia="Times New Roman" w:cs="Times New Roman"/>
                <w:color w:val="000000"/>
                <w:sz w:val="20"/>
                <w:szCs w:val="20"/>
              </w:rPr>
            </w:pPr>
            <w:r w:rsidRPr="004E5C6C">
              <w:rPr>
                <w:color w:val="000000"/>
                <w:sz w:val="20"/>
                <w:szCs w:val="20"/>
              </w:rPr>
              <w:t>1,833.32</w:t>
            </w:r>
          </w:p>
        </w:tc>
        <w:tc>
          <w:tcPr>
            <w:tcW w:w="1495" w:type="dxa"/>
            <w:tcBorders>
              <w:top w:val="double" w:sz="4" w:space="0" w:color="4F81BD" w:themeColor="accent1"/>
              <w:left w:val="nil"/>
              <w:bottom w:val="single" w:sz="4" w:space="0" w:color="auto"/>
              <w:right w:val="single" w:sz="4" w:space="0" w:color="auto"/>
            </w:tcBorders>
            <w:shd w:val="clear" w:color="auto" w:fill="auto"/>
            <w:vAlign w:val="center"/>
          </w:tcPr>
          <w:p w14:paraId="2C1EAED0" w14:textId="675521BB" w:rsidR="00B27572" w:rsidRPr="004E5C6C" w:rsidRDefault="00B27572" w:rsidP="00B27572">
            <w:pPr>
              <w:spacing w:after="0" w:line="240" w:lineRule="auto"/>
              <w:jc w:val="center"/>
              <w:rPr>
                <w:rFonts w:eastAsia="Times New Roman" w:cs="Times New Roman"/>
                <w:color w:val="000000"/>
                <w:sz w:val="20"/>
                <w:szCs w:val="20"/>
              </w:rPr>
            </w:pPr>
            <w:r w:rsidRPr="004E5C6C">
              <w:rPr>
                <w:color w:val="000000"/>
                <w:sz w:val="20"/>
                <w:szCs w:val="20"/>
              </w:rPr>
              <w:t>2,803.46</w:t>
            </w:r>
          </w:p>
        </w:tc>
        <w:tc>
          <w:tcPr>
            <w:tcW w:w="1620" w:type="dxa"/>
            <w:tcBorders>
              <w:top w:val="double" w:sz="4" w:space="0" w:color="4F81BD" w:themeColor="accent1"/>
              <w:left w:val="nil"/>
              <w:bottom w:val="single" w:sz="4" w:space="0" w:color="auto"/>
              <w:right w:val="single" w:sz="4" w:space="0" w:color="auto"/>
            </w:tcBorders>
            <w:shd w:val="clear" w:color="auto" w:fill="auto"/>
            <w:vAlign w:val="center"/>
          </w:tcPr>
          <w:p w14:paraId="30253C14" w14:textId="47FBF87F" w:rsidR="00B27572" w:rsidRPr="004E5C6C" w:rsidRDefault="00B27572" w:rsidP="00B27572">
            <w:pPr>
              <w:spacing w:after="0" w:line="240" w:lineRule="auto"/>
              <w:jc w:val="center"/>
              <w:rPr>
                <w:rFonts w:eastAsia="Times New Roman" w:cs="Times New Roman"/>
                <w:color w:val="000000"/>
                <w:sz w:val="20"/>
                <w:szCs w:val="20"/>
              </w:rPr>
            </w:pPr>
            <w:r w:rsidRPr="004E5C6C">
              <w:rPr>
                <w:color w:val="000000"/>
                <w:sz w:val="20"/>
                <w:szCs w:val="20"/>
              </w:rPr>
              <w:t>3,501.58</w:t>
            </w:r>
          </w:p>
        </w:tc>
        <w:tc>
          <w:tcPr>
            <w:tcW w:w="1710" w:type="dxa"/>
            <w:tcBorders>
              <w:top w:val="double" w:sz="4" w:space="0" w:color="4F81BD" w:themeColor="accent1"/>
              <w:left w:val="nil"/>
              <w:bottom w:val="single" w:sz="4" w:space="0" w:color="auto"/>
              <w:right w:val="single" w:sz="4" w:space="0" w:color="auto"/>
            </w:tcBorders>
            <w:shd w:val="clear" w:color="auto" w:fill="auto"/>
            <w:vAlign w:val="center"/>
          </w:tcPr>
          <w:p w14:paraId="1F7E8EEE" w14:textId="2878F9C1" w:rsidR="00B27572" w:rsidRPr="004E5C6C" w:rsidRDefault="00B27572" w:rsidP="00B27572">
            <w:pPr>
              <w:spacing w:after="0" w:line="240" w:lineRule="auto"/>
              <w:jc w:val="center"/>
              <w:rPr>
                <w:rFonts w:eastAsia="Times New Roman" w:cs="Times New Roman"/>
                <w:color w:val="000000"/>
                <w:sz w:val="20"/>
                <w:szCs w:val="20"/>
              </w:rPr>
            </w:pPr>
            <w:r w:rsidRPr="004E5C6C">
              <w:rPr>
                <w:color w:val="000000"/>
                <w:sz w:val="20"/>
                <w:szCs w:val="20"/>
              </w:rPr>
              <w:t>4,199.69</w:t>
            </w:r>
          </w:p>
        </w:tc>
      </w:tr>
      <w:tr w:rsidR="00B27572" w:rsidRPr="004E5C6C" w14:paraId="62514DED" w14:textId="77777777" w:rsidTr="009C2FFF">
        <w:trPr>
          <w:trHeight w:val="360"/>
        </w:trPr>
        <w:tc>
          <w:tcPr>
            <w:tcW w:w="1460" w:type="dxa"/>
            <w:vMerge/>
            <w:tcBorders>
              <w:left w:val="single" w:sz="4" w:space="0" w:color="auto"/>
              <w:bottom w:val="single" w:sz="4" w:space="0" w:color="auto"/>
              <w:right w:val="single" w:sz="4" w:space="0" w:color="auto"/>
            </w:tcBorders>
            <w:vAlign w:val="center"/>
          </w:tcPr>
          <w:p w14:paraId="1B44FE74" w14:textId="77777777" w:rsidR="00B27572" w:rsidRPr="004E5C6C" w:rsidRDefault="00B27572" w:rsidP="00B27572">
            <w:pPr>
              <w:spacing w:after="0" w:line="240" w:lineRule="auto"/>
              <w:jc w:val="left"/>
              <w:rPr>
                <w:rFonts w:eastAsia="Times New Roman" w:cs="Times New Roman"/>
                <w:color w:val="000000"/>
                <w:sz w:val="20"/>
                <w:szCs w:val="20"/>
              </w:rPr>
            </w:pP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tcPr>
          <w:p w14:paraId="40E26582" w14:textId="1AE01B05" w:rsidR="00B27572" w:rsidRPr="004E5C6C" w:rsidRDefault="00B27572" w:rsidP="00B27572">
            <w:pPr>
              <w:spacing w:after="0" w:line="240" w:lineRule="auto"/>
              <w:jc w:val="center"/>
              <w:rPr>
                <w:rFonts w:eastAsia="Times New Roman" w:cs="Times New Roman"/>
                <w:i/>
                <w:iCs/>
                <w:color w:val="000000"/>
                <w:sz w:val="20"/>
                <w:szCs w:val="20"/>
              </w:rPr>
            </w:pPr>
            <w:r w:rsidRPr="004E5C6C">
              <w:rPr>
                <w:rFonts w:eastAsia="Times New Roman" w:cs="Times New Roman"/>
                <w:i/>
                <w:iCs/>
                <w:color w:val="000000"/>
                <w:sz w:val="20"/>
                <w:szCs w:val="20"/>
              </w:rPr>
              <w:t>(% Market)</w:t>
            </w:r>
          </w:p>
        </w:tc>
        <w:tc>
          <w:tcPr>
            <w:tcW w:w="1700" w:type="dxa"/>
            <w:tcBorders>
              <w:top w:val="nil"/>
              <w:left w:val="single" w:sz="4" w:space="0" w:color="auto"/>
              <w:bottom w:val="single" w:sz="4" w:space="0" w:color="auto"/>
              <w:right w:val="single" w:sz="4" w:space="0" w:color="auto"/>
            </w:tcBorders>
            <w:shd w:val="clear" w:color="auto" w:fill="auto"/>
            <w:vAlign w:val="center"/>
          </w:tcPr>
          <w:p w14:paraId="485CFD00" w14:textId="44121DE1" w:rsidR="00B27572" w:rsidRPr="004E5C6C" w:rsidRDefault="00B27572" w:rsidP="00B27572">
            <w:pPr>
              <w:spacing w:after="0" w:line="240" w:lineRule="auto"/>
              <w:jc w:val="center"/>
              <w:rPr>
                <w:rFonts w:eastAsia="Times New Roman" w:cs="Times New Roman"/>
                <w:color w:val="000000"/>
                <w:sz w:val="20"/>
                <w:szCs w:val="20"/>
              </w:rPr>
            </w:pPr>
            <w:r w:rsidRPr="004E5C6C">
              <w:rPr>
                <w:color w:val="000000"/>
                <w:sz w:val="20"/>
                <w:szCs w:val="20"/>
              </w:rPr>
              <w:t>11.5%</w:t>
            </w:r>
          </w:p>
        </w:tc>
        <w:tc>
          <w:tcPr>
            <w:tcW w:w="1495" w:type="dxa"/>
            <w:tcBorders>
              <w:top w:val="nil"/>
              <w:left w:val="nil"/>
              <w:bottom w:val="single" w:sz="4" w:space="0" w:color="auto"/>
              <w:right w:val="single" w:sz="4" w:space="0" w:color="auto"/>
            </w:tcBorders>
            <w:shd w:val="clear" w:color="auto" w:fill="auto"/>
            <w:vAlign w:val="center"/>
          </w:tcPr>
          <w:p w14:paraId="3262BB7F" w14:textId="0611267F" w:rsidR="00B27572" w:rsidRPr="004E5C6C" w:rsidRDefault="00B27572" w:rsidP="00B27572">
            <w:pPr>
              <w:spacing w:after="0" w:line="240" w:lineRule="auto"/>
              <w:jc w:val="center"/>
              <w:rPr>
                <w:rFonts w:eastAsia="Times New Roman" w:cs="Times New Roman"/>
                <w:color w:val="000000"/>
                <w:sz w:val="20"/>
                <w:szCs w:val="20"/>
              </w:rPr>
            </w:pPr>
            <w:r w:rsidRPr="004E5C6C">
              <w:rPr>
                <w:color w:val="000000"/>
                <w:sz w:val="20"/>
                <w:szCs w:val="20"/>
              </w:rPr>
              <w:t>14.9%</w:t>
            </w:r>
          </w:p>
        </w:tc>
        <w:tc>
          <w:tcPr>
            <w:tcW w:w="1620" w:type="dxa"/>
            <w:tcBorders>
              <w:top w:val="nil"/>
              <w:left w:val="nil"/>
              <w:bottom w:val="single" w:sz="4" w:space="0" w:color="auto"/>
              <w:right w:val="single" w:sz="4" w:space="0" w:color="auto"/>
            </w:tcBorders>
            <w:shd w:val="clear" w:color="auto" w:fill="auto"/>
            <w:vAlign w:val="center"/>
          </w:tcPr>
          <w:p w14:paraId="10BFD074" w14:textId="5AFE7CE0" w:rsidR="00B27572" w:rsidRPr="004E5C6C" w:rsidRDefault="00B27572" w:rsidP="00B27572">
            <w:pPr>
              <w:spacing w:after="0" w:line="240" w:lineRule="auto"/>
              <w:jc w:val="center"/>
              <w:rPr>
                <w:rFonts w:eastAsia="Times New Roman" w:cs="Times New Roman"/>
                <w:color w:val="000000"/>
                <w:sz w:val="20"/>
                <w:szCs w:val="20"/>
              </w:rPr>
            </w:pPr>
            <w:r w:rsidRPr="004E5C6C">
              <w:rPr>
                <w:color w:val="000000"/>
                <w:sz w:val="20"/>
                <w:szCs w:val="20"/>
              </w:rPr>
              <w:t>18.6%</w:t>
            </w:r>
          </w:p>
        </w:tc>
        <w:tc>
          <w:tcPr>
            <w:tcW w:w="1710" w:type="dxa"/>
            <w:tcBorders>
              <w:top w:val="nil"/>
              <w:left w:val="nil"/>
              <w:bottom w:val="single" w:sz="4" w:space="0" w:color="auto"/>
              <w:right w:val="single" w:sz="4" w:space="0" w:color="auto"/>
            </w:tcBorders>
            <w:shd w:val="clear" w:color="auto" w:fill="auto"/>
            <w:vAlign w:val="center"/>
          </w:tcPr>
          <w:p w14:paraId="29ACB966" w14:textId="700973B1" w:rsidR="00B27572" w:rsidRPr="004E5C6C" w:rsidRDefault="00B27572" w:rsidP="00B27572">
            <w:pPr>
              <w:spacing w:after="0" w:line="240" w:lineRule="auto"/>
              <w:jc w:val="center"/>
              <w:rPr>
                <w:rFonts w:eastAsia="Times New Roman" w:cs="Times New Roman"/>
                <w:color w:val="000000"/>
                <w:sz w:val="20"/>
                <w:szCs w:val="20"/>
              </w:rPr>
            </w:pPr>
            <w:r w:rsidRPr="004E5C6C">
              <w:rPr>
                <w:color w:val="000000"/>
                <w:sz w:val="20"/>
                <w:szCs w:val="20"/>
              </w:rPr>
              <w:t>22.4%</w:t>
            </w:r>
          </w:p>
        </w:tc>
      </w:tr>
    </w:tbl>
    <w:p w14:paraId="61456206" w14:textId="7C2AEAB3" w:rsidR="007850C7" w:rsidRPr="004E5C6C" w:rsidRDefault="00DD736B" w:rsidP="00736AB2">
      <w:pPr>
        <w:pStyle w:val="Caption"/>
        <w:jc w:val="center"/>
        <w:rPr>
          <w:noProof/>
        </w:rPr>
      </w:pPr>
      <w:r w:rsidRPr="004E5C6C">
        <w:rPr>
          <w:noProof/>
        </w:rPr>
        <w:lastRenderedPageBreak/>
        <w:drawing>
          <wp:inline distT="0" distB="0" distL="0" distR="0" wp14:anchorId="6AEAF656" wp14:editId="7D527F84">
            <wp:extent cx="5592445" cy="2849525"/>
            <wp:effectExtent l="0" t="0" r="8255" b="8255"/>
            <wp:docPr id="6" name="Chart 6">
              <a:extLst xmlns:a="http://schemas.openxmlformats.org/drawingml/2006/main">
                <a:ext uri="{FF2B5EF4-FFF2-40B4-BE49-F238E27FC236}">
                  <a16:creationId xmlns:a16="http://schemas.microsoft.com/office/drawing/2014/main"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D03A0E3" w14:textId="15BEBDE4" w:rsidR="00B27572" w:rsidRPr="004E5C6C" w:rsidRDefault="00B27572" w:rsidP="008E7535">
      <w:pPr>
        <w:ind w:left="360" w:hanging="90"/>
      </w:pPr>
      <w:r w:rsidRPr="004E5C6C">
        <w:rPr>
          <w:noProof/>
        </w:rPr>
        <w:drawing>
          <wp:inline distT="0" distB="0" distL="0" distR="0" wp14:anchorId="51879816" wp14:editId="5318DEDF">
            <wp:extent cx="5600700" cy="2785730"/>
            <wp:effectExtent l="0" t="0" r="0" b="15240"/>
            <wp:docPr id="7" name="Chart 7">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67E303A" w14:textId="1F25F00C" w:rsidR="00762877" w:rsidRPr="0099307E" w:rsidRDefault="002006A5" w:rsidP="002006A5">
      <w:pPr>
        <w:pStyle w:val="Caption"/>
        <w:rPr>
          <w:sz w:val="21"/>
          <w:szCs w:val="21"/>
        </w:rPr>
      </w:pPr>
      <w:bookmarkStart w:id="55" w:name="_Toc81407738"/>
      <w:r w:rsidRPr="0099307E">
        <w:rPr>
          <w:sz w:val="21"/>
          <w:szCs w:val="21"/>
        </w:rPr>
        <w:t xml:space="preserve">Figure </w:t>
      </w:r>
      <w:r w:rsidR="007F12CF" w:rsidRPr="0099307E">
        <w:rPr>
          <w:sz w:val="21"/>
          <w:szCs w:val="21"/>
        </w:rPr>
        <w:fldChar w:fldCharType="begin"/>
      </w:r>
      <w:r w:rsidR="007F12CF" w:rsidRPr="0099307E">
        <w:rPr>
          <w:sz w:val="21"/>
          <w:szCs w:val="21"/>
        </w:rPr>
        <w:instrText xml:space="preserve"> STYLEREF 1 \s </w:instrText>
      </w:r>
      <w:r w:rsidR="007F12CF" w:rsidRPr="0099307E">
        <w:rPr>
          <w:sz w:val="21"/>
          <w:szCs w:val="21"/>
        </w:rPr>
        <w:fldChar w:fldCharType="separate"/>
      </w:r>
      <w:r w:rsidR="007F12CF" w:rsidRPr="0099307E">
        <w:rPr>
          <w:noProof/>
          <w:sz w:val="21"/>
          <w:szCs w:val="21"/>
        </w:rPr>
        <w:t>3</w:t>
      </w:r>
      <w:r w:rsidR="007F12CF" w:rsidRPr="0099307E">
        <w:rPr>
          <w:sz w:val="21"/>
          <w:szCs w:val="21"/>
        </w:rPr>
        <w:fldChar w:fldCharType="end"/>
      </w:r>
      <w:r w:rsidR="007F12CF" w:rsidRPr="0099307E">
        <w:rPr>
          <w:sz w:val="21"/>
          <w:szCs w:val="21"/>
        </w:rPr>
        <w:noBreakHyphen/>
      </w:r>
      <w:r w:rsidR="007F12CF" w:rsidRPr="0099307E">
        <w:rPr>
          <w:sz w:val="21"/>
          <w:szCs w:val="21"/>
        </w:rPr>
        <w:fldChar w:fldCharType="begin"/>
      </w:r>
      <w:r w:rsidR="007F12CF" w:rsidRPr="0099307E">
        <w:rPr>
          <w:sz w:val="21"/>
          <w:szCs w:val="21"/>
        </w:rPr>
        <w:instrText xml:space="preserve"> SEQ Figure \* ARABIC \s 1 </w:instrText>
      </w:r>
      <w:r w:rsidR="007F12CF" w:rsidRPr="0099307E">
        <w:rPr>
          <w:sz w:val="21"/>
          <w:szCs w:val="21"/>
        </w:rPr>
        <w:fldChar w:fldCharType="separate"/>
      </w:r>
      <w:r w:rsidR="007F12CF" w:rsidRPr="0099307E">
        <w:rPr>
          <w:noProof/>
          <w:sz w:val="21"/>
          <w:szCs w:val="21"/>
        </w:rPr>
        <w:t>1</w:t>
      </w:r>
      <w:r w:rsidR="007F12CF" w:rsidRPr="0099307E">
        <w:rPr>
          <w:sz w:val="21"/>
          <w:szCs w:val="21"/>
        </w:rPr>
        <w:fldChar w:fldCharType="end"/>
      </w:r>
      <w:r w:rsidRPr="0099307E">
        <w:rPr>
          <w:sz w:val="21"/>
          <w:szCs w:val="21"/>
        </w:rPr>
        <w:t xml:space="preserve"> World Annual Adoption 2015-2050</w:t>
      </w:r>
      <w:bookmarkEnd w:id="55"/>
    </w:p>
    <w:p w14:paraId="0D76CC76" w14:textId="77777777" w:rsidR="0099307E" w:rsidRPr="0099307E" w:rsidRDefault="0099307E" w:rsidP="0099307E"/>
    <w:p w14:paraId="6B6F22E7" w14:textId="42FFA9F1" w:rsidR="003A7929" w:rsidRPr="004E5C6C" w:rsidRDefault="4E8472B2" w:rsidP="2AA847F6">
      <w:pPr>
        <w:pStyle w:val="Heading2"/>
        <w:numPr>
          <w:ilvl w:val="1"/>
          <w:numId w:val="0"/>
        </w:numPr>
        <w:ind w:firstLine="708"/>
      </w:pPr>
      <w:bookmarkStart w:id="56" w:name="_Toc81904055"/>
      <w:r w:rsidRPr="004E5C6C">
        <w:t>3.2</w:t>
      </w:r>
      <w:r w:rsidR="551A77D0" w:rsidRPr="004E5C6C">
        <w:tab/>
        <w:t>Climate Impacts</w:t>
      </w:r>
      <w:bookmarkEnd w:id="56"/>
    </w:p>
    <w:p w14:paraId="48C157D8" w14:textId="60D5E2C1" w:rsidR="19C46E4F" w:rsidRPr="008E7535" w:rsidRDefault="5F9AF4DF" w:rsidP="0099307E">
      <w:pPr>
        <w:spacing w:before="240"/>
        <w:rPr>
          <w:rFonts w:eastAsia="Times New Roman" w:cs="Times New Roman"/>
          <w:sz w:val="20"/>
          <w:szCs w:val="20"/>
        </w:rPr>
      </w:pPr>
      <w:r w:rsidRPr="004E5C6C">
        <w:t xml:space="preserve">Associated with the simulated adoption scenarios are </w:t>
      </w:r>
      <w:r w:rsidR="614A18E9" w:rsidRPr="004E5C6C">
        <w:t xml:space="preserve">the </w:t>
      </w:r>
      <w:r w:rsidRPr="004E5C6C">
        <w:t xml:space="preserve">climate </w:t>
      </w:r>
      <w:r w:rsidR="614A18E9" w:rsidRPr="004E5C6C">
        <w:t>impacts</w:t>
      </w:r>
      <w:r w:rsidRPr="004E5C6C">
        <w:t xml:space="preserve"> presented below.</w:t>
      </w:r>
      <w:r w:rsidR="4FB206EE" w:rsidRPr="004E5C6C">
        <w:t xml:space="preserve"> Table</w:t>
      </w:r>
      <w:r w:rsidR="29EB7E17" w:rsidRPr="004E5C6C">
        <w:t xml:space="preserve"> 3.2</w:t>
      </w:r>
      <w:r w:rsidR="4FB206EE" w:rsidRPr="004E5C6C">
        <w:t xml:space="preserve"> and</w:t>
      </w:r>
      <w:r w:rsidR="722117D6" w:rsidRPr="004E5C6C">
        <w:t xml:space="preserve"> 3.3 </w:t>
      </w:r>
      <w:r w:rsidR="29EF106B" w:rsidRPr="004E5C6C">
        <w:t>show</w:t>
      </w:r>
      <w:r w:rsidR="4FB206EE" w:rsidRPr="004E5C6C">
        <w:t xml:space="preserve"> emissions reductions and changes and impacts </w:t>
      </w:r>
      <w:r w:rsidR="004E5C6C" w:rsidRPr="004E5C6C">
        <w:t>on</w:t>
      </w:r>
      <w:r w:rsidR="4FB206EE" w:rsidRPr="004E5C6C">
        <w:t xml:space="preserve"> atmospheric concentration</w:t>
      </w:r>
      <w:r w:rsidR="2AF450A1" w:rsidRPr="004E5C6C">
        <w:t>s</w:t>
      </w:r>
      <w:r w:rsidR="4FB206EE" w:rsidRPr="004E5C6C">
        <w:t>. The glossary (Section 6) gives</w:t>
      </w:r>
      <w:r w:rsidR="27601A53" w:rsidRPr="004E5C6C">
        <w:t xml:space="preserve"> detailed </w:t>
      </w:r>
      <w:r w:rsidR="4FB206EE" w:rsidRPr="004E5C6C">
        <w:t>descriptions</w:t>
      </w:r>
      <w:r w:rsidR="27601A53" w:rsidRPr="004E5C6C">
        <w:t xml:space="preserve"> of each </w:t>
      </w:r>
      <w:r w:rsidR="4FB206EE" w:rsidRPr="004E5C6C">
        <w:t>of these measures.</w:t>
      </w:r>
      <w:r w:rsidR="27601A53" w:rsidRPr="004E5C6C">
        <w:t xml:space="preserve"> </w:t>
      </w:r>
      <w:r w:rsidR="4FB206EE" w:rsidRPr="004E5C6C">
        <w:t xml:space="preserve">The anticipated total emissions reduction between the years 2020 and 2050 through the adoption of covered lagoons under the modeled scenarios </w:t>
      </w:r>
      <w:r w:rsidR="4FB206EE" w:rsidRPr="004E5C6C">
        <w:lastRenderedPageBreak/>
        <w:t xml:space="preserve">ranged between 1.52 to 2.75 </w:t>
      </w:r>
      <w:r w:rsidR="4FB206EE" w:rsidRPr="004E5C6C">
        <w:rPr>
          <w:rFonts w:eastAsia="Times New Roman" w:cs="Times New Roman"/>
          <w:i/>
          <w:iCs/>
          <w:sz w:val="20"/>
          <w:szCs w:val="20"/>
        </w:rPr>
        <w:t>Gt CO</w:t>
      </w:r>
      <w:r w:rsidR="4FB206EE" w:rsidRPr="004E5C6C">
        <w:rPr>
          <w:rFonts w:eastAsia="Times New Roman" w:cs="Times New Roman"/>
          <w:i/>
          <w:iCs/>
          <w:sz w:val="20"/>
          <w:szCs w:val="20"/>
          <w:vertAlign w:val="subscript"/>
        </w:rPr>
        <w:t>2</w:t>
      </w:r>
      <w:r w:rsidR="4FB206EE" w:rsidRPr="004E5C6C">
        <w:rPr>
          <w:rFonts w:eastAsia="Times New Roman" w:cs="Times New Roman"/>
          <w:i/>
          <w:iCs/>
          <w:sz w:val="20"/>
          <w:szCs w:val="20"/>
        </w:rPr>
        <w:t>-eq</w:t>
      </w:r>
      <w:r w:rsidR="2265C4A4" w:rsidRPr="004E5C6C">
        <w:rPr>
          <w:rFonts w:eastAsia="Times New Roman" w:cs="Times New Roman"/>
          <w:i/>
          <w:iCs/>
          <w:sz w:val="20"/>
          <w:szCs w:val="20"/>
        </w:rPr>
        <w:t xml:space="preserve">. </w:t>
      </w:r>
      <w:r w:rsidR="4FB206EE" w:rsidRPr="004E5C6C">
        <w:t xml:space="preserve">For reduced storage, this value ranged between 1.24 to 4.58 </w:t>
      </w:r>
      <w:r w:rsidR="4FB206EE" w:rsidRPr="004E5C6C">
        <w:rPr>
          <w:rFonts w:eastAsia="Times New Roman" w:cs="Times New Roman"/>
          <w:i/>
          <w:iCs/>
          <w:sz w:val="20"/>
          <w:szCs w:val="20"/>
        </w:rPr>
        <w:t>Gt CO</w:t>
      </w:r>
      <w:r w:rsidR="4FB206EE" w:rsidRPr="004E5C6C">
        <w:rPr>
          <w:rFonts w:eastAsia="Times New Roman" w:cs="Times New Roman"/>
          <w:i/>
          <w:iCs/>
          <w:sz w:val="20"/>
          <w:szCs w:val="20"/>
          <w:vertAlign w:val="subscript"/>
        </w:rPr>
        <w:t>2</w:t>
      </w:r>
      <w:r w:rsidR="4FB206EE" w:rsidRPr="004E5C6C">
        <w:rPr>
          <w:rFonts w:eastAsia="Times New Roman" w:cs="Times New Roman"/>
          <w:i/>
          <w:iCs/>
          <w:sz w:val="20"/>
          <w:szCs w:val="20"/>
        </w:rPr>
        <w:t>-eq</w:t>
      </w:r>
      <w:r w:rsidR="3C5072A5" w:rsidRPr="004E5C6C">
        <w:rPr>
          <w:rFonts w:eastAsia="Times New Roman" w:cs="Times New Roman"/>
          <w:i/>
          <w:iCs/>
          <w:sz w:val="20"/>
          <w:szCs w:val="20"/>
        </w:rPr>
        <w:t>.</w:t>
      </w:r>
      <w:r w:rsidR="008E424E">
        <w:rPr>
          <w:rFonts w:eastAsia="Times New Roman" w:cs="Times New Roman"/>
          <w:i/>
          <w:iCs/>
          <w:sz w:val="20"/>
          <w:szCs w:val="20"/>
        </w:rPr>
        <w:t xml:space="preserve"> </w:t>
      </w:r>
      <w:r w:rsidR="008E424E">
        <w:rPr>
          <w:rFonts w:eastAsia="Times New Roman" w:cs="Times New Roman"/>
          <w:sz w:val="20"/>
          <w:szCs w:val="20"/>
        </w:rPr>
        <w:t>As explained earlier, limitations on the available TAM such as</w:t>
      </w:r>
      <w:r w:rsidR="0044405B">
        <w:rPr>
          <w:rFonts w:eastAsia="Times New Roman" w:cs="Times New Roman"/>
          <w:sz w:val="20"/>
          <w:szCs w:val="20"/>
        </w:rPr>
        <w:t xml:space="preserve"> only</w:t>
      </w:r>
      <w:r w:rsidR="008E424E">
        <w:rPr>
          <w:rFonts w:eastAsia="Times New Roman" w:cs="Times New Roman"/>
          <w:sz w:val="20"/>
          <w:szCs w:val="20"/>
        </w:rPr>
        <w:t xml:space="preserve"> 4</w:t>
      </w:r>
      <w:r w:rsidR="008E424E" w:rsidRPr="004E5C6C">
        <w:rPr>
          <w:lang w:eastAsia="zh-CN"/>
        </w:rPr>
        <w:t>% that of the Large Methane Digesters</w:t>
      </w:r>
      <w:r w:rsidR="008E424E">
        <w:rPr>
          <w:lang w:eastAsia="zh-CN"/>
        </w:rPr>
        <w:t xml:space="preserve"> solution going to covered anaerobic lagoons and predominantly (80% and greater) dry manure management systems in</w:t>
      </w:r>
      <w:r w:rsidR="008E424E">
        <w:t xml:space="preserve"> the</w:t>
      </w:r>
      <w:r w:rsidR="008E424E" w:rsidRPr="004E5C6C">
        <w:t xml:space="preserve"> </w:t>
      </w:r>
      <w:r w:rsidR="008E424E">
        <w:t xml:space="preserve">Middle East, Africa, Latin America and Eastern Europe limited </w:t>
      </w:r>
      <w:r w:rsidR="0044405B">
        <w:t xml:space="preserve">adoption </w:t>
      </w:r>
      <w:r w:rsidR="008E424E">
        <w:t>solution</w:t>
      </w:r>
      <w:r w:rsidR="0044405B">
        <w:t xml:space="preserve"> levels</w:t>
      </w:r>
      <w:r w:rsidR="008E424E">
        <w:t>.</w:t>
      </w:r>
    </w:p>
    <w:p w14:paraId="757B42EB" w14:textId="77777777" w:rsidR="0099307E" w:rsidRPr="0099307E" w:rsidRDefault="0099307E" w:rsidP="0099307E">
      <w:pPr>
        <w:spacing w:before="240"/>
        <w:rPr>
          <w:sz w:val="8"/>
          <w:szCs w:val="8"/>
        </w:rPr>
      </w:pPr>
    </w:p>
    <w:p w14:paraId="43965544" w14:textId="7292E565" w:rsidR="00BB79D6" w:rsidRPr="0099307E" w:rsidRDefault="002006A5" w:rsidP="002006A5">
      <w:pPr>
        <w:pStyle w:val="Caption"/>
        <w:rPr>
          <w:rFonts w:eastAsia="Times New Roman" w:cs="Times New Roman"/>
          <w:sz w:val="32"/>
          <w:szCs w:val="32"/>
          <w:lang w:eastAsia="zh-CN"/>
        </w:rPr>
      </w:pPr>
      <w:bookmarkStart w:id="57" w:name="_Toc76842597"/>
      <w:r w:rsidRPr="0099307E">
        <w:rPr>
          <w:sz w:val="21"/>
          <w:szCs w:val="21"/>
        </w:rPr>
        <w:t xml:space="preserve">Table </w:t>
      </w:r>
      <w:r w:rsidRPr="0099307E">
        <w:rPr>
          <w:sz w:val="21"/>
          <w:szCs w:val="21"/>
        </w:rPr>
        <w:fldChar w:fldCharType="begin"/>
      </w:r>
      <w:r w:rsidRPr="0099307E">
        <w:rPr>
          <w:sz w:val="21"/>
          <w:szCs w:val="21"/>
        </w:rPr>
        <w:instrText xml:space="preserve"> STYLEREF 1 \s </w:instrText>
      </w:r>
      <w:r w:rsidRPr="0099307E">
        <w:rPr>
          <w:sz w:val="21"/>
          <w:szCs w:val="21"/>
        </w:rPr>
        <w:fldChar w:fldCharType="separate"/>
      </w:r>
      <w:r w:rsidRPr="0099307E">
        <w:rPr>
          <w:noProof/>
          <w:sz w:val="21"/>
          <w:szCs w:val="21"/>
        </w:rPr>
        <w:t>3</w:t>
      </w:r>
      <w:r w:rsidRPr="0099307E">
        <w:rPr>
          <w:sz w:val="21"/>
          <w:szCs w:val="21"/>
        </w:rPr>
        <w:fldChar w:fldCharType="end"/>
      </w:r>
      <w:r w:rsidRPr="0099307E">
        <w:rPr>
          <w:sz w:val="21"/>
          <w:szCs w:val="21"/>
        </w:rPr>
        <w:noBreakHyphen/>
      </w:r>
      <w:r w:rsidRPr="0099307E">
        <w:rPr>
          <w:sz w:val="21"/>
          <w:szCs w:val="21"/>
        </w:rPr>
        <w:fldChar w:fldCharType="begin"/>
      </w:r>
      <w:r w:rsidRPr="0099307E">
        <w:rPr>
          <w:sz w:val="21"/>
          <w:szCs w:val="21"/>
        </w:rPr>
        <w:instrText xml:space="preserve"> SEQ Table \* ARABIC \s 1 </w:instrText>
      </w:r>
      <w:r w:rsidRPr="0099307E">
        <w:rPr>
          <w:sz w:val="21"/>
          <w:szCs w:val="21"/>
        </w:rPr>
        <w:fldChar w:fldCharType="separate"/>
      </w:r>
      <w:r w:rsidRPr="0099307E">
        <w:rPr>
          <w:noProof/>
          <w:sz w:val="21"/>
          <w:szCs w:val="21"/>
        </w:rPr>
        <w:t>2</w:t>
      </w:r>
      <w:r w:rsidRPr="0099307E">
        <w:rPr>
          <w:sz w:val="21"/>
          <w:szCs w:val="21"/>
        </w:rPr>
        <w:fldChar w:fldCharType="end"/>
      </w:r>
      <w:r w:rsidRPr="0099307E">
        <w:rPr>
          <w:sz w:val="21"/>
          <w:szCs w:val="21"/>
        </w:rPr>
        <w:t xml:space="preserve"> Climate Impacts Covered Anaerobic Lagoons</w:t>
      </w:r>
      <w:bookmarkEnd w:id="57"/>
    </w:p>
    <w:tbl>
      <w:tblPr>
        <w:tblpPr w:leftFromText="180" w:rightFromText="180" w:vertAnchor="text" w:horzAnchor="margin" w:tblpY="-153"/>
        <w:tblW w:w="9360" w:type="dxa"/>
        <w:tblLayout w:type="fixed"/>
        <w:tblLook w:val="04A0" w:firstRow="1" w:lastRow="0" w:firstColumn="1" w:lastColumn="0" w:noHBand="0" w:noVBand="1"/>
      </w:tblPr>
      <w:tblGrid>
        <w:gridCol w:w="1170"/>
        <w:gridCol w:w="1350"/>
        <w:gridCol w:w="2160"/>
        <w:gridCol w:w="2160"/>
        <w:gridCol w:w="90"/>
        <w:gridCol w:w="2430"/>
      </w:tblGrid>
      <w:tr w:rsidR="003C5C5E" w:rsidRPr="004E5C6C" w14:paraId="5D235FC3" w14:textId="77777777" w:rsidTr="003C5C5E">
        <w:trPr>
          <w:trHeight w:val="710"/>
        </w:trPr>
        <w:tc>
          <w:tcPr>
            <w:tcW w:w="1170" w:type="dxa"/>
            <w:shd w:val="clear" w:color="auto" w:fill="auto"/>
          </w:tcPr>
          <w:p w14:paraId="1235DB79" w14:textId="77777777" w:rsidR="00623905" w:rsidRPr="004E5C6C" w:rsidRDefault="00623905" w:rsidP="0029238C">
            <w:pPr>
              <w:spacing w:after="0" w:line="240" w:lineRule="auto"/>
              <w:jc w:val="center"/>
              <w:rPr>
                <w:rFonts w:eastAsia="Times New Roman" w:cs="Times New Roman"/>
                <w:b/>
                <w:bCs/>
                <w:color w:val="FFFFFF"/>
                <w:sz w:val="20"/>
                <w:szCs w:val="20"/>
              </w:rPr>
            </w:pPr>
          </w:p>
        </w:tc>
        <w:tc>
          <w:tcPr>
            <w:tcW w:w="1350" w:type="dxa"/>
            <w:vMerge w:val="restart"/>
            <w:tcBorders>
              <w:top w:val="single" w:sz="4" w:space="0" w:color="auto"/>
              <w:left w:val="nil"/>
              <w:bottom w:val="single" w:sz="4" w:space="0" w:color="auto"/>
              <w:right w:val="single" w:sz="4" w:space="0" w:color="auto"/>
            </w:tcBorders>
            <w:shd w:val="clear" w:color="auto" w:fill="4F81BD" w:themeFill="accent1"/>
            <w:vAlign w:val="center"/>
            <w:hideMark/>
          </w:tcPr>
          <w:p w14:paraId="37316076" w14:textId="77777777" w:rsidR="00623905" w:rsidRPr="004E5C6C" w:rsidRDefault="00623905" w:rsidP="0029238C">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Scenario</w:t>
            </w:r>
          </w:p>
        </w:tc>
        <w:tc>
          <w:tcPr>
            <w:tcW w:w="2160" w:type="dxa"/>
            <w:tcBorders>
              <w:top w:val="single" w:sz="4" w:space="0" w:color="auto"/>
              <w:left w:val="nil"/>
              <w:bottom w:val="single" w:sz="4" w:space="0" w:color="auto"/>
              <w:right w:val="single" w:sz="4" w:space="0" w:color="auto"/>
            </w:tcBorders>
            <w:shd w:val="clear" w:color="auto" w:fill="4F81BD" w:themeFill="accent1"/>
            <w:vAlign w:val="center"/>
            <w:hideMark/>
          </w:tcPr>
          <w:p w14:paraId="7C4E6ED9" w14:textId="77777777" w:rsidR="00623905" w:rsidRPr="004E5C6C" w:rsidRDefault="00623905" w:rsidP="0029238C">
            <w:pPr>
              <w:spacing w:after="0" w:line="240" w:lineRule="auto"/>
              <w:jc w:val="center"/>
              <w:rPr>
                <w:rFonts w:eastAsia="Times New Roman" w:cs="Times New Roman"/>
                <w:b/>
                <w:bCs/>
                <w:color w:val="FFFFFF"/>
                <w:sz w:val="20"/>
                <w:szCs w:val="20"/>
              </w:rPr>
            </w:pPr>
            <w:bookmarkStart w:id="58" w:name="_Hlk76807278"/>
            <w:r w:rsidRPr="004E5C6C">
              <w:rPr>
                <w:rFonts w:eastAsia="Times New Roman" w:cs="Times New Roman"/>
                <w:b/>
                <w:bCs/>
                <w:color w:val="FFFFFF"/>
                <w:sz w:val="20"/>
                <w:szCs w:val="20"/>
              </w:rPr>
              <w:t>Maximum Annual Emissions Reduction</w:t>
            </w:r>
            <w:bookmarkEnd w:id="58"/>
          </w:p>
        </w:tc>
        <w:tc>
          <w:tcPr>
            <w:tcW w:w="2250" w:type="dxa"/>
            <w:gridSpan w:val="2"/>
            <w:tcBorders>
              <w:top w:val="single" w:sz="4" w:space="0" w:color="auto"/>
              <w:left w:val="nil"/>
              <w:bottom w:val="single" w:sz="4" w:space="0" w:color="auto"/>
              <w:right w:val="single" w:sz="4" w:space="0" w:color="auto"/>
            </w:tcBorders>
            <w:shd w:val="clear" w:color="auto" w:fill="4F81BD" w:themeFill="accent1"/>
            <w:vAlign w:val="center"/>
            <w:hideMark/>
          </w:tcPr>
          <w:p w14:paraId="67FF6ED2" w14:textId="77777777" w:rsidR="00623905" w:rsidRPr="004E5C6C" w:rsidRDefault="00623905" w:rsidP="0029238C">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Total Emissions Reduction</w:t>
            </w:r>
          </w:p>
        </w:tc>
        <w:tc>
          <w:tcPr>
            <w:tcW w:w="2425" w:type="dxa"/>
            <w:tcBorders>
              <w:top w:val="single" w:sz="4" w:space="0" w:color="auto"/>
              <w:left w:val="nil"/>
              <w:bottom w:val="single" w:sz="4" w:space="0" w:color="auto"/>
              <w:right w:val="single" w:sz="4" w:space="0" w:color="auto"/>
            </w:tcBorders>
            <w:shd w:val="clear" w:color="auto" w:fill="4F81BD" w:themeFill="accent1"/>
            <w:vAlign w:val="center"/>
            <w:hideMark/>
          </w:tcPr>
          <w:p w14:paraId="4D4B4F05" w14:textId="77777777" w:rsidR="00623905" w:rsidRPr="004E5C6C" w:rsidRDefault="00623905" w:rsidP="0029238C">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Emissions Reduction in 2050</w:t>
            </w:r>
          </w:p>
        </w:tc>
      </w:tr>
      <w:tr w:rsidR="003C5C5E" w:rsidRPr="004E5C6C" w14:paraId="3F816C0A" w14:textId="77777777" w:rsidTr="003C5C5E">
        <w:trPr>
          <w:trHeight w:val="345"/>
        </w:trPr>
        <w:tc>
          <w:tcPr>
            <w:tcW w:w="1170" w:type="dxa"/>
            <w:tcBorders>
              <w:bottom w:val="single" w:sz="4" w:space="0" w:color="auto"/>
            </w:tcBorders>
            <w:shd w:val="clear" w:color="auto" w:fill="auto"/>
          </w:tcPr>
          <w:p w14:paraId="311D99BA" w14:textId="77777777" w:rsidR="00623905" w:rsidRPr="004E5C6C" w:rsidRDefault="00623905" w:rsidP="0029238C">
            <w:pPr>
              <w:spacing w:after="0" w:line="240" w:lineRule="auto"/>
              <w:jc w:val="left"/>
              <w:rPr>
                <w:rFonts w:eastAsia="Times New Roman" w:cs="Times New Roman"/>
                <w:b/>
                <w:bCs/>
                <w:color w:val="FFFFFF"/>
                <w:sz w:val="20"/>
                <w:szCs w:val="20"/>
              </w:rPr>
            </w:pPr>
          </w:p>
        </w:tc>
        <w:tc>
          <w:tcPr>
            <w:tcW w:w="1350" w:type="dxa"/>
            <w:vMerge/>
            <w:vAlign w:val="center"/>
            <w:hideMark/>
          </w:tcPr>
          <w:p w14:paraId="579F3EE6" w14:textId="77777777" w:rsidR="00623905" w:rsidRPr="004E5C6C" w:rsidRDefault="00623905" w:rsidP="0029238C">
            <w:pPr>
              <w:spacing w:after="0" w:line="240" w:lineRule="auto"/>
              <w:jc w:val="left"/>
              <w:rPr>
                <w:rFonts w:eastAsia="Times New Roman" w:cs="Times New Roman"/>
                <w:b/>
                <w:bCs/>
                <w:color w:val="FFFFFF"/>
                <w:sz w:val="20"/>
                <w:szCs w:val="20"/>
              </w:rPr>
            </w:pPr>
          </w:p>
        </w:tc>
        <w:tc>
          <w:tcPr>
            <w:tcW w:w="2160" w:type="dxa"/>
            <w:tcBorders>
              <w:top w:val="nil"/>
              <w:left w:val="nil"/>
              <w:bottom w:val="single" w:sz="4" w:space="0" w:color="auto"/>
              <w:right w:val="single" w:sz="4" w:space="0" w:color="auto"/>
            </w:tcBorders>
            <w:shd w:val="clear" w:color="auto" w:fill="4F81BD" w:themeFill="accent1"/>
            <w:vAlign w:val="center"/>
            <w:hideMark/>
          </w:tcPr>
          <w:p w14:paraId="133CDE97" w14:textId="77777777" w:rsidR="00623905" w:rsidRPr="004E5C6C" w:rsidRDefault="00623905" w:rsidP="0029238C">
            <w:pPr>
              <w:spacing w:after="0" w:line="240" w:lineRule="auto"/>
              <w:jc w:val="center"/>
              <w:rPr>
                <w:rFonts w:eastAsia="Times New Roman" w:cs="Times New Roman"/>
                <w:i/>
                <w:iCs/>
                <w:color w:val="FFFFFF"/>
                <w:sz w:val="20"/>
                <w:szCs w:val="20"/>
              </w:rPr>
            </w:pPr>
            <w:r w:rsidRPr="004E5C6C">
              <w:rPr>
                <w:rFonts w:eastAsia="Times New Roman" w:cs="Times New Roman"/>
                <w:i/>
                <w:iCs/>
                <w:color w:val="FFFFFF"/>
                <w:sz w:val="20"/>
                <w:szCs w:val="20"/>
              </w:rPr>
              <w:t>(Gt CO</w:t>
            </w:r>
            <w:r w:rsidRPr="004E5C6C">
              <w:rPr>
                <w:rFonts w:eastAsia="Times New Roman" w:cs="Times New Roman"/>
                <w:i/>
                <w:iCs/>
                <w:color w:val="FFFFFF"/>
                <w:sz w:val="20"/>
                <w:szCs w:val="20"/>
                <w:vertAlign w:val="subscript"/>
              </w:rPr>
              <w:t>2</w:t>
            </w:r>
            <w:r w:rsidRPr="004E5C6C">
              <w:rPr>
                <w:rFonts w:eastAsia="Times New Roman" w:cs="Times New Roman"/>
                <w:i/>
                <w:iCs/>
                <w:color w:val="FFFFFF"/>
                <w:sz w:val="20"/>
                <w:szCs w:val="20"/>
              </w:rPr>
              <w:t>-eq/yr.)</w:t>
            </w:r>
          </w:p>
        </w:tc>
        <w:tc>
          <w:tcPr>
            <w:tcW w:w="2250" w:type="dxa"/>
            <w:gridSpan w:val="2"/>
            <w:tcBorders>
              <w:top w:val="nil"/>
              <w:left w:val="nil"/>
              <w:bottom w:val="single" w:sz="4" w:space="0" w:color="auto"/>
              <w:right w:val="single" w:sz="4" w:space="0" w:color="auto"/>
            </w:tcBorders>
            <w:shd w:val="clear" w:color="auto" w:fill="4F81BD" w:themeFill="accent1"/>
            <w:vAlign w:val="center"/>
            <w:hideMark/>
          </w:tcPr>
          <w:p w14:paraId="213402F3" w14:textId="7B8F9C1D" w:rsidR="00623905" w:rsidRPr="004E5C6C" w:rsidRDefault="00623905" w:rsidP="0029238C">
            <w:pPr>
              <w:spacing w:after="0" w:line="240" w:lineRule="auto"/>
              <w:jc w:val="center"/>
              <w:rPr>
                <w:rFonts w:eastAsia="Times New Roman" w:cs="Times New Roman"/>
                <w:i/>
                <w:iCs/>
                <w:color w:val="FFFFFF"/>
                <w:sz w:val="20"/>
                <w:szCs w:val="20"/>
              </w:rPr>
            </w:pPr>
            <w:r w:rsidRPr="004E5C6C">
              <w:rPr>
                <w:rFonts w:eastAsia="Times New Roman" w:cs="Times New Roman"/>
                <w:i/>
                <w:iCs/>
                <w:color w:val="FFFFFF"/>
                <w:sz w:val="20"/>
                <w:szCs w:val="20"/>
              </w:rPr>
              <w:t>Gt CO</w:t>
            </w:r>
            <w:r w:rsidRPr="004E5C6C">
              <w:rPr>
                <w:rFonts w:eastAsia="Times New Roman" w:cs="Times New Roman"/>
                <w:i/>
                <w:iCs/>
                <w:color w:val="FFFFFF"/>
                <w:sz w:val="20"/>
                <w:szCs w:val="20"/>
                <w:vertAlign w:val="subscript"/>
              </w:rPr>
              <w:t>2</w:t>
            </w:r>
            <w:r w:rsidRPr="004E5C6C">
              <w:rPr>
                <w:rFonts w:eastAsia="Times New Roman" w:cs="Times New Roman"/>
                <w:i/>
                <w:iCs/>
                <w:color w:val="FFFFFF"/>
                <w:sz w:val="20"/>
                <w:szCs w:val="20"/>
              </w:rPr>
              <w:t>-eq. (2020-2050)</w:t>
            </w:r>
          </w:p>
        </w:tc>
        <w:tc>
          <w:tcPr>
            <w:tcW w:w="2425" w:type="dxa"/>
            <w:tcBorders>
              <w:top w:val="nil"/>
              <w:left w:val="nil"/>
              <w:bottom w:val="single" w:sz="4" w:space="0" w:color="auto"/>
              <w:right w:val="single" w:sz="4" w:space="0" w:color="auto"/>
            </w:tcBorders>
            <w:shd w:val="clear" w:color="auto" w:fill="4F81BD" w:themeFill="accent1"/>
            <w:vAlign w:val="center"/>
            <w:hideMark/>
          </w:tcPr>
          <w:p w14:paraId="6361F1AD" w14:textId="77777777" w:rsidR="00623905" w:rsidRPr="004E5C6C" w:rsidRDefault="00623905" w:rsidP="0029238C">
            <w:pPr>
              <w:spacing w:after="0" w:line="240" w:lineRule="auto"/>
              <w:jc w:val="center"/>
              <w:rPr>
                <w:rFonts w:eastAsia="Times New Roman" w:cs="Times New Roman"/>
                <w:i/>
                <w:iCs/>
                <w:color w:val="FFFFFF"/>
                <w:sz w:val="20"/>
                <w:szCs w:val="20"/>
              </w:rPr>
            </w:pPr>
            <w:r w:rsidRPr="004E5C6C">
              <w:rPr>
                <w:rFonts w:eastAsia="Times New Roman" w:cs="Times New Roman"/>
                <w:i/>
                <w:iCs/>
                <w:color w:val="FFFFFF"/>
                <w:sz w:val="20"/>
                <w:szCs w:val="20"/>
              </w:rPr>
              <w:t>(Gt CO2-eq/year)</w:t>
            </w:r>
          </w:p>
        </w:tc>
      </w:tr>
      <w:tr w:rsidR="003C5C5E" w:rsidRPr="004E5C6C" w14:paraId="6F3B26A1" w14:textId="77777777" w:rsidTr="0044405B">
        <w:trPr>
          <w:trHeight w:val="288"/>
        </w:trPr>
        <w:tc>
          <w:tcPr>
            <w:tcW w:w="1170" w:type="dxa"/>
            <w:vMerge w:val="restart"/>
            <w:tcBorders>
              <w:top w:val="single" w:sz="4" w:space="0" w:color="auto"/>
              <w:left w:val="single" w:sz="4" w:space="0" w:color="auto"/>
              <w:bottom w:val="single" w:sz="4" w:space="0" w:color="auto"/>
              <w:right w:val="single" w:sz="4" w:space="0" w:color="auto"/>
            </w:tcBorders>
            <w:vAlign w:val="center"/>
          </w:tcPr>
          <w:p w14:paraId="631A8E94" w14:textId="77777777" w:rsidR="00623905" w:rsidRPr="004E5C6C" w:rsidRDefault="00623905" w:rsidP="0044405B">
            <w:pPr>
              <w:spacing w:after="0" w:line="240" w:lineRule="auto"/>
              <w:ind w:right="70"/>
              <w:jc w:val="left"/>
              <w:rPr>
                <w:rFonts w:eastAsia="Times New Roman" w:cs="Times New Roman"/>
                <w:b/>
                <w:bCs/>
                <w:i/>
                <w:iCs/>
                <w:color w:val="000000"/>
                <w:sz w:val="20"/>
                <w:szCs w:val="20"/>
              </w:rPr>
            </w:pPr>
            <w:r w:rsidRPr="004E5C6C">
              <w:rPr>
                <w:rFonts w:eastAsia="Times New Roman" w:cs="Times New Roman"/>
                <w:b/>
                <w:bCs/>
                <w:i/>
                <w:iCs/>
                <w:color w:val="000000"/>
                <w:sz w:val="20"/>
                <w:szCs w:val="20"/>
              </w:rPr>
              <w:t>Covered Anaerobic Lagoon</w:t>
            </w:r>
          </w:p>
        </w:tc>
        <w:tc>
          <w:tcPr>
            <w:tcW w:w="1350" w:type="dxa"/>
            <w:tcBorders>
              <w:top w:val="nil"/>
              <w:left w:val="single" w:sz="4" w:space="0" w:color="auto"/>
              <w:bottom w:val="single" w:sz="4" w:space="0" w:color="auto"/>
              <w:right w:val="single" w:sz="4" w:space="0" w:color="auto"/>
            </w:tcBorders>
            <w:shd w:val="clear" w:color="auto" w:fill="auto"/>
            <w:vAlign w:val="center"/>
            <w:hideMark/>
          </w:tcPr>
          <w:p w14:paraId="0CDCA088" w14:textId="54C678F6" w:rsidR="00623905" w:rsidRPr="004E5C6C" w:rsidRDefault="007655EA" w:rsidP="0029238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PDS1</w:t>
            </w:r>
          </w:p>
        </w:tc>
        <w:tc>
          <w:tcPr>
            <w:tcW w:w="2160" w:type="dxa"/>
            <w:tcBorders>
              <w:top w:val="nil"/>
              <w:left w:val="nil"/>
              <w:bottom w:val="single" w:sz="4" w:space="0" w:color="auto"/>
              <w:right w:val="single" w:sz="4" w:space="0" w:color="auto"/>
            </w:tcBorders>
            <w:shd w:val="clear" w:color="auto" w:fill="auto"/>
            <w:vAlign w:val="center"/>
            <w:hideMark/>
          </w:tcPr>
          <w:p w14:paraId="07072FF1"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0.08</w:t>
            </w:r>
          </w:p>
        </w:tc>
        <w:tc>
          <w:tcPr>
            <w:tcW w:w="2160" w:type="dxa"/>
            <w:tcBorders>
              <w:top w:val="nil"/>
              <w:left w:val="nil"/>
              <w:bottom w:val="single" w:sz="4" w:space="0" w:color="auto"/>
              <w:right w:val="single" w:sz="4" w:space="0" w:color="auto"/>
            </w:tcBorders>
            <w:shd w:val="clear" w:color="auto" w:fill="auto"/>
            <w:vAlign w:val="center"/>
            <w:hideMark/>
          </w:tcPr>
          <w:p w14:paraId="39C6DC4F"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1.52</w:t>
            </w:r>
          </w:p>
        </w:tc>
        <w:tc>
          <w:tcPr>
            <w:tcW w:w="2520" w:type="dxa"/>
            <w:gridSpan w:val="2"/>
            <w:tcBorders>
              <w:top w:val="nil"/>
              <w:left w:val="nil"/>
              <w:bottom w:val="single" w:sz="4" w:space="0" w:color="auto"/>
              <w:right w:val="single" w:sz="4" w:space="0" w:color="auto"/>
            </w:tcBorders>
            <w:shd w:val="clear" w:color="auto" w:fill="auto"/>
            <w:vAlign w:val="center"/>
            <w:hideMark/>
          </w:tcPr>
          <w:p w14:paraId="1CFE9F8A"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0.08</w:t>
            </w:r>
          </w:p>
        </w:tc>
      </w:tr>
      <w:tr w:rsidR="003C5C5E" w:rsidRPr="004E5C6C" w14:paraId="6D357704" w14:textId="77777777" w:rsidTr="0044405B">
        <w:trPr>
          <w:trHeight w:val="288"/>
        </w:trPr>
        <w:tc>
          <w:tcPr>
            <w:tcW w:w="1170" w:type="dxa"/>
            <w:vMerge/>
            <w:tcBorders>
              <w:top w:val="single" w:sz="4" w:space="0" w:color="auto"/>
              <w:left w:val="single" w:sz="4" w:space="0" w:color="auto"/>
              <w:bottom w:val="single" w:sz="4" w:space="0" w:color="auto"/>
            </w:tcBorders>
            <w:vAlign w:val="center"/>
          </w:tcPr>
          <w:p w14:paraId="4B45E2DA" w14:textId="77777777" w:rsidR="00623905" w:rsidRPr="004E5C6C" w:rsidRDefault="00623905" w:rsidP="008E7535">
            <w:pPr>
              <w:spacing w:after="0" w:line="240" w:lineRule="auto"/>
              <w:ind w:right="70"/>
              <w:jc w:val="left"/>
              <w:rPr>
                <w:rFonts w:eastAsia="Times New Roman" w:cs="Times New Roman"/>
                <w:b/>
                <w:bCs/>
                <w:i/>
                <w:iCs/>
                <w:color w:val="000000"/>
                <w:sz w:val="20"/>
                <w:szCs w:val="20"/>
              </w:rPr>
            </w:pPr>
          </w:p>
        </w:tc>
        <w:tc>
          <w:tcPr>
            <w:tcW w:w="1350" w:type="dxa"/>
            <w:tcBorders>
              <w:top w:val="nil"/>
              <w:left w:val="single" w:sz="4" w:space="0" w:color="auto"/>
              <w:bottom w:val="single" w:sz="4" w:space="0" w:color="auto"/>
              <w:right w:val="single" w:sz="4" w:space="0" w:color="auto"/>
            </w:tcBorders>
            <w:shd w:val="clear" w:color="auto" w:fill="auto"/>
            <w:vAlign w:val="center"/>
            <w:hideMark/>
          </w:tcPr>
          <w:p w14:paraId="531CA27B" w14:textId="5D1B62B0" w:rsidR="00623905" w:rsidRPr="004E5C6C" w:rsidRDefault="007655EA" w:rsidP="0029238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PDS2</w:t>
            </w:r>
          </w:p>
        </w:tc>
        <w:tc>
          <w:tcPr>
            <w:tcW w:w="2160" w:type="dxa"/>
            <w:tcBorders>
              <w:top w:val="nil"/>
              <w:left w:val="nil"/>
              <w:bottom w:val="single" w:sz="4" w:space="0" w:color="auto"/>
              <w:right w:val="single" w:sz="4" w:space="0" w:color="auto"/>
            </w:tcBorders>
            <w:shd w:val="clear" w:color="auto" w:fill="auto"/>
            <w:vAlign w:val="center"/>
            <w:hideMark/>
          </w:tcPr>
          <w:p w14:paraId="0C9227FF"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0.11</w:t>
            </w:r>
          </w:p>
        </w:tc>
        <w:tc>
          <w:tcPr>
            <w:tcW w:w="2160" w:type="dxa"/>
            <w:tcBorders>
              <w:top w:val="nil"/>
              <w:left w:val="nil"/>
              <w:bottom w:val="single" w:sz="4" w:space="0" w:color="auto"/>
              <w:right w:val="single" w:sz="4" w:space="0" w:color="auto"/>
            </w:tcBorders>
            <w:shd w:val="clear" w:color="auto" w:fill="auto"/>
            <w:vAlign w:val="center"/>
            <w:hideMark/>
          </w:tcPr>
          <w:p w14:paraId="5E1516E9"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2.14</w:t>
            </w:r>
          </w:p>
        </w:tc>
        <w:tc>
          <w:tcPr>
            <w:tcW w:w="2520" w:type="dxa"/>
            <w:gridSpan w:val="2"/>
            <w:tcBorders>
              <w:top w:val="nil"/>
              <w:left w:val="nil"/>
              <w:bottom w:val="single" w:sz="4" w:space="0" w:color="auto"/>
              <w:right w:val="single" w:sz="4" w:space="0" w:color="auto"/>
            </w:tcBorders>
            <w:shd w:val="clear" w:color="auto" w:fill="auto"/>
            <w:vAlign w:val="center"/>
            <w:hideMark/>
          </w:tcPr>
          <w:p w14:paraId="6A1CC81A"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0.11</w:t>
            </w:r>
          </w:p>
        </w:tc>
      </w:tr>
      <w:tr w:rsidR="003C5C5E" w:rsidRPr="004E5C6C" w14:paraId="6277C276" w14:textId="77777777" w:rsidTr="0044405B">
        <w:trPr>
          <w:trHeight w:val="288"/>
        </w:trPr>
        <w:tc>
          <w:tcPr>
            <w:tcW w:w="1170" w:type="dxa"/>
            <w:vMerge/>
            <w:tcBorders>
              <w:top w:val="single" w:sz="4" w:space="0" w:color="auto"/>
              <w:left w:val="single" w:sz="4" w:space="0" w:color="auto"/>
              <w:bottom w:val="single" w:sz="4" w:space="0" w:color="auto"/>
            </w:tcBorders>
            <w:vAlign w:val="center"/>
          </w:tcPr>
          <w:p w14:paraId="3723D209" w14:textId="77777777" w:rsidR="00623905" w:rsidRPr="004E5C6C" w:rsidRDefault="00623905" w:rsidP="008E7535">
            <w:pPr>
              <w:spacing w:after="0" w:line="240" w:lineRule="auto"/>
              <w:ind w:right="70"/>
              <w:jc w:val="left"/>
              <w:rPr>
                <w:rFonts w:eastAsia="Times New Roman" w:cs="Times New Roman"/>
                <w:b/>
                <w:bCs/>
                <w:i/>
                <w:iCs/>
                <w:color w:val="000000"/>
                <w:sz w:val="20"/>
                <w:szCs w:val="20"/>
              </w:rPr>
            </w:pPr>
          </w:p>
        </w:tc>
        <w:tc>
          <w:tcPr>
            <w:tcW w:w="1350" w:type="dxa"/>
            <w:tcBorders>
              <w:top w:val="nil"/>
              <w:left w:val="single" w:sz="4" w:space="0" w:color="auto"/>
              <w:bottom w:val="single" w:sz="4" w:space="0" w:color="auto"/>
              <w:right w:val="single" w:sz="4" w:space="0" w:color="auto"/>
            </w:tcBorders>
            <w:shd w:val="clear" w:color="auto" w:fill="auto"/>
            <w:vAlign w:val="center"/>
          </w:tcPr>
          <w:p w14:paraId="743D673A" w14:textId="7EA5D44C" w:rsidR="00623905" w:rsidRPr="004E5C6C" w:rsidRDefault="007655EA" w:rsidP="0029238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PDS3</w:t>
            </w:r>
          </w:p>
        </w:tc>
        <w:tc>
          <w:tcPr>
            <w:tcW w:w="2160" w:type="dxa"/>
            <w:tcBorders>
              <w:top w:val="nil"/>
              <w:left w:val="nil"/>
              <w:bottom w:val="single" w:sz="4" w:space="0" w:color="auto"/>
              <w:right w:val="single" w:sz="4" w:space="0" w:color="auto"/>
            </w:tcBorders>
            <w:shd w:val="clear" w:color="auto" w:fill="auto"/>
            <w:vAlign w:val="center"/>
          </w:tcPr>
          <w:p w14:paraId="72AE129B"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0.15</w:t>
            </w:r>
          </w:p>
        </w:tc>
        <w:tc>
          <w:tcPr>
            <w:tcW w:w="2160" w:type="dxa"/>
            <w:tcBorders>
              <w:top w:val="nil"/>
              <w:left w:val="nil"/>
              <w:bottom w:val="single" w:sz="4" w:space="0" w:color="auto"/>
              <w:right w:val="single" w:sz="4" w:space="0" w:color="auto"/>
            </w:tcBorders>
            <w:shd w:val="clear" w:color="auto" w:fill="auto"/>
            <w:vAlign w:val="center"/>
          </w:tcPr>
          <w:p w14:paraId="1B0CABF0"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2.75</w:t>
            </w:r>
          </w:p>
        </w:tc>
        <w:tc>
          <w:tcPr>
            <w:tcW w:w="2520" w:type="dxa"/>
            <w:gridSpan w:val="2"/>
            <w:tcBorders>
              <w:top w:val="nil"/>
              <w:left w:val="nil"/>
              <w:bottom w:val="single" w:sz="4" w:space="0" w:color="auto"/>
              <w:right w:val="single" w:sz="4" w:space="0" w:color="auto"/>
            </w:tcBorders>
            <w:shd w:val="clear" w:color="auto" w:fill="auto"/>
            <w:vAlign w:val="center"/>
          </w:tcPr>
          <w:p w14:paraId="502CD1C1"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0.15</w:t>
            </w:r>
          </w:p>
        </w:tc>
      </w:tr>
      <w:tr w:rsidR="003C5C5E" w:rsidRPr="004E5C6C" w14:paraId="67BB8BEF" w14:textId="77777777" w:rsidTr="0044405B">
        <w:trPr>
          <w:trHeight w:val="288"/>
        </w:trPr>
        <w:tc>
          <w:tcPr>
            <w:tcW w:w="1170" w:type="dxa"/>
            <w:vMerge w:val="restart"/>
            <w:tcBorders>
              <w:top w:val="single" w:sz="4" w:space="0" w:color="auto"/>
              <w:left w:val="single" w:sz="4" w:space="0" w:color="auto"/>
              <w:bottom w:val="single" w:sz="4" w:space="0" w:color="auto"/>
              <w:right w:val="single" w:sz="4" w:space="0" w:color="auto"/>
            </w:tcBorders>
            <w:vAlign w:val="center"/>
          </w:tcPr>
          <w:p w14:paraId="276C118B" w14:textId="77777777" w:rsidR="00623905" w:rsidRPr="004E5C6C" w:rsidRDefault="00623905" w:rsidP="0044405B">
            <w:pPr>
              <w:spacing w:after="0" w:line="240" w:lineRule="auto"/>
              <w:ind w:right="70"/>
              <w:jc w:val="left"/>
              <w:rPr>
                <w:rFonts w:eastAsia="Times New Roman" w:cs="Times New Roman"/>
                <w:b/>
                <w:bCs/>
                <w:i/>
                <w:iCs/>
                <w:color w:val="000000"/>
                <w:sz w:val="20"/>
                <w:szCs w:val="20"/>
              </w:rPr>
            </w:pPr>
            <w:r w:rsidRPr="004E5C6C">
              <w:rPr>
                <w:rFonts w:eastAsia="Times New Roman" w:cs="Times New Roman"/>
                <w:b/>
                <w:bCs/>
                <w:i/>
                <w:iCs/>
                <w:color w:val="000000"/>
                <w:sz w:val="20"/>
                <w:szCs w:val="20"/>
              </w:rPr>
              <w:t>Reduced Storage</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77E9D1D1" w14:textId="3ACE6A0F" w:rsidR="00623905" w:rsidRPr="004E5C6C" w:rsidRDefault="007655EA" w:rsidP="0029238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PDS1</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tcPr>
          <w:p w14:paraId="60233456" w14:textId="77777777" w:rsidR="00623905" w:rsidRPr="004E5C6C" w:rsidRDefault="00623905" w:rsidP="0029238C">
            <w:pPr>
              <w:spacing w:after="0" w:line="240" w:lineRule="auto"/>
              <w:jc w:val="center"/>
              <w:rPr>
                <w:rFonts w:eastAsia="Times New Roman" w:cs="Times New Roman"/>
                <w:i/>
                <w:iCs/>
                <w:color w:val="000000"/>
                <w:sz w:val="20"/>
                <w:szCs w:val="20"/>
              </w:rPr>
            </w:pPr>
            <w:r w:rsidRPr="004E5C6C">
              <w:rPr>
                <w:color w:val="000000"/>
                <w:sz w:val="20"/>
                <w:szCs w:val="20"/>
              </w:rPr>
              <w:t>0.07</w:t>
            </w:r>
          </w:p>
        </w:tc>
        <w:tc>
          <w:tcPr>
            <w:tcW w:w="2160" w:type="dxa"/>
            <w:tcBorders>
              <w:top w:val="single" w:sz="4" w:space="0" w:color="auto"/>
              <w:left w:val="nil"/>
              <w:bottom w:val="single" w:sz="4" w:space="0" w:color="auto"/>
              <w:right w:val="single" w:sz="4" w:space="0" w:color="auto"/>
            </w:tcBorders>
            <w:shd w:val="clear" w:color="auto" w:fill="auto"/>
            <w:vAlign w:val="center"/>
          </w:tcPr>
          <w:p w14:paraId="419BB95C"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color w:val="000000"/>
                <w:sz w:val="20"/>
                <w:szCs w:val="20"/>
              </w:rPr>
              <w:t>1.24</w:t>
            </w:r>
          </w:p>
        </w:tc>
        <w:tc>
          <w:tcPr>
            <w:tcW w:w="2520" w:type="dxa"/>
            <w:gridSpan w:val="2"/>
            <w:tcBorders>
              <w:top w:val="single" w:sz="4" w:space="0" w:color="auto"/>
              <w:left w:val="nil"/>
              <w:bottom w:val="single" w:sz="4" w:space="0" w:color="auto"/>
              <w:right w:val="single" w:sz="4" w:space="0" w:color="auto"/>
            </w:tcBorders>
            <w:shd w:val="clear" w:color="auto" w:fill="auto"/>
            <w:vAlign w:val="center"/>
          </w:tcPr>
          <w:p w14:paraId="0E22CA67"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color w:val="000000"/>
                <w:sz w:val="20"/>
                <w:szCs w:val="20"/>
              </w:rPr>
              <w:t>0.03</w:t>
            </w:r>
          </w:p>
        </w:tc>
      </w:tr>
      <w:tr w:rsidR="003C5C5E" w:rsidRPr="004E5C6C" w14:paraId="61B4A120" w14:textId="77777777" w:rsidTr="0044405B">
        <w:trPr>
          <w:trHeight w:val="288"/>
        </w:trPr>
        <w:tc>
          <w:tcPr>
            <w:tcW w:w="1170" w:type="dxa"/>
            <w:vMerge/>
            <w:tcBorders>
              <w:top w:val="single" w:sz="4" w:space="0" w:color="auto"/>
              <w:left w:val="single" w:sz="4" w:space="0" w:color="auto"/>
              <w:bottom w:val="single" w:sz="4" w:space="0" w:color="auto"/>
            </w:tcBorders>
          </w:tcPr>
          <w:p w14:paraId="20F44AB5" w14:textId="77777777" w:rsidR="00623905" w:rsidRPr="004E5C6C" w:rsidRDefault="00623905" w:rsidP="008E7535">
            <w:pPr>
              <w:spacing w:after="0" w:line="240" w:lineRule="auto"/>
              <w:ind w:right="70"/>
              <w:jc w:val="center"/>
              <w:rPr>
                <w:rFonts w:eastAsia="Times New Roman" w:cs="Times New Roman"/>
                <w:b/>
                <w:bCs/>
                <w:i/>
                <w:iCs/>
                <w:color w:val="000000"/>
                <w:sz w:val="20"/>
                <w:szCs w:val="20"/>
              </w:rPr>
            </w:pP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56E2D765" w14:textId="1BC7A46F" w:rsidR="00623905" w:rsidRPr="004E5C6C" w:rsidRDefault="007655EA" w:rsidP="0029238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PDS2</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tcPr>
          <w:p w14:paraId="576E2F22"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color w:val="000000"/>
                <w:sz w:val="20"/>
                <w:szCs w:val="20"/>
              </w:rPr>
              <w:t>0.16</w:t>
            </w:r>
          </w:p>
        </w:tc>
        <w:tc>
          <w:tcPr>
            <w:tcW w:w="2160" w:type="dxa"/>
            <w:tcBorders>
              <w:top w:val="single" w:sz="4" w:space="0" w:color="auto"/>
              <w:left w:val="nil"/>
              <w:bottom w:val="single" w:sz="4" w:space="0" w:color="auto"/>
              <w:right w:val="single" w:sz="4" w:space="0" w:color="auto"/>
            </w:tcBorders>
            <w:shd w:val="clear" w:color="auto" w:fill="auto"/>
            <w:vAlign w:val="center"/>
          </w:tcPr>
          <w:p w14:paraId="39130557"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color w:val="000000"/>
                <w:sz w:val="20"/>
                <w:szCs w:val="20"/>
              </w:rPr>
              <w:t>2.91</w:t>
            </w:r>
          </w:p>
        </w:tc>
        <w:tc>
          <w:tcPr>
            <w:tcW w:w="2520" w:type="dxa"/>
            <w:gridSpan w:val="2"/>
            <w:tcBorders>
              <w:top w:val="single" w:sz="4" w:space="0" w:color="auto"/>
              <w:left w:val="nil"/>
              <w:bottom w:val="single" w:sz="4" w:space="0" w:color="auto"/>
              <w:right w:val="single" w:sz="4" w:space="0" w:color="auto"/>
            </w:tcBorders>
            <w:shd w:val="clear" w:color="auto" w:fill="auto"/>
            <w:vAlign w:val="center"/>
          </w:tcPr>
          <w:p w14:paraId="29C0BA37"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color w:val="000000"/>
                <w:sz w:val="20"/>
                <w:szCs w:val="20"/>
              </w:rPr>
              <w:t>0.07</w:t>
            </w:r>
          </w:p>
        </w:tc>
      </w:tr>
      <w:tr w:rsidR="003C5C5E" w:rsidRPr="004E5C6C" w14:paraId="4D252BD6" w14:textId="77777777" w:rsidTr="0044405B">
        <w:trPr>
          <w:trHeight w:val="288"/>
        </w:trPr>
        <w:tc>
          <w:tcPr>
            <w:tcW w:w="1170" w:type="dxa"/>
            <w:vMerge/>
            <w:tcBorders>
              <w:top w:val="single" w:sz="4" w:space="0" w:color="auto"/>
              <w:left w:val="single" w:sz="4" w:space="0" w:color="auto"/>
              <w:bottom w:val="single" w:sz="4" w:space="0" w:color="auto"/>
            </w:tcBorders>
          </w:tcPr>
          <w:p w14:paraId="69963DF6" w14:textId="77777777" w:rsidR="00623905" w:rsidRPr="004E5C6C" w:rsidRDefault="00623905" w:rsidP="008E7535">
            <w:pPr>
              <w:spacing w:after="0" w:line="240" w:lineRule="auto"/>
              <w:ind w:right="70"/>
              <w:jc w:val="center"/>
              <w:rPr>
                <w:rFonts w:eastAsia="Times New Roman" w:cs="Times New Roman"/>
                <w:b/>
                <w:bCs/>
                <w:i/>
                <w:iCs/>
                <w:color w:val="000000"/>
                <w:sz w:val="20"/>
                <w:szCs w:val="20"/>
              </w:rPr>
            </w:pP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43D3F171" w14:textId="5EF792A2" w:rsidR="00623905" w:rsidRPr="004E5C6C" w:rsidRDefault="007655EA" w:rsidP="0029238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PDS3</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tcPr>
          <w:p w14:paraId="34E2452F"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color w:val="000000"/>
                <w:sz w:val="20"/>
                <w:szCs w:val="20"/>
              </w:rPr>
              <w:t>0.25</w:t>
            </w:r>
          </w:p>
        </w:tc>
        <w:tc>
          <w:tcPr>
            <w:tcW w:w="2160" w:type="dxa"/>
            <w:tcBorders>
              <w:top w:val="single" w:sz="4" w:space="0" w:color="auto"/>
              <w:left w:val="nil"/>
              <w:bottom w:val="single" w:sz="4" w:space="0" w:color="auto"/>
              <w:right w:val="single" w:sz="4" w:space="0" w:color="auto"/>
            </w:tcBorders>
            <w:shd w:val="clear" w:color="auto" w:fill="auto"/>
            <w:vAlign w:val="center"/>
          </w:tcPr>
          <w:p w14:paraId="6784DA56"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color w:val="000000"/>
                <w:sz w:val="20"/>
                <w:szCs w:val="20"/>
              </w:rPr>
              <w:t>4.58</w:t>
            </w:r>
          </w:p>
        </w:tc>
        <w:tc>
          <w:tcPr>
            <w:tcW w:w="2520" w:type="dxa"/>
            <w:gridSpan w:val="2"/>
            <w:tcBorders>
              <w:top w:val="single" w:sz="4" w:space="0" w:color="auto"/>
              <w:left w:val="nil"/>
              <w:bottom w:val="single" w:sz="4" w:space="0" w:color="auto"/>
              <w:right w:val="single" w:sz="4" w:space="0" w:color="auto"/>
            </w:tcBorders>
            <w:shd w:val="clear" w:color="auto" w:fill="auto"/>
            <w:vAlign w:val="center"/>
          </w:tcPr>
          <w:p w14:paraId="6EB91345" w14:textId="77777777" w:rsidR="00623905" w:rsidRPr="004E5C6C" w:rsidRDefault="00623905" w:rsidP="0029238C">
            <w:pPr>
              <w:spacing w:after="0" w:line="240" w:lineRule="auto"/>
              <w:jc w:val="center"/>
              <w:rPr>
                <w:rFonts w:eastAsia="Times New Roman" w:cs="Times New Roman"/>
                <w:color w:val="000000"/>
                <w:sz w:val="20"/>
                <w:szCs w:val="20"/>
              </w:rPr>
            </w:pPr>
            <w:r w:rsidRPr="004E5C6C">
              <w:rPr>
                <w:color w:val="000000"/>
                <w:sz w:val="20"/>
                <w:szCs w:val="20"/>
              </w:rPr>
              <w:t>0.11</w:t>
            </w:r>
          </w:p>
        </w:tc>
      </w:tr>
      <w:tr w:rsidR="003C5C5E" w:rsidRPr="004E5C6C" w14:paraId="02434381" w14:textId="77777777" w:rsidTr="0044405B">
        <w:trPr>
          <w:trHeight w:val="288"/>
        </w:trPr>
        <w:tc>
          <w:tcPr>
            <w:tcW w:w="1170" w:type="dxa"/>
            <w:vMerge w:val="restart"/>
            <w:tcBorders>
              <w:top w:val="single" w:sz="4" w:space="0" w:color="auto"/>
              <w:left w:val="single" w:sz="4" w:space="0" w:color="auto"/>
              <w:bottom w:val="single" w:sz="4" w:space="0" w:color="auto"/>
            </w:tcBorders>
            <w:vAlign w:val="center"/>
          </w:tcPr>
          <w:p w14:paraId="40A9F074" w14:textId="47E01B99" w:rsidR="00693CB8" w:rsidRPr="004E5C6C" w:rsidRDefault="00693CB8" w:rsidP="0044405B">
            <w:pPr>
              <w:spacing w:after="0" w:line="240" w:lineRule="auto"/>
              <w:ind w:right="70"/>
              <w:rPr>
                <w:rFonts w:eastAsia="Times New Roman" w:cs="Times New Roman"/>
                <w:b/>
                <w:bCs/>
                <w:i/>
                <w:iCs/>
                <w:color w:val="000000"/>
                <w:sz w:val="20"/>
                <w:szCs w:val="20"/>
              </w:rPr>
            </w:pPr>
            <w:r>
              <w:rPr>
                <w:rFonts w:eastAsia="Times New Roman" w:cs="Times New Roman"/>
                <w:b/>
                <w:bCs/>
                <w:i/>
                <w:iCs/>
                <w:color w:val="000000"/>
                <w:sz w:val="20"/>
                <w:szCs w:val="20"/>
              </w:rPr>
              <w:t>Combined Result</w:t>
            </w:r>
            <w:r w:rsidR="006D0D45">
              <w:rPr>
                <w:rFonts w:eastAsia="Times New Roman" w:cs="Times New Roman"/>
                <w:b/>
                <w:bCs/>
                <w:i/>
                <w:iCs/>
                <w:color w:val="000000"/>
                <w:sz w:val="20"/>
                <w:szCs w:val="20"/>
              </w:rPr>
              <w:t>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527A7858" w14:textId="6D83E611" w:rsidR="00693CB8" w:rsidRDefault="00693CB8" w:rsidP="00693CB8">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PDS1</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tcPr>
          <w:p w14:paraId="3F679884" w14:textId="026C10B6" w:rsidR="00693CB8" w:rsidRPr="004E5C6C" w:rsidRDefault="00693CB8" w:rsidP="00693CB8">
            <w:pPr>
              <w:spacing w:after="0" w:line="240" w:lineRule="auto"/>
              <w:jc w:val="center"/>
              <w:rPr>
                <w:color w:val="000000"/>
                <w:sz w:val="20"/>
                <w:szCs w:val="20"/>
              </w:rPr>
            </w:pPr>
            <w:r>
              <w:rPr>
                <w:color w:val="000000"/>
                <w:sz w:val="20"/>
                <w:szCs w:val="20"/>
              </w:rPr>
              <w:t>0.08</w:t>
            </w:r>
          </w:p>
        </w:tc>
        <w:tc>
          <w:tcPr>
            <w:tcW w:w="2160" w:type="dxa"/>
            <w:tcBorders>
              <w:top w:val="single" w:sz="4" w:space="0" w:color="auto"/>
              <w:left w:val="nil"/>
              <w:bottom w:val="single" w:sz="4" w:space="0" w:color="auto"/>
              <w:right w:val="single" w:sz="4" w:space="0" w:color="auto"/>
            </w:tcBorders>
            <w:shd w:val="clear" w:color="auto" w:fill="auto"/>
            <w:vAlign w:val="center"/>
          </w:tcPr>
          <w:p w14:paraId="0452E3E9" w14:textId="06C9D0CA" w:rsidR="00693CB8" w:rsidRPr="004E5C6C" w:rsidRDefault="00693CB8" w:rsidP="00693CB8">
            <w:pPr>
              <w:spacing w:after="0" w:line="240" w:lineRule="auto"/>
              <w:jc w:val="center"/>
              <w:rPr>
                <w:color w:val="000000"/>
                <w:sz w:val="20"/>
                <w:szCs w:val="20"/>
              </w:rPr>
            </w:pPr>
            <w:r>
              <w:rPr>
                <w:color w:val="000000"/>
                <w:sz w:val="20"/>
                <w:szCs w:val="20"/>
              </w:rPr>
              <w:t>2.76</w:t>
            </w:r>
          </w:p>
        </w:tc>
        <w:tc>
          <w:tcPr>
            <w:tcW w:w="2520" w:type="dxa"/>
            <w:gridSpan w:val="2"/>
            <w:tcBorders>
              <w:top w:val="single" w:sz="4" w:space="0" w:color="auto"/>
              <w:left w:val="nil"/>
              <w:bottom w:val="single" w:sz="4" w:space="0" w:color="auto"/>
              <w:right w:val="single" w:sz="4" w:space="0" w:color="auto"/>
            </w:tcBorders>
            <w:shd w:val="clear" w:color="auto" w:fill="auto"/>
            <w:vAlign w:val="center"/>
          </w:tcPr>
          <w:p w14:paraId="7AFE20F5" w14:textId="075B917B" w:rsidR="00693CB8" w:rsidRPr="004E5C6C" w:rsidRDefault="00693CB8" w:rsidP="00693CB8">
            <w:pPr>
              <w:spacing w:after="0" w:line="240" w:lineRule="auto"/>
              <w:jc w:val="center"/>
              <w:rPr>
                <w:color w:val="000000"/>
                <w:sz w:val="20"/>
                <w:szCs w:val="20"/>
              </w:rPr>
            </w:pPr>
            <w:r>
              <w:rPr>
                <w:color w:val="000000"/>
                <w:sz w:val="20"/>
                <w:szCs w:val="20"/>
              </w:rPr>
              <w:t>0.11</w:t>
            </w:r>
          </w:p>
        </w:tc>
      </w:tr>
      <w:tr w:rsidR="003C5C5E" w:rsidRPr="004E5C6C" w14:paraId="3CBF5297" w14:textId="77777777" w:rsidTr="0044405B">
        <w:trPr>
          <w:trHeight w:val="288"/>
        </w:trPr>
        <w:tc>
          <w:tcPr>
            <w:tcW w:w="1170" w:type="dxa"/>
            <w:vMerge/>
            <w:tcBorders>
              <w:top w:val="single" w:sz="4" w:space="0" w:color="auto"/>
              <w:left w:val="single" w:sz="4" w:space="0" w:color="auto"/>
              <w:bottom w:val="single" w:sz="4" w:space="0" w:color="auto"/>
            </w:tcBorders>
          </w:tcPr>
          <w:p w14:paraId="54D34A20" w14:textId="77777777" w:rsidR="00693CB8" w:rsidRDefault="00693CB8" w:rsidP="008E7535">
            <w:pPr>
              <w:spacing w:after="0" w:line="240" w:lineRule="auto"/>
              <w:rPr>
                <w:rFonts w:eastAsia="Times New Roman" w:cs="Times New Roman"/>
                <w:b/>
                <w:bCs/>
                <w:i/>
                <w:iCs/>
                <w:color w:val="000000"/>
                <w:sz w:val="20"/>
                <w:szCs w:val="20"/>
              </w:rPr>
            </w:pP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48CF8FB5" w14:textId="781E0672" w:rsidR="00693CB8" w:rsidRDefault="00693CB8" w:rsidP="00693CB8">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PDS2</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tcPr>
          <w:p w14:paraId="5DC8E3AD" w14:textId="5EE8D9B7" w:rsidR="00693CB8" w:rsidRPr="004E5C6C" w:rsidRDefault="00693CB8" w:rsidP="00693CB8">
            <w:pPr>
              <w:spacing w:after="0" w:line="240" w:lineRule="auto"/>
              <w:jc w:val="center"/>
              <w:rPr>
                <w:color w:val="000000"/>
                <w:sz w:val="20"/>
                <w:szCs w:val="20"/>
              </w:rPr>
            </w:pPr>
            <w:r>
              <w:rPr>
                <w:color w:val="000000"/>
                <w:sz w:val="20"/>
                <w:szCs w:val="20"/>
              </w:rPr>
              <w:t>0.16</w:t>
            </w:r>
          </w:p>
        </w:tc>
        <w:tc>
          <w:tcPr>
            <w:tcW w:w="2160" w:type="dxa"/>
            <w:tcBorders>
              <w:top w:val="single" w:sz="4" w:space="0" w:color="auto"/>
              <w:left w:val="nil"/>
              <w:bottom w:val="single" w:sz="4" w:space="0" w:color="auto"/>
              <w:right w:val="single" w:sz="4" w:space="0" w:color="auto"/>
            </w:tcBorders>
            <w:shd w:val="clear" w:color="auto" w:fill="auto"/>
            <w:vAlign w:val="center"/>
          </w:tcPr>
          <w:p w14:paraId="7ED34447" w14:textId="25F51B59" w:rsidR="00693CB8" w:rsidRPr="004E5C6C" w:rsidRDefault="00693CB8" w:rsidP="00693CB8">
            <w:pPr>
              <w:spacing w:after="0" w:line="240" w:lineRule="auto"/>
              <w:jc w:val="center"/>
              <w:rPr>
                <w:color w:val="000000"/>
                <w:sz w:val="20"/>
                <w:szCs w:val="20"/>
              </w:rPr>
            </w:pPr>
            <w:r>
              <w:rPr>
                <w:color w:val="000000"/>
                <w:sz w:val="20"/>
                <w:szCs w:val="20"/>
              </w:rPr>
              <w:t>5.05</w:t>
            </w:r>
          </w:p>
        </w:tc>
        <w:tc>
          <w:tcPr>
            <w:tcW w:w="2520" w:type="dxa"/>
            <w:gridSpan w:val="2"/>
            <w:tcBorders>
              <w:top w:val="single" w:sz="4" w:space="0" w:color="auto"/>
              <w:left w:val="nil"/>
              <w:bottom w:val="single" w:sz="4" w:space="0" w:color="auto"/>
              <w:right w:val="single" w:sz="4" w:space="0" w:color="auto"/>
            </w:tcBorders>
            <w:shd w:val="clear" w:color="auto" w:fill="auto"/>
            <w:vAlign w:val="center"/>
          </w:tcPr>
          <w:p w14:paraId="09EF4F3B" w14:textId="4726FE6C" w:rsidR="00693CB8" w:rsidRPr="004E5C6C" w:rsidRDefault="00693CB8" w:rsidP="0051051E">
            <w:pPr>
              <w:spacing w:after="0" w:line="240" w:lineRule="auto"/>
              <w:jc w:val="center"/>
              <w:rPr>
                <w:color w:val="000000"/>
                <w:sz w:val="20"/>
                <w:szCs w:val="20"/>
              </w:rPr>
            </w:pPr>
            <w:r>
              <w:rPr>
                <w:color w:val="000000"/>
                <w:sz w:val="20"/>
                <w:szCs w:val="20"/>
              </w:rPr>
              <w:t>0.18</w:t>
            </w:r>
          </w:p>
        </w:tc>
      </w:tr>
      <w:tr w:rsidR="003C5C5E" w:rsidRPr="004E5C6C" w14:paraId="060B1720" w14:textId="77777777" w:rsidTr="0044405B">
        <w:trPr>
          <w:trHeight w:val="288"/>
        </w:trPr>
        <w:tc>
          <w:tcPr>
            <w:tcW w:w="1170" w:type="dxa"/>
            <w:vMerge/>
            <w:tcBorders>
              <w:top w:val="single" w:sz="4" w:space="0" w:color="auto"/>
              <w:left w:val="single" w:sz="4" w:space="0" w:color="auto"/>
              <w:bottom w:val="single" w:sz="4" w:space="0" w:color="auto"/>
            </w:tcBorders>
          </w:tcPr>
          <w:p w14:paraId="424DBB36" w14:textId="4980E1F8" w:rsidR="00693CB8" w:rsidRDefault="00693CB8" w:rsidP="00693CB8">
            <w:pPr>
              <w:spacing w:after="0" w:line="240" w:lineRule="auto"/>
              <w:jc w:val="center"/>
              <w:rPr>
                <w:rFonts w:eastAsia="Times New Roman" w:cs="Times New Roman"/>
                <w:b/>
                <w:bCs/>
                <w:i/>
                <w:iCs/>
                <w:color w:val="000000"/>
                <w:sz w:val="20"/>
                <w:szCs w:val="20"/>
              </w:rPr>
            </w:pPr>
          </w:p>
        </w:tc>
        <w:tc>
          <w:tcPr>
            <w:tcW w:w="1350" w:type="dxa"/>
            <w:tcBorders>
              <w:top w:val="nil"/>
              <w:left w:val="single" w:sz="4" w:space="0" w:color="auto"/>
              <w:bottom w:val="single" w:sz="4" w:space="0" w:color="auto"/>
              <w:right w:val="single" w:sz="4" w:space="0" w:color="auto"/>
            </w:tcBorders>
            <w:shd w:val="clear" w:color="auto" w:fill="auto"/>
            <w:vAlign w:val="center"/>
          </w:tcPr>
          <w:p w14:paraId="3B13E1A8" w14:textId="32EA3AED" w:rsidR="00693CB8" w:rsidRDefault="00693CB8" w:rsidP="00693CB8">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PDS3</w:t>
            </w:r>
          </w:p>
        </w:tc>
        <w:tc>
          <w:tcPr>
            <w:tcW w:w="2160" w:type="dxa"/>
            <w:tcBorders>
              <w:top w:val="nil"/>
              <w:left w:val="single" w:sz="4" w:space="0" w:color="auto"/>
              <w:bottom w:val="single" w:sz="4" w:space="0" w:color="auto"/>
              <w:right w:val="single" w:sz="4" w:space="0" w:color="auto"/>
            </w:tcBorders>
            <w:shd w:val="clear" w:color="auto" w:fill="auto"/>
            <w:vAlign w:val="center"/>
          </w:tcPr>
          <w:p w14:paraId="04C4B81C" w14:textId="3DFB4DF3" w:rsidR="00693CB8" w:rsidRPr="004E5C6C" w:rsidRDefault="00693CB8" w:rsidP="00693CB8">
            <w:pPr>
              <w:spacing w:after="0" w:line="240" w:lineRule="auto"/>
              <w:jc w:val="center"/>
              <w:rPr>
                <w:color w:val="000000"/>
                <w:sz w:val="20"/>
                <w:szCs w:val="20"/>
              </w:rPr>
            </w:pPr>
            <w:r>
              <w:rPr>
                <w:color w:val="000000"/>
                <w:sz w:val="20"/>
                <w:szCs w:val="20"/>
              </w:rPr>
              <w:t>0.25</w:t>
            </w:r>
          </w:p>
        </w:tc>
        <w:tc>
          <w:tcPr>
            <w:tcW w:w="2160" w:type="dxa"/>
            <w:tcBorders>
              <w:top w:val="nil"/>
              <w:left w:val="nil"/>
              <w:bottom w:val="single" w:sz="4" w:space="0" w:color="auto"/>
              <w:right w:val="single" w:sz="4" w:space="0" w:color="auto"/>
            </w:tcBorders>
            <w:shd w:val="clear" w:color="auto" w:fill="auto"/>
            <w:vAlign w:val="center"/>
          </w:tcPr>
          <w:p w14:paraId="09D7C7FE" w14:textId="6CEA3F83" w:rsidR="00693CB8" w:rsidRPr="004E5C6C" w:rsidRDefault="00693CB8" w:rsidP="00693CB8">
            <w:pPr>
              <w:spacing w:after="0" w:line="240" w:lineRule="auto"/>
              <w:jc w:val="center"/>
              <w:rPr>
                <w:color w:val="000000"/>
                <w:sz w:val="20"/>
                <w:szCs w:val="20"/>
              </w:rPr>
            </w:pPr>
            <w:r>
              <w:rPr>
                <w:color w:val="000000"/>
                <w:sz w:val="20"/>
                <w:szCs w:val="20"/>
              </w:rPr>
              <w:t>7.33</w:t>
            </w:r>
          </w:p>
        </w:tc>
        <w:tc>
          <w:tcPr>
            <w:tcW w:w="2520" w:type="dxa"/>
            <w:gridSpan w:val="2"/>
            <w:tcBorders>
              <w:top w:val="nil"/>
              <w:left w:val="nil"/>
              <w:bottom w:val="single" w:sz="4" w:space="0" w:color="auto"/>
              <w:right w:val="single" w:sz="4" w:space="0" w:color="auto"/>
            </w:tcBorders>
            <w:shd w:val="clear" w:color="auto" w:fill="auto"/>
            <w:vAlign w:val="center"/>
          </w:tcPr>
          <w:p w14:paraId="36200921" w14:textId="7193756E" w:rsidR="00693CB8" w:rsidRPr="004E5C6C" w:rsidRDefault="00693CB8" w:rsidP="00693CB8">
            <w:pPr>
              <w:spacing w:after="0" w:line="240" w:lineRule="auto"/>
              <w:jc w:val="center"/>
              <w:rPr>
                <w:color w:val="000000"/>
                <w:sz w:val="20"/>
                <w:szCs w:val="20"/>
              </w:rPr>
            </w:pPr>
            <w:r>
              <w:rPr>
                <w:color w:val="000000"/>
                <w:sz w:val="20"/>
                <w:szCs w:val="20"/>
              </w:rPr>
              <w:t>0.26</w:t>
            </w:r>
          </w:p>
        </w:tc>
      </w:tr>
    </w:tbl>
    <w:p w14:paraId="7FE169E4" w14:textId="5D76D13A" w:rsidR="002F6B71" w:rsidRPr="004E5C6C" w:rsidRDefault="002F6B71" w:rsidP="002F6B71">
      <w:pPr>
        <w:ind w:firstLine="708"/>
      </w:pPr>
    </w:p>
    <w:p w14:paraId="53AEBED1" w14:textId="4F64F514" w:rsidR="003C5C5E" w:rsidRDefault="17C13B65" w:rsidP="005C77F5">
      <w:r w:rsidRPr="004E5C6C">
        <w:t>Thes</w:t>
      </w:r>
      <w:r w:rsidR="7D11412B" w:rsidRPr="004E5C6C">
        <w:t>e</w:t>
      </w:r>
      <w:r w:rsidRPr="004E5C6C">
        <w:t xml:space="preserve"> solutions when integrated with other D</w:t>
      </w:r>
      <w:r w:rsidR="7D11412B" w:rsidRPr="004E5C6C">
        <w:t>r</w:t>
      </w:r>
      <w:r w:rsidRPr="004E5C6C">
        <w:t xml:space="preserve">awdown solutions may have different emissions than individually reported </w:t>
      </w:r>
      <w:r w:rsidR="7D11412B" w:rsidRPr="004E5C6C">
        <w:t xml:space="preserve">here </w:t>
      </w:r>
      <w:r w:rsidRPr="004E5C6C">
        <w:t>due to adjustment</w:t>
      </w:r>
      <w:r w:rsidR="7D11412B" w:rsidRPr="004E5C6C">
        <w:t>s</w:t>
      </w:r>
      <w:r w:rsidR="70405039" w:rsidRPr="004E5C6C">
        <w:t xml:space="preserve"> that would be made.</w:t>
      </w:r>
      <w:r w:rsidRPr="004E5C6C">
        <w:t xml:space="preserve"> By keeping the</w:t>
      </w:r>
      <w:r w:rsidR="7D11412B" w:rsidRPr="004E5C6C">
        <w:t>se sub-solutions</w:t>
      </w:r>
      <w:r w:rsidRPr="004E5C6C">
        <w:t xml:space="preserve"> separate</w:t>
      </w:r>
      <w:r w:rsidR="7D11412B" w:rsidRPr="004E5C6C">
        <w:t>,</w:t>
      </w:r>
      <w:r w:rsidRPr="004E5C6C">
        <w:t xml:space="preserve"> </w:t>
      </w:r>
      <w:r w:rsidR="7D11412B" w:rsidRPr="004E5C6C">
        <w:t xml:space="preserve">allocations </w:t>
      </w:r>
      <w:r w:rsidRPr="004E5C6C">
        <w:t xml:space="preserve">of the </w:t>
      </w:r>
      <w:r w:rsidR="7D11412B" w:rsidRPr="004E5C6C">
        <w:t xml:space="preserve">inputs and </w:t>
      </w:r>
      <w:r w:rsidR="60E50B54" w:rsidRPr="004E5C6C">
        <w:t>their impacts</w:t>
      </w:r>
      <w:r w:rsidR="7D11412B" w:rsidRPr="004E5C6C">
        <w:t xml:space="preserve"> many be easier to track.</w:t>
      </w:r>
    </w:p>
    <w:p w14:paraId="1A944805" w14:textId="77777777" w:rsidR="0099307E" w:rsidRPr="0099307E" w:rsidRDefault="0099307E" w:rsidP="005C77F5">
      <w:pPr>
        <w:rPr>
          <w:sz w:val="21"/>
          <w:szCs w:val="21"/>
        </w:rPr>
      </w:pPr>
    </w:p>
    <w:p w14:paraId="524B77BF" w14:textId="603D3B20" w:rsidR="00762877" w:rsidRPr="0099307E" w:rsidRDefault="002006A5" w:rsidP="002006A5">
      <w:pPr>
        <w:pStyle w:val="Caption"/>
        <w:rPr>
          <w:rFonts w:eastAsia="Times New Roman" w:cs="Times New Roman"/>
          <w:sz w:val="22"/>
          <w:szCs w:val="22"/>
          <w:lang w:eastAsia="zh-CN"/>
        </w:rPr>
      </w:pPr>
      <w:bookmarkStart w:id="59" w:name="_Toc76842598"/>
      <w:r w:rsidRPr="0099307E">
        <w:rPr>
          <w:sz w:val="21"/>
          <w:szCs w:val="21"/>
        </w:rPr>
        <w:t xml:space="preserve">Table </w:t>
      </w:r>
      <w:r w:rsidRPr="0099307E">
        <w:rPr>
          <w:sz w:val="21"/>
          <w:szCs w:val="21"/>
        </w:rPr>
        <w:fldChar w:fldCharType="begin"/>
      </w:r>
      <w:r w:rsidRPr="0099307E">
        <w:rPr>
          <w:sz w:val="21"/>
          <w:szCs w:val="21"/>
        </w:rPr>
        <w:instrText xml:space="preserve"> STYLEREF 1 \s </w:instrText>
      </w:r>
      <w:r w:rsidRPr="0099307E">
        <w:rPr>
          <w:sz w:val="21"/>
          <w:szCs w:val="21"/>
        </w:rPr>
        <w:fldChar w:fldCharType="separate"/>
      </w:r>
      <w:r w:rsidRPr="0099307E">
        <w:rPr>
          <w:noProof/>
          <w:sz w:val="21"/>
          <w:szCs w:val="21"/>
        </w:rPr>
        <w:t>3</w:t>
      </w:r>
      <w:r w:rsidRPr="0099307E">
        <w:rPr>
          <w:sz w:val="21"/>
          <w:szCs w:val="21"/>
        </w:rPr>
        <w:fldChar w:fldCharType="end"/>
      </w:r>
      <w:r w:rsidRPr="0099307E">
        <w:rPr>
          <w:sz w:val="21"/>
          <w:szCs w:val="21"/>
        </w:rPr>
        <w:noBreakHyphen/>
      </w:r>
      <w:r w:rsidRPr="0099307E">
        <w:rPr>
          <w:sz w:val="21"/>
          <w:szCs w:val="21"/>
        </w:rPr>
        <w:fldChar w:fldCharType="begin"/>
      </w:r>
      <w:r w:rsidRPr="0099307E">
        <w:rPr>
          <w:sz w:val="21"/>
          <w:szCs w:val="21"/>
        </w:rPr>
        <w:instrText xml:space="preserve"> SEQ Table \* ARABIC \s 1 </w:instrText>
      </w:r>
      <w:r w:rsidRPr="0099307E">
        <w:rPr>
          <w:sz w:val="21"/>
          <w:szCs w:val="21"/>
        </w:rPr>
        <w:fldChar w:fldCharType="separate"/>
      </w:r>
      <w:r w:rsidRPr="0099307E">
        <w:rPr>
          <w:noProof/>
          <w:sz w:val="21"/>
          <w:szCs w:val="21"/>
        </w:rPr>
        <w:t>3</w:t>
      </w:r>
      <w:r w:rsidRPr="0099307E">
        <w:rPr>
          <w:sz w:val="21"/>
          <w:szCs w:val="21"/>
        </w:rPr>
        <w:fldChar w:fldCharType="end"/>
      </w:r>
      <w:r w:rsidRPr="0099307E">
        <w:rPr>
          <w:sz w:val="21"/>
          <w:szCs w:val="21"/>
        </w:rPr>
        <w:t xml:space="preserve"> Impacts on Atmospheric Concentrations of CO</w:t>
      </w:r>
      <w:r w:rsidRPr="0099307E">
        <w:rPr>
          <w:sz w:val="21"/>
          <w:szCs w:val="21"/>
          <w:vertAlign w:val="subscript"/>
        </w:rPr>
        <w:t>2</w:t>
      </w:r>
      <w:r w:rsidRPr="0099307E">
        <w:rPr>
          <w:sz w:val="21"/>
          <w:szCs w:val="21"/>
        </w:rPr>
        <w:t>-eq</w:t>
      </w:r>
      <w:bookmarkEnd w:id="59"/>
    </w:p>
    <w:tbl>
      <w:tblPr>
        <w:tblW w:w="8662" w:type="dxa"/>
        <w:tblLayout w:type="fixed"/>
        <w:tblLook w:val="04A0" w:firstRow="1" w:lastRow="0" w:firstColumn="1" w:lastColumn="0" w:noHBand="0" w:noVBand="1"/>
      </w:tblPr>
      <w:tblGrid>
        <w:gridCol w:w="1080"/>
        <w:gridCol w:w="1066"/>
        <w:gridCol w:w="3134"/>
        <w:gridCol w:w="3382"/>
      </w:tblGrid>
      <w:tr w:rsidR="009C2FFF" w:rsidRPr="004E5C6C" w14:paraId="2B1AB4F9" w14:textId="77777777" w:rsidTr="0044405B">
        <w:trPr>
          <w:trHeight w:val="566"/>
        </w:trPr>
        <w:tc>
          <w:tcPr>
            <w:tcW w:w="1080" w:type="dxa"/>
            <w:shd w:val="clear" w:color="auto" w:fill="auto"/>
          </w:tcPr>
          <w:p w14:paraId="33D1723A" w14:textId="77777777" w:rsidR="009C2FFF" w:rsidRPr="004E5C6C" w:rsidRDefault="009C2FFF" w:rsidP="002F6B71">
            <w:pPr>
              <w:spacing w:after="0" w:line="240" w:lineRule="auto"/>
              <w:jc w:val="center"/>
              <w:rPr>
                <w:rFonts w:eastAsia="Times New Roman" w:cs="Times New Roman"/>
                <w:b/>
                <w:bCs/>
                <w:color w:val="FFFFFF"/>
                <w:sz w:val="20"/>
                <w:szCs w:val="20"/>
              </w:rPr>
            </w:pPr>
          </w:p>
        </w:tc>
        <w:tc>
          <w:tcPr>
            <w:tcW w:w="1066" w:type="dxa"/>
            <w:vMerge w:val="restart"/>
            <w:tcBorders>
              <w:top w:val="single" w:sz="4" w:space="0" w:color="auto"/>
              <w:left w:val="nil"/>
              <w:bottom w:val="single" w:sz="4" w:space="0" w:color="auto"/>
              <w:right w:val="single" w:sz="4" w:space="0" w:color="auto"/>
            </w:tcBorders>
            <w:shd w:val="clear" w:color="000000" w:fill="4F81BD"/>
            <w:vAlign w:val="center"/>
            <w:hideMark/>
          </w:tcPr>
          <w:p w14:paraId="6FE36578" w14:textId="6584D44D" w:rsidR="009C2FFF" w:rsidRPr="004E5C6C" w:rsidRDefault="009C2FFF" w:rsidP="002F6B71">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Scenario</w:t>
            </w:r>
          </w:p>
        </w:tc>
        <w:tc>
          <w:tcPr>
            <w:tcW w:w="3134" w:type="dxa"/>
            <w:tcBorders>
              <w:top w:val="single" w:sz="4" w:space="0" w:color="auto"/>
              <w:left w:val="nil"/>
              <w:bottom w:val="single" w:sz="4" w:space="0" w:color="auto"/>
              <w:right w:val="single" w:sz="4" w:space="0" w:color="auto"/>
            </w:tcBorders>
            <w:shd w:val="clear" w:color="000000" w:fill="4F81BD"/>
            <w:vAlign w:val="center"/>
            <w:hideMark/>
          </w:tcPr>
          <w:p w14:paraId="01B89C51" w14:textId="77777777" w:rsidR="009C2FFF" w:rsidRPr="004E5C6C" w:rsidRDefault="009C2FFF" w:rsidP="002F6B71">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GHG Concentration Change in 2050</w:t>
            </w:r>
          </w:p>
        </w:tc>
        <w:tc>
          <w:tcPr>
            <w:tcW w:w="3382" w:type="dxa"/>
            <w:tcBorders>
              <w:top w:val="single" w:sz="4" w:space="0" w:color="auto"/>
              <w:left w:val="nil"/>
              <w:bottom w:val="single" w:sz="4" w:space="0" w:color="auto"/>
              <w:right w:val="single" w:sz="4" w:space="0" w:color="auto"/>
            </w:tcBorders>
            <w:shd w:val="clear" w:color="000000" w:fill="4F81BD"/>
            <w:vAlign w:val="center"/>
            <w:hideMark/>
          </w:tcPr>
          <w:p w14:paraId="22517C4F" w14:textId="77777777" w:rsidR="009C2FFF" w:rsidRPr="004E5C6C" w:rsidRDefault="009C2FFF" w:rsidP="002F6B71">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GHG Concentration Rate of Change in 2050</w:t>
            </w:r>
          </w:p>
        </w:tc>
      </w:tr>
      <w:tr w:rsidR="009C2FFF" w:rsidRPr="004E5C6C" w14:paraId="3052F758" w14:textId="77777777" w:rsidTr="0044405B">
        <w:trPr>
          <w:trHeight w:val="170"/>
        </w:trPr>
        <w:tc>
          <w:tcPr>
            <w:tcW w:w="1080" w:type="dxa"/>
            <w:tcBorders>
              <w:bottom w:val="single" w:sz="4" w:space="0" w:color="auto"/>
            </w:tcBorders>
            <w:shd w:val="clear" w:color="auto" w:fill="auto"/>
          </w:tcPr>
          <w:p w14:paraId="034F1DFE" w14:textId="77777777" w:rsidR="009C2FFF" w:rsidRPr="004E5C6C" w:rsidRDefault="009C2FFF" w:rsidP="002F6B71">
            <w:pPr>
              <w:spacing w:after="0" w:line="240" w:lineRule="auto"/>
              <w:jc w:val="left"/>
              <w:rPr>
                <w:rFonts w:eastAsia="Times New Roman" w:cs="Times New Roman"/>
                <w:b/>
                <w:bCs/>
                <w:color w:val="FFFFFF"/>
                <w:sz w:val="20"/>
                <w:szCs w:val="20"/>
              </w:rPr>
            </w:pPr>
          </w:p>
        </w:tc>
        <w:tc>
          <w:tcPr>
            <w:tcW w:w="1066" w:type="dxa"/>
            <w:vMerge/>
            <w:tcBorders>
              <w:top w:val="single" w:sz="4" w:space="0" w:color="auto"/>
              <w:left w:val="nil"/>
              <w:bottom w:val="single" w:sz="4" w:space="0" w:color="auto"/>
              <w:right w:val="single" w:sz="4" w:space="0" w:color="auto"/>
            </w:tcBorders>
            <w:vAlign w:val="center"/>
            <w:hideMark/>
          </w:tcPr>
          <w:p w14:paraId="3A9D8FDF" w14:textId="0517F643" w:rsidR="009C2FFF" w:rsidRPr="004E5C6C" w:rsidRDefault="009C2FFF" w:rsidP="002F6B71">
            <w:pPr>
              <w:spacing w:after="0" w:line="240" w:lineRule="auto"/>
              <w:jc w:val="left"/>
              <w:rPr>
                <w:rFonts w:eastAsia="Times New Roman" w:cs="Times New Roman"/>
                <w:b/>
                <w:bCs/>
                <w:color w:val="FFFFFF"/>
                <w:sz w:val="20"/>
                <w:szCs w:val="20"/>
              </w:rPr>
            </w:pPr>
          </w:p>
        </w:tc>
        <w:tc>
          <w:tcPr>
            <w:tcW w:w="3134" w:type="dxa"/>
            <w:tcBorders>
              <w:top w:val="nil"/>
              <w:left w:val="nil"/>
              <w:bottom w:val="single" w:sz="4" w:space="0" w:color="auto"/>
              <w:right w:val="single" w:sz="4" w:space="0" w:color="auto"/>
            </w:tcBorders>
            <w:shd w:val="clear" w:color="000000" w:fill="4F81BD"/>
            <w:vAlign w:val="center"/>
            <w:hideMark/>
          </w:tcPr>
          <w:p w14:paraId="49A52891" w14:textId="77777777" w:rsidR="009C2FFF" w:rsidRPr="004E5C6C" w:rsidRDefault="009C2FFF" w:rsidP="002F6B71">
            <w:pPr>
              <w:spacing w:after="0" w:line="240" w:lineRule="auto"/>
              <w:jc w:val="center"/>
              <w:rPr>
                <w:rFonts w:eastAsia="Times New Roman" w:cs="Times New Roman"/>
                <w:i/>
                <w:iCs/>
                <w:color w:val="FFFFFF"/>
                <w:sz w:val="20"/>
                <w:szCs w:val="20"/>
              </w:rPr>
            </w:pPr>
            <w:r w:rsidRPr="004E5C6C">
              <w:rPr>
                <w:rFonts w:eastAsia="Times New Roman" w:cs="Times New Roman"/>
                <w:i/>
                <w:iCs/>
                <w:color w:val="FFFFFF"/>
                <w:sz w:val="20"/>
                <w:szCs w:val="20"/>
              </w:rPr>
              <w:t>PPM CO</w:t>
            </w:r>
            <w:r w:rsidRPr="004E5C6C">
              <w:rPr>
                <w:rFonts w:eastAsia="Times New Roman" w:cs="Times New Roman"/>
                <w:i/>
                <w:iCs/>
                <w:color w:val="FFFFFF"/>
                <w:sz w:val="20"/>
                <w:szCs w:val="20"/>
                <w:vertAlign w:val="subscript"/>
              </w:rPr>
              <w:t>2</w:t>
            </w:r>
            <w:r w:rsidRPr="004E5C6C">
              <w:rPr>
                <w:rFonts w:eastAsia="Times New Roman" w:cs="Times New Roman"/>
                <w:i/>
                <w:iCs/>
                <w:color w:val="FFFFFF"/>
                <w:sz w:val="20"/>
                <w:szCs w:val="20"/>
              </w:rPr>
              <w:t>-eq (2050)</w:t>
            </w:r>
          </w:p>
        </w:tc>
        <w:tc>
          <w:tcPr>
            <w:tcW w:w="3382" w:type="dxa"/>
            <w:tcBorders>
              <w:top w:val="nil"/>
              <w:left w:val="nil"/>
              <w:bottom w:val="single" w:sz="4" w:space="0" w:color="auto"/>
              <w:right w:val="single" w:sz="4" w:space="0" w:color="auto"/>
            </w:tcBorders>
            <w:shd w:val="clear" w:color="000000" w:fill="4F81BD"/>
            <w:vAlign w:val="center"/>
            <w:hideMark/>
          </w:tcPr>
          <w:p w14:paraId="6012123F" w14:textId="77777777" w:rsidR="009C2FFF" w:rsidRPr="004E5C6C" w:rsidRDefault="009C2FFF" w:rsidP="002F6B71">
            <w:pPr>
              <w:spacing w:after="0" w:line="240" w:lineRule="auto"/>
              <w:jc w:val="center"/>
              <w:rPr>
                <w:rFonts w:eastAsia="Times New Roman" w:cs="Times New Roman"/>
                <w:i/>
                <w:iCs/>
                <w:color w:val="FFFFFF"/>
                <w:sz w:val="20"/>
                <w:szCs w:val="20"/>
              </w:rPr>
            </w:pPr>
            <w:r w:rsidRPr="004E5C6C">
              <w:rPr>
                <w:rFonts w:eastAsia="Times New Roman" w:cs="Times New Roman"/>
                <w:i/>
                <w:iCs/>
                <w:color w:val="FFFFFF"/>
                <w:sz w:val="20"/>
                <w:szCs w:val="20"/>
              </w:rPr>
              <w:t>PPM CO</w:t>
            </w:r>
            <w:r w:rsidRPr="004E5C6C">
              <w:rPr>
                <w:rFonts w:eastAsia="Times New Roman" w:cs="Times New Roman"/>
                <w:i/>
                <w:iCs/>
                <w:color w:val="FFFFFF"/>
                <w:sz w:val="20"/>
                <w:szCs w:val="20"/>
                <w:vertAlign w:val="subscript"/>
              </w:rPr>
              <w:t>2</w:t>
            </w:r>
            <w:r w:rsidRPr="004E5C6C">
              <w:rPr>
                <w:rFonts w:eastAsia="Times New Roman" w:cs="Times New Roman"/>
                <w:i/>
                <w:iCs/>
                <w:color w:val="FFFFFF"/>
                <w:sz w:val="20"/>
                <w:szCs w:val="20"/>
              </w:rPr>
              <w:t>-eq change from 2049-2050</w:t>
            </w:r>
          </w:p>
        </w:tc>
      </w:tr>
      <w:tr w:rsidR="009C2FFF" w:rsidRPr="004E5C6C" w14:paraId="42125CE5" w14:textId="77777777" w:rsidTr="0044405B">
        <w:trPr>
          <w:trHeight w:val="288"/>
        </w:trPr>
        <w:tc>
          <w:tcPr>
            <w:tcW w:w="1080" w:type="dxa"/>
            <w:vMerge w:val="restart"/>
            <w:tcBorders>
              <w:top w:val="single" w:sz="4" w:space="0" w:color="auto"/>
              <w:left w:val="single" w:sz="4" w:space="0" w:color="auto"/>
              <w:bottom w:val="double" w:sz="4" w:space="0" w:color="4F81BD" w:themeColor="accent1"/>
              <w:right w:val="single" w:sz="4" w:space="0" w:color="auto"/>
            </w:tcBorders>
            <w:vAlign w:val="center"/>
          </w:tcPr>
          <w:p w14:paraId="6470221F" w14:textId="77777777" w:rsidR="009C2FFF" w:rsidRPr="004E5C6C" w:rsidRDefault="009C2FFF" w:rsidP="009C2FFF">
            <w:pPr>
              <w:spacing w:after="0" w:line="240" w:lineRule="auto"/>
              <w:jc w:val="left"/>
              <w:rPr>
                <w:rFonts w:eastAsia="Times New Roman" w:cs="Times New Roman"/>
                <w:b/>
                <w:bCs/>
                <w:i/>
                <w:iCs/>
                <w:color w:val="000000"/>
                <w:sz w:val="20"/>
                <w:szCs w:val="20"/>
              </w:rPr>
            </w:pPr>
          </w:p>
          <w:p w14:paraId="2A63AFCE" w14:textId="3B2938EB" w:rsidR="009C2FFF" w:rsidRPr="004E5C6C" w:rsidRDefault="009C2FFF" w:rsidP="009C2FFF">
            <w:pPr>
              <w:spacing w:line="240" w:lineRule="auto"/>
              <w:jc w:val="left"/>
              <w:rPr>
                <w:rFonts w:eastAsia="Times New Roman" w:cs="Times New Roman"/>
                <w:sz w:val="20"/>
                <w:szCs w:val="20"/>
              </w:rPr>
            </w:pPr>
            <w:r w:rsidRPr="004E5C6C">
              <w:rPr>
                <w:rFonts w:eastAsia="Times New Roman" w:cs="Times New Roman"/>
                <w:b/>
                <w:bCs/>
                <w:i/>
                <w:iCs/>
                <w:color w:val="000000"/>
                <w:sz w:val="20"/>
                <w:szCs w:val="20"/>
              </w:rPr>
              <w:t>Covered Anaerobic Lagoon</w:t>
            </w:r>
          </w:p>
        </w:tc>
        <w:tc>
          <w:tcPr>
            <w:tcW w:w="1066" w:type="dxa"/>
            <w:tcBorders>
              <w:top w:val="nil"/>
              <w:left w:val="single" w:sz="4" w:space="0" w:color="auto"/>
              <w:bottom w:val="single" w:sz="4" w:space="0" w:color="auto"/>
              <w:right w:val="single" w:sz="4" w:space="0" w:color="auto"/>
            </w:tcBorders>
            <w:shd w:val="clear" w:color="auto" w:fill="auto"/>
            <w:vAlign w:val="center"/>
            <w:hideMark/>
          </w:tcPr>
          <w:p w14:paraId="79E7B97E" w14:textId="5AC14CC8" w:rsidR="009C2FFF" w:rsidRPr="004E5C6C" w:rsidRDefault="007655EA" w:rsidP="009C2FFF">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PDS1</w:t>
            </w:r>
          </w:p>
        </w:tc>
        <w:tc>
          <w:tcPr>
            <w:tcW w:w="3134" w:type="dxa"/>
            <w:tcBorders>
              <w:top w:val="nil"/>
              <w:left w:val="nil"/>
              <w:bottom w:val="single" w:sz="4" w:space="0" w:color="auto"/>
              <w:right w:val="single" w:sz="4" w:space="0" w:color="auto"/>
            </w:tcBorders>
            <w:shd w:val="clear" w:color="auto" w:fill="auto"/>
            <w:vAlign w:val="center"/>
            <w:hideMark/>
          </w:tcPr>
          <w:p w14:paraId="49C3FE66" w14:textId="77777777" w:rsidR="009C2FFF" w:rsidRPr="004E5C6C" w:rsidRDefault="009C2FFF" w:rsidP="009C2FFF">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0.13</w:t>
            </w:r>
          </w:p>
        </w:tc>
        <w:tc>
          <w:tcPr>
            <w:tcW w:w="3382" w:type="dxa"/>
            <w:tcBorders>
              <w:top w:val="nil"/>
              <w:left w:val="nil"/>
              <w:bottom w:val="single" w:sz="4" w:space="0" w:color="auto"/>
              <w:right w:val="single" w:sz="4" w:space="0" w:color="auto"/>
            </w:tcBorders>
            <w:shd w:val="clear" w:color="auto" w:fill="auto"/>
            <w:vAlign w:val="center"/>
            <w:hideMark/>
          </w:tcPr>
          <w:p w14:paraId="7F0370FC" w14:textId="77777777" w:rsidR="009C2FFF" w:rsidRPr="004E5C6C" w:rsidRDefault="009C2FFF" w:rsidP="009C2FFF">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0.006</w:t>
            </w:r>
          </w:p>
        </w:tc>
      </w:tr>
      <w:tr w:rsidR="009C2FFF" w:rsidRPr="004E5C6C" w14:paraId="76EF174F" w14:textId="77777777" w:rsidTr="0044405B">
        <w:trPr>
          <w:trHeight w:val="288"/>
        </w:trPr>
        <w:tc>
          <w:tcPr>
            <w:tcW w:w="1080" w:type="dxa"/>
            <w:vMerge/>
            <w:tcBorders>
              <w:left w:val="single" w:sz="4" w:space="0" w:color="auto"/>
              <w:bottom w:val="double" w:sz="4" w:space="0" w:color="4F81BD" w:themeColor="accent1"/>
              <w:right w:val="single" w:sz="4" w:space="0" w:color="auto"/>
            </w:tcBorders>
            <w:vAlign w:val="center"/>
          </w:tcPr>
          <w:p w14:paraId="66659D59" w14:textId="77777777" w:rsidR="009C2FFF" w:rsidRPr="004E5C6C" w:rsidRDefault="009C2FFF" w:rsidP="009C2FFF">
            <w:pPr>
              <w:spacing w:after="0" w:line="240" w:lineRule="auto"/>
              <w:jc w:val="left"/>
              <w:rPr>
                <w:rFonts w:eastAsia="Times New Roman" w:cs="Times New Roman"/>
                <w:b/>
                <w:bCs/>
                <w:i/>
                <w:iCs/>
                <w:color w:val="000000"/>
                <w:sz w:val="20"/>
                <w:szCs w:val="20"/>
              </w:rPr>
            </w:pPr>
          </w:p>
        </w:tc>
        <w:tc>
          <w:tcPr>
            <w:tcW w:w="1066" w:type="dxa"/>
            <w:tcBorders>
              <w:top w:val="nil"/>
              <w:left w:val="single" w:sz="4" w:space="0" w:color="auto"/>
              <w:bottom w:val="single" w:sz="4" w:space="0" w:color="auto"/>
              <w:right w:val="single" w:sz="4" w:space="0" w:color="auto"/>
            </w:tcBorders>
            <w:shd w:val="clear" w:color="auto" w:fill="auto"/>
            <w:vAlign w:val="center"/>
            <w:hideMark/>
          </w:tcPr>
          <w:p w14:paraId="5582A604" w14:textId="44AB7F21" w:rsidR="009C2FFF" w:rsidRPr="004E5C6C" w:rsidRDefault="007655EA" w:rsidP="009C2FFF">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PDS2</w:t>
            </w:r>
          </w:p>
        </w:tc>
        <w:tc>
          <w:tcPr>
            <w:tcW w:w="3134" w:type="dxa"/>
            <w:tcBorders>
              <w:top w:val="nil"/>
              <w:left w:val="nil"/>
              <w:bottom w:val="single" w:sz="4" w:space="0" w:color="auto"/>
              <w:right w:val="single" w:sz="4" w:space="0" w:color="auto"/>
            </w:tcBorders>
            <w:shd w:val="clear" w:color="auto" w:fill="auto"/>
            <w:vAlign w:val="center"/>
            <w:hideMark/>
          </w:tcPr>
          <w:p w14:paraId="1027C5B7" w14:textId="77777777" w:rsidR="009C2FFF" w:rsidRPr="004E5C6C" w:rsidRDefault="009C2FFF" w:rsidP="009C2FFF">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0.18</w:t>
            </w:r>
          </w:p>
        </w:tc>
        <w:tc>
          <w:tcPr>
            <w:tcW w:w="3382" w:type="dxa"/>
            <w:tcBorders>
              <w:top w:val="nil"/>
              <w:left w:val="nil"/>
              <w:bottom w:val="single" w:sz="4" w:space="0" w:color="auto"/>
              <w:right w:val="single" w:sz="4" w:space="0" w:color="auto"/>
            </w:tcBorders>
            <w:shd w:val="clear" w:color="auto" w:fill="auto"/>
            <w:vAlign w:val="center"/>
            <w:hideMark/>
          </w:tcPr>
          <w:p w14:paraId="60D8C449" w14:textId="77777777" w:rsidR="009C2FFF" w:rsidRPr="004E5C6C" w:rsidRDefault="009C2FFF" w:rsidP="009C2FFF">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0.009</w:t>
            </w:r>
          </w:p>
        </w:tc>
      </w:tr>
      <w:tr w:rsidR="009C2FFF" w:rsidRPr="004E5C6C" w14:paraId="08C78B94" w14:textId="77777777" w:rsidTr="0044405B">
        <w:trPr>
          <w:trHeight w:val="288"/>
        </w:trPr>
        <w:tc>
          <w:tcPr>
            <w:tcW w:w="1080" w:type="dxa"/>
            <w:vMerge/>
            <w:tcBorders>
              <w:left w:val="single" w:sz="4" w:space="0" w:color="auto"/>
              <w:bottom w:val="single" w:sz="4" w:space="0" w:color="auto"/>
              <w:right w:val="single" w:sz="4" w:space="0" w:color="auto"/>
            </w:tcBorders>
            <w:vAlign w:val="center"/>
          </w:tcPr>
          <w:p w14:paraId="67F755A8" w14:textId="77777777" w:rsidR="009C2FFF" w:rsidRPr="004E5C6C" w:rsidRDefault="009C2FFF" w:rsidP="009C2FFF">
            <w:pPr>
              <w:spacing w:after="0" w:line="240" w:lineRule="auto"/>
              <w:jc w:val="left"/>
              <w:rPr>
                <w:rFonts w:eastAsia="Times New Roman" w:cs="Times New Roman"/>
                <w:b/>
                <w:bCs/>
                <w:i/>
                <w:iCs/>
                <w:color w:val="000000"/>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5E1607" w14:textId="0238F31A" w:rsidR="009C2FFF" w:rsidRPr="004E5C6C" w:rsidRDefault="007655EA" w:rsidP="009C2FFF">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PDS3</w:t>
            </w:r>
          </w:p>
        </w:tc>
        <w:tc>
          <w:tcPr>
            <w:tcW w:w="3134" w:type="dxa"/>
            <w:tcBorders>
              <w:top w:val="single" w:sz="4" w:space="0" w:color="auto"/>
              <w:left w:val="nil"/>
              <w:bottom w:val="single" w:sz="4" w:space="0" w:color="auto"/>
              <w:right w:val="single" w:sz="4" w:space="0" w:color="auto"/>
            </w:tcBorders>
            <w:shd w:val="clear" w:color="auto" w:fill="auto"/>
            <w:vAlign w:val="center"/>
            <w:hideMark/>
          </w:tcPr>
          <w:p w14:paraId="2D7FECC7" w14:textId="77777777" w:rsidR="009C2FFF" w:rsidRPr="004E5C6C" w:rsidRDefault="009C2FFF" w:rsidP="009C2FFF">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0.23</w:t>
            </w:r>
          </w:p>
        </w:tc>
        <w:tc>
          <w:tcPr>
            <w:tcW w:w="3382" w:type="dxa"/>
            <w:tcBorders>
              <w:top w:val="single" w:sz="4" w:space="0" w:color="auto"/>
              <w:left w:val="nil"/>
              <w:bottom w:val="single" w:sz="4" w:space="0" w:color="auto"/>
              <w:right w:val="single" w:sz="4" w:space="0" w:color="auto"/>
            </w:tcBorders>
            <w:shd w:val="clear" w:color="auto" w:fill="auto"/>
            <w:vAlign w:val="center"/>
            <w:hideMark/>
          </w:tcPr>
          <w:p w14:paraId="1FAB46CB" w14:textId="77777777" w:rsidR="009C2FFF" w:rsidRPr="004E5C6C" w:rsidRDefault="009C2FFF" w:rsidP="009C2FFF">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0.011</w:t>
            </w:r>
          </w:p>
        </w:tc>
      </w:tr>
      <w:tr w:rsidR="009C2FFF" w:rsidRPr="004E5C6C" w14:paraId="165709D0" w14:textId="77777777" w:rsidTr="0044405B">
        <w:trPr>
          <w:trHeight w:val="288"/>
        </w:trPr>
        <w:tc>
          <w:tcPr>
            <w:tcW w:w="1080" w:type="dxa"/>
            <w:vMerge w:val="restart"/>
            <w:tcBorders>
              <w:top w:val="single" w:sz="4" w:space="0" w:color="auto"/>
              <w:left w:val="single" w:sz="4" w:space="0" w:color="auto"/>
              <w:bottom w:val="single" w:sz="4" w:space="0" w:color="auto"/>
              <w:right w:val="single" w:sz="4" w:space="0" w:color="auto"/>
            </w:tcBorders>
            <w:vAlign w:val="center"/>
          </w:tcPr>
          <w:p w14:paraId="483609BC" w14:textId="472C428B" w:rsidR="009C2FFF" w:rsidRPr="004E5C6C" w:rsidRDefault="009C2FFF" w:rsidP="009C2FFF">
            <w:pPr>
              <w:spacing w:after="0" w:line="240" w:lineRule="auto"/>
              <w:jc w:val="left"/>
              <w:rPr>
                <w:rFonts w:eastAsia="Times New Roman" w:cs="Times New Roman"/>
                <w:b/>
                <w:bCs/>
                <w:i/>
                <w:iCs/>
                <w:color w:val="000000"/>
                <w:sz w:val="20"/>
                <w:szCs w:val="20"/>
              </w:rPr>
            </w:pPr>
            <w:r w:rsidRPr="004E5C6C">
              <w:rPr>
                <w:rFonts w:eastAsia="Times New Roman" w:cs="Times New Roman"/>
                <w:b/>
                <w:bCs/>
                <w:i/>
                <w:iCs/>
                <w:color w:val="000000"/>
                <w:sz w:val="20"/>
                <w:szCs w:val="20"/>
              </w:rPr>
              <w:t>Reduced Storage</w:t>
            </w: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tcPr>
          <w:p w14:paraId="2341C42E" w14:textId="5DD2E550" w:rsidR="009C2FFF" w:rsidRPr="004E5C6C" w:rsidRDefault="00A73D87" w:rsidP="009C2FFF">
            <w:pPr>
              <w:spacing w:after="0" w:line="240" w:lineRule="auto"/>
              <w:rPr>
                <w:rFonts w:eastAsia="Times New Roman" w:cs="Times New Roman"/>
                <w:b/>
                <w:bCs/>
                <w:i/>
                <w:iCs/>
                <w:color w:val="000000"/>
                <w:sz w:val="20"/>
                <w:szCs w:val="20"/>
              </w:rPr>
            </w:pPr>
            <w:r w:rsidRPr="004E5C6C">
              <w:rPr>
                <w:rFonts w:eastAsia="Times New Roman" w:cs="Times New Roman"/>
                <w:b/>
                <w:bCs/>
                <w:i/>
                <w:iCs/>
                <w:color w:val="000000"/>
                <w:sz w:val="20"/>
                <w:szCs w:val="20"/>
              </w:rPr>
              <w:t xml:space="preserve">   </w:t>
            </w:r>
            <w:r w:rsidR="007655EA">
              <w:rPr>
                <w:rFonts w:eastAsia="Times New Roman" w:cs="Times New Roman"/>
                <w:b/>
                <w:bCs/>
                <w:i/>
                <w:iCs/>
                <w:color w:val="000000"/>
                <w:sz w:val="20"/>
                <w:szCs w:val="20"/>
              </w:rPr>
              <w:t>PDS1</w:t>
            </w:r>
          </w:p>
        </w:tc>
        <w:tc>
          <w:tcPr>
            <w:tcW w:w="3134" w:type="dxa"/>
            <w:tcBorders>
              <w:top w:val="single" w:sz="4" w:space="0" w:color="auto"/>
              <w:left w:val="single" w:sz="4" w:space="0" w:color="auto"/>
              <w:bottom w:val="single" w:sz="4" w:space="0" w:color="auto"/>
              <w:right w:val="single" w:sz="4" w:space="0" w:color="auto"/>
            </w:tcBorders>
            <w:shd w:val="clear" w:color="auto" w:fill="auto"/>
            <w:vAlign w:val="center"/>
          </w:tcPr>
          <w:p w14:paraId="2D0FE97C" w14:textId="56957DB1" w:rsidR="009C2FFF" w:rsidRPr="004E5C6C" w:rsidRDefault="009C2FFF" w:rsidP="009C2FFF">
            <w:pPr>
              <w:spacing w:after="0" w:line="240" w:lineRule="auto"/>
              <w:jc w:val="center"/>
              <w:rPr>
                <w:rFonts w:eastAsia="Times New Roman" w:cs="Times New Roman"/>
                <w:color w:val="000000"/>
                <w:sz w:val="20"/>
                <w:szCs w:val="20"/>
              </w:rPr>
            </w:pPr>
            <w:r w:rsidRPr="004E5C6C">
              <w:rPr>
                <w:color w:val="000000"/>
                <w:sz w:val="20"/>
                <w:szCs w:val="20"/>
              </w:rPr>
              <w:t>0.10</w:t>
            </w:r>
          </w:p>
        </w:tc>
        <w:tc>
          <w:tcPr>
            <w:tcW w:w="3382" w:type="dxa"/>
            <w:tcBorders>
              <w:top w:val="single" w:sz="4" w:space="0" w:color="auto"/>
              <w:left w:val="nil"/>
              <w:bottom w:val="single" w:sz="4" w:space="0" w:color="auto"/>
              <w:right w:val="single" w:sz="4" w:space="0" w:color="auto"/>
            </w:tcBorders>
            <w:shd w:val="clear" w:color="auto" w:fill="auto"/>
            <w:vAlign w:val="center"/>
          </w:tcPr>
          <w:p w14:paraId="567D0C8B" w14:textId="4003C9F7" w:rsidR="009C2FFF" w:rsidRPr="004E5C6C" w:rsidRDefault="009C2FFF" w:rsidP="009C2FFF">
            <w:pPr>
              <w:spacing w:after="0" w:line="240" w:lineRule="auto"/>
              <w:jc w:val="center"/>
              <w:rPr>
                <w:rFonts w:eastAsia="Times New Roman" w:cs="Times New Roman"/>
                <w:color w:val="000000"/>
                <w:sz w:val="20"/>
                <w:szCs w:val="20"/>
              </w:rPr>
            </w:pPr>
            <w:r w:rsidRPr="004E5C6C">
              <w:rPr>
                <w:color w:val="000000"/>
                <w:sz w:val="20"/>
                <w:szCs w:val="20"/>
              </w:rPr>
              <w:t>0.005</w:t>
            </w:r>
          </w:p>
        </w:tc>
      </w:tr>
      <w:tr w:rsidR="009C2FFF" w:rsidRPr="004E5C6C" w14:paraId="2D30D1B1" w14:textId="77777777" w:rsidTr="0044405B">
        <w:trPr>
          <w:trHeight w:val="288"/>
        </w:trPr>
        <w:tc>
          <w:tcPr>
            <w:tcW w:w="1080" w:type="dxa"/>
            <w:vMerge/>
            <w:tcBorders>
              <w:top w:val="single" w:sz="4" w:space="0" w:color="auto"/>
              <w:left w:val="single" w:sz="4" w:space="0" w:color="auto"/>
              <w:bottom w:val="single" w:sz="4" w:space="0" w:color="auto"/>
              <w:right w:val="single" w:sz="4" w:space="0" w:color="auto"/>
            </w:tcBorders>
          </w:tcPr>
          <w:p w14:paraId="61000C14" w14:textId="77777777" w:rsidR="009C2FFF" w:rsidRPr="004E5C6C" w:rsidRDefault="009C2FFF" w:rsidP="009C2FFF">
            <w:pPr>
              <w:spacing w:after="0" w:line="240" w:lineRule="auto"/>
              <w:jc w:val="center"/>
              <w:rPr>
                <w:rFonts w:eastAsia="Times New Roman" w:cs="Times New Roman"/>
                <w:b/>
                <w:bCs/>
                <w:i/>
                <w:iCs/>
                <w:color w:val="000000"/>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tcPr>
          <w:p w14:paraId="24A42AE3" w14:textId="7EB42918" w:rsidR="009C2FFF" w:rsidRPr="004E5C6C" w:rsidRDefault="007655EA" w:rsidP="009C2FFF">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PDS2</w:t>
            </w:r>
          </w:p>
        </w:tc>
        <w:tc>
          <w:tcPr>
            <w:tcW w:w="3134" w:type="dxa"/>
            <w:tcBorders>
              <w:top w:val="single" w:sz="4" w:space="0" w:color="auto"/>
              <w:left w:val="single" w:sz="4" w:space="0" w:color="auto"/>
              <w:bottom w:val="single" w:sz="4" w:space="0" w:color="auto"/>
              <w:right w:val="single" w:sz="4" w:space="0" w:color="auto"/>
            </w:tcBorders>
            <w:shd w:val="clear" w:color="auto" w:fill="auto"/>
            <w:vAlign w:val="center"/>
          </w:tcPr>
          <w:p w14:paraId="490DFB97" w14:textId="6C67DA53" w:rsidR="009C2FFF" w:rsidRPr="004E5C6C" w:rsidRDefault="009C2FFF" w:rsidP="009C2FFF">
            <w:pPr>
              <w:spacing w:after="0" w:line="240" w:lineRule="auto"/>
              <w:jc w:val="center"/>
              <w:rPr>
                <w:rFonts w:eastAsia="Times New Roman" w:cs="Times New Roman"/>
                <w:color w:val="000000"/>
                <w:sz w:val="20"/>
                <w:szCs w:val="20"/>
              </w:rPr>
            </w:pPr>
            <w:r w:rsidRPr="004E5C6C">
              <w:rPr>
                <w:color w:val="000000"/>
                <w:sz w:val="20"/>
                <w:szCs w:val="20"/>
              </w:rPr>
              <w:t>0.24</w:t>
            </w:r>
          </w:p>
        </w:tc>
        <w:tc>
          <w:tcPr>
            <w:tcW w:w="3382" w:type="dxa"/>
            <w:tcBorders>
              <w:top w:val="single" w:sz="4" w:space="0" w:color="auto"/>
              <w:left w:val="nil"/>
              <w:bottom w:val="single" w:sz="4" w:space="0" w:color="auto"/>
              <w:right w:val="single" w:sz="4" w:space="0" w:color="auto"/>
            </w:tcBorders>
            <w:shd w:val="clear" w:color="auto" w:fill="auto"/>
            <w:vAlign w:val="center"/>
          </w:tcPr>
          <w:p w14:paraId="3879A161" w14:textId="672F9AEF" w:rsidR="009C2FFF" w:rsidRPr="004E5C6C" w:rsidRDefault="009C2FFF" w:rsidP="009C2FFF">
            <w:pPr>
              <w:spacing w:after="0" w:line="240" w:lineRule="auto"/>
              <w:jc w:val="center"/>
              <w:rPr>
                <w:rFonts w:eastAsia="Times New Roman" w:cs="Times New Roman"/>
                <w:color w:val="000000"/>
                <w:sz w:val="20"/>
                <w:szCs w:val="20"/>
              </w:rPr>
            </w:pPr>
            <w:r w:rsidRPr="004E5C6C">
              <w:rPr>
                <w:color w:val="000000"/>
                <w:sz w:val="20"/>
                <w:szCs w:val="20"/>
              </w:rPr>
              <w:t>0.012</w:t>
            </w:r>
          </w:p>
        </w:tc>
      </w:tr>
      <w:tr w:rsidR="009C2FFF" w:rsidRPr="004E5C6C" w14:paraId="1769DB53" w14:textId="77777777" w:rsidTr="0044405B">
        <w:trPr>
          <w:trHeight w:val="288"/>
        </w:trPr>
        <w:tc>
          <w:tcPr>
            <w:tcW w:w="1080" w:type="dxa"/>
            <w:vMerge/>
            <w:tcBorders>
              <w:top w:val="single" w:sz="4" w:space="0" w:color="auto"/>
              <w:left w:val="single" w:sz="4" w:space="0" w:color="auto"/>
              <w:bottom w:val="single" w:sz="4" w:space="0" w:color="auto"/>
              <w:right w:val="single" w:sz="4" w:space="0" w:color="auto"/>
            </w:tcBorders>
          </w:tcPr>
          <w:p w14:paraId="73BC92A3" w14:textId="77777777" w:rsidR="009C2FFF" w:rsidRPr="004E5C6C" w:rsidRDefault="009C2FFF" w:rsidP="009C2FFF">
            <w:pPr>
              <w:spacing w:after="0" w:line="240" w:lineRule="auto"/>
              <w:jc w:val="center"/>
              <w:rPr>
                <w:rFonts w:eastAsia="Times New Roman" w:cs="Times New Roman"/>
                <w:b/>
                <w:bCs/>
                <w:i/>
                <w:iCs/>
                <w:color w:val="000000"/>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tcPr>
          <w:p w14:paraId="645DE952" w14:textId="7AA9021A" w:rsidR="009C2FFF" w:rsidRPr="004E5C6C" w:rsidRDefault="007655EA" w:rsidP="009C2FFF">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PDS3</w:t>
            </w:r>
          </w:p>
        </w:tc>
        <w:tc>
          <w:tcPr>
            <w:tcW w:w="3134" w:type="dxa"/>
            <w:tcBorders>
              <w:top w:val="single" w:sz="4" w:space="0" w:color="auto"/>
              <w:left w:val="single" w:sz="4" w:space="0" w:color="auto"/>
              <w:bottom w:val="single" w:sz="4" w:space="0" w:color="auto"/>
              <w:right w:val="single" w:sz="4" w:space="0" w:color="auto"/>
            </w:tcBorders>
            <w:shd w:val="clear" w:color="auto" w:fill="auto"/>
            <w:vAlign w:val="center"/>
          </w:tcPr>
          <w:p w14:paraId="01CCCEC7" w14:textId="2857BB89" w:rsidR="009C2FFF" w:rsidRPr="004E5C6C" w:rsidRDefault="009C2FFF" w:rsidP="009C2FFF">
            <w:pPr>
              <w:spacing w:after="0" w:line="240" w:lineRule="auto"/>
              <w:jc w:val="center"/>
              <w:rPr>
                <w:rFonts w:eastAsia="Times New Roman" w:cs="Times New Roman"/>
                <w:color w:val="000000"/>
                <w:sz w:val="20"/>
                <w:szCs w:val="20"/>
              </w:rPr>
            </w:pPr>
            <w:r w:rsidRPr="004E5C6C">
              <w:rPr>
                <w:color w:val="000000"/>
                <w:sz w:val="20"/>
                <w:szCs w:val="20"/>
              </w:rPr>
              <w:t>0.38</w:t>
            </w:r>
          </w:p>
        </w:tc>
        <w:tc>
          <w:tcPr>
            <w:tcW w:w="3382" w:type="dxa"/>
            <w:tcBorders>
              <w:top w:val="single" w:sz="4" w:space="0" w:color="auto"/>
              <w:left w:val="nil"/>
              <w:bottom w:val="single" w:sz="4" w:space="0" w:color="auto"/>
              <w:right w:val="single" w:sz="4" w:space="0" w:color="auto"/>
            </w:tcBorders>
            <w:shd w:val="clear" w:color="auto" w:fill="auto"/>
            <w:vAlign w:val="center"/>
          </w:tcPr>
          <w:p w14:paraId="29254F8F" w14:textId="48C24226" w:rsidR="009C2FFF" w:rsidRPr="004E5C6C" w:rsidRDefault="009C2FFF" w:rsidP="009C2FFF">
            <w:pPr>
              <w:spacing w:after="0" w:line="240" w:lineRule="auto"/>
              <w:jc w:val="center"/>
              <w:rPr>
                <w:rFonts w:eastAsia="Times New Roman" w:cs="Times New Roman"/>
                <w:color w:val="000000"/>
                <w:sz w:val="20"/>
                <w:szCs w:val="20"/>
              </w:rPr>
            </w:pPr>
            <w:r w:rsidRPr="004E5C6C">
              <w:rPr>
                <w:color w:val="000000"/>
                <w:sz w:val="20"/>
                <w:szCs w:val="20"/>
              </w:rPr>
              <w:t>0.019</w:t>
            </w:r>
          </w:p>
        </w:tc>
      </w:tr>
      <w:tr w:rsidR="00AF3FF6" w:rsidRPr="004E5C6C" w14:paraId="5C45C816" w14:textId="77777777" w:rsidTr="0044405B">
        <w:trPr>
          <w:trHeight w:val="288"/>
        </w:trPr>
        <w:tc>
          <w:tcPr>
            <w:tcW w:w="1080" w:type="dxa"/>
            <w:vMerge w:val="restart"/>
            <w:tcBorders>
              <w:top w:val="single" w:sz="4" w:space="0" w:color="auto"/>
              <w:left w:val="single" w:sz="4" w:space="0" w:color="auto"/>
              <w:right w:val="single" w:sz="4" w:space="0" w:color="auto"/>
            </w:tcBorders>
            <w:vAlign w:val="center"/>
          </w:tcPr>
          <w:p w14:paraId="3B1ABBF1" w14:textId="5C53760B" w:rsidR="00AF3FF6" w:rsidRPr="004E5C6C" w:rsidRDefault="00AF3FF6" w:rsidP="00AF3FF6">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Combined Result</w:t>
            </w: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tcPr>
          <w:p w14:paraId="0BA8DF33" w14:textId="36740B7D" w:rsidR="00AF3FF6" w:rsidRDefault="00AF3FF6" w:rsidP="00AF3FF6">
            <w:pPr>
              <w:spacing w:after="0" w:line="240" w:lineRule="auto"/>
              <w:jc w:val="center"/>
              <w:rPr>
                <w:rFonts w:eastAsia="Times New Roman" w:cs="Times New Roman"/>
                <w:b/>
                <w:bCs/>
                <w:i/>
                <w:iCs/>
                <w:color w:val="000000"/>
                <w:sz w:val="20"/>
                <w:szCs w:val="20"/>
              </w:rPr>
            </w:pPr>
            <w:r w:rsidRPr="004E5C6C">
              <w:rPr>
                <w:rFonts w:eastAsia="Times New Roman" w:cs="Times New Roman"/>
                <w:b/>
                <w:bCs/>
                <w:i/>
                <w:iCs/>
                <w:color w:val="000000"/>
                <w:sz w:val="20"/>
                <w:szCs w:val="20"/>
              </w:rPr>
              <w:t xml:space="preserve">   </w:t>
            </w:r>
            <w:r>
              <w:rPr>
                <w:rFonts w:eastAsia="Times New Roman" w:cs="Times New Roman"/>
                <w:b/>
                <w:bCs/>
                <w:i/>
                <w:iCs/>
                <w:color w:val="000000"/>
                <w:sz w:val="20"/>
                <w:szCs w:val="20"/>
              </w:rPr>
              <w:t>PDS1</w:t>
            </w:r>
          </w:p>
        </w:tc>
        <w:tc>
          <w:tcPr>
            <w:tcW w:w="3134" w:type="dxa"/>
            <w:tcBorders>
              <w:top w:val="nil"/>
              <w:left w:val="nil"/>
              <w:bottom w:val="single" w:sz="8" w:space="0" w:color="auto"/>
              <w:right w:val="single" w:sz="8" w:space="0" w:color="auto"/>
            </w:tcBorders>
            <w:shd w:val="clear" w:color="auto" w:fill="auto"/>
            <w:vAlign w:val="center"/>
          </w:tcPr>
          <w:p w14:paraId="6887686A" w14:textId="66051DC4" w:rsidR="00AF3FF6" w:rsidRPr="004E5C6C" w:rsidRDefault="00AF3FF6" w:rsidP="00AF3FF6">
            <w:pPr>
              <w:spacing w:after="0" w:line="240" w:lineRule="auto"/>
              <w:jc w:val="center"/>
              <w:rPr>
                <w:color w:val="000000"/>
                <w:sz w:val="20"/>
                <w:szCs w:val="20"/>
              </w:rPr>
            </w:pPr>
            <w:r>
              <w:rPr>
                <w:color w:val="000000"/>
                <w:sz w:val="20"/>
                <w:szCs w:val="20"/>
              </w:rPr>
              <w:t>0.23</w:t>
            </w:r>
          </w:p>
        </w:tc>
        <w:tc>
          <w:tcPr>
            <w:tcW w:w="3382" w:type="dxa"/>
            <w:tcBorders>
              <w:top w:val="nil"/>
              <w:left w:val="nil"/>
              <w:bottom w:val="single" w:sz="8" w:space="0" w:color="auto"/>
              <w:right w:val="single" w:sz="8" w:space="0" w:color="auto"/>
            </w:tcBorders>
            <w:shd w:val="clear" w:color="auto" w:fill="auto"/>
            <w:vAlign w:val="center"/>
          </w:tcPr>
          <w:p w14:paraId="2DBD8FE3" w14:textId="6D53C483" w:rsidR="00AF3FF6" w:rsidRPr="004E5C6C" w:rsidRDefault="00AF3FF6" w:rsidP="00AF3FF6">
            <w:pPr>
              <w:spacing w:after="0" w:line="240" w:lineRule="auto"/>
              <w:jc w:val="center"/>
              <w:rPr>
                <w:color w:val="000000"/>
                <w:sz w:val="20"/>
                <w:szCs w:val="20"/>
              </w:rPr>
            </w:pPr>
            <w:r>
              <w:rPr>
                <w:color w:val="000000"/>
                <w:sz w:val="20"/>
                <w:szCs w:val="20"/>
              </w:rPr>
              <w:t>0.011</w:t>
            </w:r>
          </w:p>
        </w:tc>
      </w:tr>
      <w:tr w:rsidR="00AF3FF6" w:rsidRPr="004E5C6C" w14:paraId="463069CC" w14:textId="77777777" w:rsidTr="0044405B">
        <w:trPr>
          <w:trHeight w:val="288"/>
        </w:trPr>
        <w:tc>
          <w:tcPr>
            <w:tcW w:w="1080" w:type="dxa"/>
            <w:vMerge/>
            <w:tcBorders>
              <w:left w:val="single" w:sz="4" w:space="0" w:color="auto"/>
              <w:right w:val="single" w:sz="4" w:space="0" w:color="auto"/>
            </w:tcBorders>
          </w:tcPr>
          <w:p w14:paraId="3422B081" w14:textId="0051C732" w:rsidR="00AF3FF6" w:rsidRPr="004E5C6C" w:rsidRDefault="00AF3FF6" w:rsidP="00AF3FF6">
            <w:pPr>
              <w:spacing w:after="0" w:line="240" w:lineRule="auto"/>
              <w:jc w:val="center"/>
              <w:rPr>
                <w:rFonts w:eastAsia="Times New Roman" w:cs="Times New Roman"/>
                <w:b/>
                <w:bCs/>
                <w:i/>
                <w:iCs/>
                <w:color w:val="000000"/>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tcPr>
          <w:p w14:paraId="31DA2659" w14:textId="1CE9936D" w:rsidR="00AF3FF6" w:rsidRDefault="00AF3FF6" w:rsidP="00AF3FF6">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PDS2</w:t>
            </w:r>
          </w:p>
        </w:tc>
        <w:tc>
          <w:tcPr>
            <w:tcW w:w="3134" w:type="dxa"/>
            <w:tcBorders>
              <w:top w:val="nil"/>
              <w:left w:val="nil"/>
              <w:bottom w:val="single" w:sz="8" w:space="0" w:color="auto"/>
              <w:right w:val="single" w:sz="8" w:space="0" w:color="auto"/>
            </w:tcBorders>
            <w:shd w:val="clear" w:color="auto" w:fill="auto"/>
            <w:vAlign w:val="center"/>
          </w:tcPr>
          <w:p w14:paraId="18FDE3E0" w14:textId="41A6CD67" w:rsidR="00AF3FF6" w:rsidRPr="004E5C6C" w:rsidRDefault="00AF3FF6" w:rsidP="00AF3FF6">
            <w:pPr>
              <w:spacing w:after="0" w:line="240" w:lineRule="auto"/>
              <w:jc w:val="center"/>
              <w:rPr>
                <w:color w:val="000000"/>
                <w:sz w:val="20"/>
                <w:szCs w:val="20"/>
              </w:rPr>
            </w:pPr>
            <w:r>
              <w:rPr>
                <w:color w:val="000000"/>
                <w:sz w:val="20"/>
                <w:szCs w:val="20"/>
              </w:rPr>
              <w:t>0.42</w:t>
            </w:r>
          </w:p>
        </w:tc>
        <w:tc>
          <w:tcPr>
            <w:tcW w:w="3382" w:type="dxa"/>
            <w:tcBorders>
              <w:top w:val="nil"/>
              <w:left w:val="nil"/>
              <w:bottom w:val="single" w:sz="8" w:space="0" w:color="auto"/>
              <w:right w:val="single" w:sz="8" w:space="0" w:color="auto"/>
            </w:tcBorders>
            <w:shd w:val="clear" w:color="auto" w:fill="auto"/>
            <w:vAlign w:val="center"/>
          </w:tcPr>
          <w:p w14:paraId="5F1BBD0C" w14:textId="3722ACFA" w:rsidR="00AF3FF6" w:rsidRPr="004E5C6C" w:rsidRDefault="00AF3FF6" w:rsidP="00AF3FF6">
            <w:pPr>
              <w:spacing w:after="0" w:line="240" w:lineRule="auto"/>
              <w:jc w:val="center"/>
              <w:rPr>
                <w:color w:val="000000"/>
                <w:sz w:val="20"/>
                <w:szCs w:val="20"/>
              </w:rPr>
            </w:pPr>
            <w:r>
              <w:rPr>
                <w:color w:val="000000"/>
                <w:sz w:val="20"/>
                <w:szCs w:val="20"/>
              </w:rPr>
              <w:t>0.021</w:t>
            </w:r>
          </w:p>
        </w:tc>
      </w:tr>
      <w:tr w:rsidR="00AF3FF6" w:rsidRPr="004E5C6C" w14:paraId="04F8D55A" w14:textId="77777777" w:rsidTr="0044405B">
        <w:trPr>
          <w:trHeight w:val="288"/>
        </w:trPr>
        <w:tc>
          <w:tcPr>
            <w:tcW w:w="1080" w:type="dxa"/>
            <w:vMerge/>
            <w:tcBorders>
              <w:left w:val="single" w:sz="4" w:space="0" w:color="auto"/>
              <w:bottom w:val="single" w:sz="4" w:space="0" w:color="auto"/>
              <w:right w:val="single" w:sz="4" w:space="0" w:color="auto"/>
            </w:tcBorders>
          </w:tcPr>
          <w:p w14:paraId="7FB78301" w14:textId="77777777" w:rsidR="00AF3FF6" w:rsidRPr="004E5C6C" w:rsidRDefault="00AF3FF6" w:rsidP="00AF3FF6">
            <w:pPr>
              <w:spacing w:after="0" w:line="240" w:lineRule="auto"/>
              <w:jc w:val="center"/>
              <w:rPr>
                <w:rFonts w:eastAsia="Times New Roman" w:cs="Times New Roman"/>
                <w:b/>
                <w:bCs/>
                <w:i/>
                <w:iCs/>
                <w:color w:val="000000"/>
                <w:sz w:val="20"/>
                <w:szCs w:val="20"/>
              </w:rPr>
            </w:pP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tcPr>
          <w:p w14:paraId="3E29AB0F" w14:textId="47C98E58" w:rsidR="00AF3FF6" w:rsidRDefault="00AF3FF6" w:rsidP="00AF3FF6">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PDS3</w:t>
            </w:r>
          </w:p>
        </w:tc>
        <w:tc>
          <w:tcPr>
            <w:tcW w:w="3134" w:type="dxa"/>
            <w:tcBorders>
              <w:top w:val="nil"/>
              <w:left w:val="nil"/>
              <w:bottom w:val="single" w:sz="8" w:space="0" w:color="auto"/>
              <w:right w:val="single" w:sz="8" w:space="0" w:color="auto"/>
            </w:tcBorders>
            <w:shd w:val="clear" w:color="auto" w:fill="auto"/>
            <w:vAlign w:val="center"/>
          </w:tcPr>
          <w:p w14:paraId="5F94354A" w14:textId="4852D460" w:rsidR="00AF3FF6" w:rsidRPr="004E5C6C" w:rsidRDefault="00AF3FF6" w:rsidP="00AF3FF6">
            <w:pPr>
              <w:spacing w:after="0" w:line="240" w:lineRule="auto"/>
              <w:jc w:val="center"/>
              <w:rPr>
                <w:color w:val="000000"/>
                <w:sz w:val="20"/>
                <w:szCs w:val="20"/>
              </w:rPr>
            </w:pPr>
            <w:r>
              <w:rPr>
                <w:color w:val="000000"/>
                <w:sz w:val="20"/>
                <w:szCs w:val="20"/>
              </w:rPr>
              <w:t>0.61</w:t>
            </w:r>
          </w:p>
        </w:tc>
        <w:tc>
          <w:tcPr>
            <w:tcW w:w="3382" w:type="dxa"/>
            <w:tcBorders>
              <w:top w:val="nil"/>
              <w:left w:val="nil"/>
              <w:bottom w:val="single" w:sz="8" w:space="0" w:color="auto"/>
              <w:right w:val="single" w:sz="8" w:space="0" w:color="auto"/>
            </w:tcBorders>
            <w:shd w:val="clear" w:color="auto" w:fill="auto"/>
            <w:vAlign w:val="center"/>
          </w:tcPr>
          <w:p w14:paraId="53CD45BA" w14:textId="1A66A654" w:rsidR="00AF3FF6" w:rsidRPr="004E5C6C" w:rsidRDefault="00AF3FF6" w:rsidP="00AF3FF6">
            <w:pPr>
              <w:spacing w:after="0" w:line="240" w:lineRule="auto"/>
              <w:jc w:val="center"/>
              <w:rPr>
                <w:color w:val="000000"/>
                <w:sz w:val="20"/>
                <w:szCs w:val="20"/>
              </w:rPr>
            </w:pPr>
            <w:r>
              <w:rPr>
                <w:color w:val="000000"/>
                <w:sz w:val="20"/>
                <w:szCs w:val="20"/>
              </w:rPr>
              <w:t>0.030</w:t>
            </w:r>
          </w:p>
        </w:tc>
      </w:tr>
    </w:tbl>
    <w:p w14:paraId="6AAA540B" w14:textId="1FC355B5" w:rsidR="00DA6842" w:rsidRPr="004E5C6C" w:rsidRDefault="00DA6842" w:rsidP="00DA6842">
      <w:pPr>
        <w:jc w:val="center"/>
      </w:pPr>
    </w:p>
    <w:p w14:paraId="20AFD905" w14:textId="4E225C7F" w:rsidR="00B634CC" w:rsidRPr="004E5C6C" w:rsidRDefault="00607907" w:rsidP="00752F3F">
      <w:pPr>
        <w:jc w:val="center"/>
      </w:pPr>
      <w:r w:rsidRPr="004E5C6C">
        <w:rPr>
          <w:noProof/>
        </w:rPr>
        <w:lastRenderedPageBreak/>
        <w:drawing>
          <wp:inline distT="0" distB="0" distL="0" distR="0" wp14:anchorId="3BD9CD52" wp14:editId="4C7915B4">
            <wp:extent cx="4794885" cy="3498023"/>
            <wp:effectExtent l="0" t="0" r="5715" b="7620"/>
            <wp:docPr id="1" name="Chart 1">
              <a:extLst xmlns:a="http://schemas.openxmlformats.org/drawingml/2006/main">
                <a:ext uri="{FF2B5EF4-FFF2-40B4-BE49-F238E27FC236}">
                  <a16:creationId xmlns:a16="http://schemas.microsoft.com/office/drawing/2014/main" id="{00000000-0008-0000-04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126012A" w14:textId="7CFC18C6" w:rsidR="00B634CC" w:rsidRPr="004E5C6C" w:rsidRDefault="001D1BE8" w:rsidP="00DA6842">
      <w:pPr>
        <w:jc w:val="center"/>
      </w:pPr>
      <w:r w:rsidRPr="004E5C6C">
        <w:rPr>
          <w:noProof/>
        </w:rPr>
        <w:drawing>
          <wp:inline distT="0" distB="0" distL="0" distR="0" wp14:anchorId="6E4F54FE" wp14:editId="5C42895C">
            <wp:extent cx="4837607" cy="3689350"/>
            <wp:effectExtent l="0" t="0" r="1270" b="6350"/>
            <wp:docPr id="10" name="Chart 10">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DD4F749" w14:textId="0E8494AB" w:rsidR="006B675D" w:rsidRPr="0099307E" w:rsidRDefault="007F12CF" w:rsidP="007F12CF">
      <w:pPr>
        <w:pStyle w:val="Caption"/>
        <w:jc w:val="center"/>
        <w:rPr>
          <w:sz w:val="21"/>
          <w:szCs w:val="21"/>
        </w:rPr>
      </w:pPr>
      <w:bookmarkStart w:id="60" w:name="_Toc81407739"/>
      <w:r w:rsidRPr="0099307E">
        <w:rPr>
          <w:sz w:val="21"/>
          <w:szCs w:val="21"/>
        </w:rPr>
        <w:t xml:space="preserve">Figure </w:t>
      </w:r>
      <w:r w:rsidRPr="0099307E">
        <w:rPr>
          <w:sz w:val="21"/>
          <w:szCs w:val="21"/>
        </w:rPr>
        <w:fldChar w:fldCharType="begin"/>
      </w:r>
      <w:r w:rsidRPr="0099307E">
        <w:rPr>
          <w:sz w:val="21"/>
          <w:szCs w:val="21"/>
        </w:rPr>
        <w:instrText xml:space="preserve"> STYLEREF 1 \s </w:instrText>
      </w:r>
      <w:r w:rsidRPr="0099307E">
        <w:rPr>
          <w:sz w:val="21"/>
          <w:szCs w:val="21"/>
        </w:rPr>
        <w:fldChar w:fldCharType="separate"/>
      </w:r>
      <w:r w:rsidRPr="0099307E">
        <w:rPr>
          <w:noProof/>
          <w:sz w:val="21"/>
          <w:szCs w:val="21"/>
        </w:rPr>
        <w:t>3</w:t>
      </w:r>
      <w:r w:rsidRPr="0099307E">
        <w:rPr>
          <w:sz w:val="21"/>
          <w:szCs w:val="21"/>
        </w:rPr>
        <w:fldChar w:fldCharType="end"/>
      </w:r>
      <w:r w:rsidRPr="0099307E">
        <w:rPr>
          <w:sz w:val="21"/>
          <w:szCs w:val="21"/>
        </w:rPr>
        <w:noBreakHyphen/>
      </w:r>
      <w:r w:rsidRPr="0099307E">
        <w:rPr>
          <w:sz w:val="21"/>
          <w:szCs w:val="21"/>
        </w:rPr>
        <w:fldChar w:fldCharType="begin"/>
      </w:r>
      <w:r w:rsidRPr="0099307E">
        <w:rPr>
          <w:sz w:val="21"/>
          <w:szCs w:val="21"/>
        </w:rPr>
        <w:instrText xml:space="preserve"> SEQ Figure \* ARABIC \s 1 </w:instrText>
      </w:r>
      <w:r w:rsidRPr="0099307E">
        <w:rPr>
          <w:sz w:val="21"/>
          <w:szCs w:val="21"/>
        </w:rPr>
        <w:fldChar w:fldCharType="separate"/>
      </w:r>
      <w:r w:rsidRPr="0099307E">
        <w:rPr>
          <w:noProof/>
          <w:sz w:val="21"/>
          <w:szCs w:val="21"/>
        </w:rPr>
        <w:t>2</w:t>
      </w:r>
      <w:r w:rsidRPr="0099307E">
        <w:rPr>
          <w:sz w:val="21"/>
          <w:szCs w:val="21"/>
        </w:rPr>
        <w:fldChar w:fldCharType="end"/>
      </w:r>
      <w:r w:rsidRPr="0099307E">
        <w:rPr>
          <w:rStyle w:val="Hyperlink5"/>
          <w:sz w:val="21"/>
          <w:szCs w:val="21"/>
        </w:rPr>
        <w:t xml:space="preserve"> World Annual</w:t>
      </w:r>
      <w:r w:rsidRPr="0099307E">
        <w:rPr>
          <w:rStyle w:val="None"/>
          <w:sz w:val="21"/>
          <w:szCs w:val="21"/>
          <w:vertAlign w:val="subscript"/>
        </w:rPr>
        <w:t xml:space="preserve"> </w:t>
      </w:r>
      <w:r w:rsidRPr="0099307E">
        <w:rPr>
          <w:rStyle w:val="Hyperlink5"/>
          <w:sz w:val="21"/>
          <w:szCs w:val="21"/>
        </w:rPr>
        <w:t>Greenhouse Gas Emissions Reduction in a) Covered Anaerobic Lagoons and b) Reduced Storage</w:t>
      </w:r>
      <w:bookmarkEnd w:id="60"/>
    </w:p>
    <w:p w14:paraId="66EC2EBB" w14:textId="500D3397" w:rsidR="00B261E0" w:rsidRPr="004E5C6C" w:rsidRDefault="551A77D0" w:rsidP="00A75073">
      <w:pPr>
        <w:pStyle w:val="Heading2"/>
        <w:numPr>
          <w:ilvl w:val="1"/>
          <w:numId w:val="4"/>
        </w:numPr>
      </w:pPr>
      <w:bookmarkStart w:id="61" w:name="_Toc27472678"/>
      <w:bookmarkStart w:id="62" w:name="_Toc27472679"/>
      <w:bookmarkStart w:id="63" w:name="_Toc81904056"/>
      <w:bookmarkEnd w:id="61"/>
      <w:bookmarkEnd w:id="62"/>
      <w:r w:rsidRPr="004E5C6C">
        <w:lastRenderedPageBreak/>
        <w:t>Financial Impacts</w:t>
      </w:r>
      <w:bookmarkEnd w:id="63"/>
    </w:p>
    <w:p w14:paraId="48AD046B" w14:textId="7C1F923B" w:rsidR="002006A5" w:rsidRPr="00C9386E" w:rsidRDefault="0C1D7BF5" w:rsidP="00C9386E">
      <w:r w:rsidRPr="00C9386E">
        <w:t xml:space="preserve">Based on data </w:t>
      </w:r>
      <w:r w:rsidR="00E5743B" w:rsidRPr="00C9386E">
        <w:t>limitations</w:t>
      </w:r>
      <w:r w:rsidRPr="00C9386E">
        <w:t>, only cumulative first costs w</w:t>
      </w:r>
      <w:r w:rsidR="0B1BD6B3" w:rsidRPr="00C9386E">
        <w:t>ere</w:t>
      </w:r>
      <w:r w:rsidRPr="00C9386E">
        <w:t xml:space="preserve"> modeled for both solutions. </w:t>
      </w:r>
      <w:r w:rsidR="00C9386E" w:rsidRPr="00C9386E">
        <w:t xml:space="preserve">For PDS1, 2, and 3, the combined solutions first costs were 28.1, 45.3, and 62.5, respectively. </w:t>
      </w:r>
      <w:r w:rsidR="0B1BD6B3" w:rsidRPr="00C9386E">
        <w:t>These</w:t>
      </w:r>
      <w:r w:rsidRPr="00C9386E">
        <w:t xml:space="preserve"> costs </w:t>
      </w:r>
      <w:r w:rsidR="0B1BD6B3" w:rsidRPr="00C9386E">
        <w:t>nearly doubled between 201</w:t>
      </w:r>
      <w:r w:rsidR="0D553020" w:rsidRPr="00C9386E">
        <w:t>5</w:t>
      </w:r>
      <w:r w:rsidR="0B1BD6B3" w:rsidRPr="00C9386E">
        <w:t xml:space="preserve"> and 2050 (from </w:t>
      </w:r>
      <w:r w:rsidRPr="00C9386E">
        <w:t>10.7 b</w:t>
      </w:r>
      <w:r w:rsidR="0B1BD6B3" w:rsidRPr="00C9386E">
        <w:t xml:space="preserve">n to </w:t>
      </w:r>
      <w:r w:rsidRPr="00C9386E">
        <w:t>20 USD b</w:t>
      </w:r>
      <w:r w:rsidR="0B1BD6B3" w:rsidRPr="00C9386E">
        <w:t>n)</w:t>
      </w:r>
      <w:r w:rsidRPr="00C9386E">
        <w:t xml:space="preserve"> under </w:t>
      </w:r>
      <w:r w:rsidR="007655EA" w:rsidRPr="00C9386E">
        <w:t>PDS1</w:t>
      </w:r>
      <w:r w:rsidRPr="00C9386E">
        <w:t xml:space="preserve"> and </w:t>
      </w:r>
      <w:r w:rsidR="0B1BD6B3" w:rsidRPr="00C9386E">
        <w:t>3 scenarios for the covered lagoon solution</w:t>
      </w:r>
      <w:r w:rsidR="00623905" w:rsidRPr="00C9386E">
        <w:t xml:space="preserve"> (Table 3-2)</w:t>
      </w:r>
      <w:r w:rsidR="0B1BD6B3" w:rsidRPr="00C9386E">
        <w:t>. The reduced storage solution had higher first costs under the different modeled scenarios ranging from 17 to 42.64</w:t>
      </w:r>
      <w:r w:rsidRPr="00C9386E">
        <w:t xml:space="preserve"> </w:t>
      </w:r>
      <w:r w:rsidR="3E818FB3" w:rsidRPr="00C9386E">
        <w:t>under the</w:t>
      </w:r>
      <w:r w:rsidRPr="00C9386E">
        <w:t xml:space="preserve"> three scenario</w:t>
      </w:r>
      <w:r w:rsidR="0B1BD6B3" w:rsidRPr="00C9386E">
        <w:t xml:space="preserve">s. </w:t>
      </w:r>
      <w:r w:rsidR="6EADD160" w:rsidRPr="00C9386E">
        <w:t xml:space="preserve">Reduced storage practices such as daily spread would require more labor and may </w:t>
      </w:r>
      <w:r w:rsidR="6CBF8B0E" w:rsidRPr="00C9386E">
        <w:t>contribute</w:t>
      </w:r>
      <w:r w:rsidR="6EADD160" w:rsidRPr="00C9386E">
        <w:t xml:space="preserve"> </w:t>
      </w:r>
      <w:r w:rsidR="57507173" w:rsidRPr="00C9386E">
        <w:t>to higher</w:t>
      </w:r>
      <w:r w:rsidR="6EADD160" w:rsidRPr="00C9386E">
        <w:t xml:space="preserve"> </w:t>
      </w:r>
      <w:r w:rsidR="03A05DD8" w:rsidRPr="00C9386E">
        <w:t>costs.</w:t>
      </w:r>
    </w:p>
    <w:p w14:paraId="67A74746" w14:textId="77777777" w:rsidR="002006A5" w:rsidRPr="004E5C6C" w:rsidRDefault="002006A5" w:rsidP="002006A5">
      <w:pPr>
        <w:pStyle w:val="Caption"/>
        <w:keepNext/>
      </w:pPr>
    </w:p>
    <w:p w14:paraId="09347CCA" w14:textId="19541B0E" w:rsidR="00492F5E" w:rsidRPr="004E5C6C" w:rsidRDefault="002006A5" w:rsidP="002006A5">
      <w:pPr>
        <w:pStyle w:val="Caption"/>
        <w:keepNext/>
      </w:pPr>
      <w:bookmarkStart w:id="64" w:name="_Toc76842599"/>
      <w:r w:rsidRPr="004E5C6C">
        <w:t xml:space="preserve">Table </w:t>
      </w:r>
      <w:r w:rsidR="0036428E">
        <w:fldChar w:fldCharType="begin"/>
      </w:r>
      <w:r w:rsidR="0036428E">
        <w:instrText xml:space="preserve"> STYLEREF 1 \s </w:instrText>
      </w:r>
      <w:r w:rsidR="0036428E">
        <w:fldChar w:fldCharType="separate"/>
      </w:r>
      <w:r w:rsidRPr="004E5C6C">
        <w:rPr>
          <w:noProof/>
        </w:rPr>
        <w:t>3</w:t>
      </w:r>
      <w:r w:rsidR="0036428E">
        <w:rPr>
          <w:noProof/>
        </w:rPr>
        <w:fldChar w:fldCharType="end"/>
      </w:r>
      <w:r w:rsidRPr="004E5C6C">
        <w:noBreakHyphen/>
      </w:r>
      <w:r w:rsidR="0036428E">
        <w:fldChar w:fldCharType="begin"/>
      </w:r>
      <w:r w:rsidR="0036428E">
        <w:instrText xml:space="preserve"> SEQ Table \* ARABIC \s 1 </w:instrText>
      </w:r>
      <w:r w:rsidR="0036428E">
        <w:fldChar w:fldCharType="separate"/>
      </w:r>
      <w:r w:rsidRPr="004E5C6C">
        <w:rPr>
          <w:noProof/>
        </w:rPr>
        <w:t>4</w:t>
      </w:r>
      <w:r w:rsidR="0036428E">
        <w:rPr>
          <w:noProof/>
        </w:rPr>
        <w:fldChar w:fldCharType="end"/>
      </w:r>
      <w:r w:rsidRPr="004E5C6C">
        <w:t xml:space="preserve"> Financial Impacts</w:t>
      </w:r>
      <w:bookmarkEnd w:id="64"/>
    </w:p>
    <w:tbl>
      <w:tblPr>
        <w:tblpPr w:leftFromText="180" w:rightFromText="180" w:vertAnchor="text" w:horzAnchor="margin" w:tblpY="158"/>
        <w:tblW w:w="9985" w:type="dxa"/>
        <w:tblLook w:val="04A0" w:firstRow="1" w:lastRow="0" w:firstColumn="1" w:lastColumn="0" w:noHBand="0" w:noVBand="1"/>
      </w:tblPr>
      <w:tblGrid>
        <w:gridCol w:w="1117"/>
        <w:gridCol w:w="1689"/>
        <w:gridCol w:w="1694"/>
        <w:gridCol w:w="1710"/>
        <w:gridCol w:w="1710"/>
        <w:gridCol w:w="2065"/>
      </w:tblGrid>
      <w:tr w:rsidR="00A73D87" w:rsidRPr="004E5C6C" w14:paraId="63CB433A" w14:textId="77777777" w:rsidTr="003418D4">
        <w:trPr>
          <w:trHeight w:val="780"/>
        </w:trPr>
        <w:tc>
          <w:tcPr>
            <w:tcW w:w="1117"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0D1F8A31" w14:textId="77777777" w:rsidR="00A73D87" w:rsidRPr="004E5C6C" w:rsidRDefault="00A73D87" w:rsidP="00A73D87">
            <w:pPr>
              <w:spacing w:after="0" w:line="240" w:lineRule="auto"/>
              <w:jc w:val="center"/>
              <w:rPr>
                <w:rFonts w:eastAsia="Times New Roman" w:cs="Times New Roman"/>
                <w:b/>
                <w:bCs/>
                <w:color w:val="FFFFFF"/>
                <w:sz w:val="20"/>
                <w:szCs w:val="20"/>
              </w:rPr>
            </w:pPr>
            <w:bookmarkStart w:id="65" w:name="_Toc524993435"/>
            <w:r w:rsidRPr="004E5C6C">
              <w:rPr>
                <w:rFonts w:eastAsia="Times New Roman" w:cs="Times New Roman"/>
                <w:b/>
                <w:bCs/>
                <w:color w:val="FFFFFF"/>
                <w:sz w:val="20"/>
                <w:szCs w:val="20"/>
              </w:rPr>
              <w:t>Scenario</w:t>
            </w:r>
          </w:p>
        </w:tc>
        <w:tc>
          <w:tcPr>
            <w:tcW w:w="1689" w:type="dxa"/>
            <w:tcBorders>
              <w:top w:val="single" w:sz="4" w:space="0" w:color="auto"/>
              <w:left w:val="nil"/>
              <w:bottom w:val="single" w:sz="4" w:space="0" w:color="auto"/>
              <w:right w:val="single" w:sz="4" w:space="0" w:color="auto"/>
            </w:tcBorders>
            <w:shd w:val="clear" w:color="000000" w:fill="4F81BD"/>
            <w:vAlign w:val="center"/>
            <w:hideMark/>
          </w:tcPr>
          <w:p w14:paraId="0E0537FF" w14:textId="77777777" w:rsidR="00A73D87" w:rsidRPr="004E5C6C" w:rsidRDefault="00A73D87" w:rsidP="00A73D87">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Cumulative First Cost</w:t>
            </w:r>
          </w:p>
        </w:tc>
        <w:tc>
          <w:tcPr>
            <w:tcW w:w="1694" w:type="dxa"/>
            <w:tcBorders>
              <w:top w:val="single" w:sz="4" w:space="0" w:color="auto"/>
              <w:left w:val="nil"/>
              <w:bottom w:val="single" w:sz="4" w:space="0" w:color="auto"/>
              <w:right w:val="single" w:sz="4" w:space="0" w:color="auto"/>
            </w:tcBorders>
            <w:shd w:val="clear" w:color="000000" w:fill="4F81BD"/>
            <w:vAlign w:val="center"/>
            <w:hideMark/>
          </w:tcPr>
          <w:p w14:paraId="7941DBF8" w14:textId="77777777" w:rsidR="00A73D87" w:rsidRPr="004E5C6C" w:rsidRDefault="00A73D87" w:rsidP="00A73D87">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Marginal First Cost</w:t>
            </w:r>
          </w:p>
        </w:tc>
        <w:tc>
          <w:tcPr>
            <w:tcW w:w="1710" w:type="dxa"/>
            <w:tcBorders>
              <w:top w:val="single" w:sz="4" w:space="0" w:color="auto"/>
              <w:left w:val="nil"/>
              <w:bottom w:val="single" w:sz="4" w:space="0" w:color="auto"/>
              <w:right w:val="single" w:sz="4" w:space="0" w:color="auto"/>
            </w:tcBorders>
            <w:shd w:val="clear" w:color="000000" w:fill="4F81BD"/>
            <w:vAlign w:val="center"/>
            <w:hideMark/>
          </w:tcPr>
          <w:p w14:paraId="6EA0AAFB" w14:textId="77777777" w:rsidR="00A73D87" w:rsidRPr="004E5C6C" w:rsidRDefault="00A73D87" w:rsidP="00A73D87">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Net Operating Cost Savings</w:t>
            </w:r>
          </w:p>
        </w:tc>
        <w:tc>
          <w:tcPr>
            <w:tcW w:w="1710" w:type="dxa"/>
            <w:tcBorders>
              <w:top w:val="single" w:sz="4" w:space="0" w:color="auto"/>
              <w:left w:val="nil"/>
              <w:bottom w:val="single" w:sz="4" w:space="0" w:color="auto"/>
              <w:right w:val="single" w:sz="4" w:space="0" w:color="auto"/>
            </w:tcBorders>
            <w:shd w:val="clear" w:color="000000" w:fill="4F81BD"/>
            <w:vAlign w:val="center"/>
            <w:hideMark/>
          </w:tcPr>
          <w:p w14:paraId="24CC62FC" w14:textId="77777777" w:rsidR="00A73D87" w:rsidRPr="004E5C6C" w:rsidRDefault="00A73D87" w:rsidP="00A73D87">
            <w:pPr>
              <w:spacing w:after="0" w:line="240" w:lineRule="auto"/>
              <w:jc w:val="center"/>
              <w:rPr>
                <w:rFonts w:eastAsia="Times New Roman" w:cs="Times New Roman"/>
                <w:b/>
                <w:bCs/>
                <w:color w:val="FFFFFF"/>
                <w:sz w:val="20"/>
                <w:szCs w:val="20"/>
              </w:rPr>
            </w:pPr>
            <w:r w:rsidRPr="004E5C6C">
              <w:rPr>
                <w:rFonts w:eastAsia="Times New Roman" w:cs="Times New Roman"/>
                <w:b/>
                <w:bCs/>
                <w:color w:val="FFFFFF"/>
                <w:sz w:val="20"/>
                <w:szCs w:val="20"/>
              </w:rPr>
              <w:t>Lifetime Operating Cost Savings</w:t>
            </w:r>
          </w:p>
        </w:tc>
        <w:tc>
          <w:tcPr>
            <w:tcW w:w="2065" w:type="dxa"/>
            <w:tcBorders>
              <w:top w:val="single" w:sz="4" w:space="0" w:color="auto"/>
              <w:left w:val="nil"/>
              <w:bottom w:val="single" w:sz="4" w:space="0" w:color="auto"/>
              <w:right w:val="single" w:sz="4" w:space="0" w:color="auto"/>
            </w:tcBorders>
            <w:shd w:val="clear" w:color="000000" w:fill="4F81BD"/>
            <w:vAlign w:val="center"/>
            <w:hideMark/>
          </w:tcPr>
          <w:p w14:paraId="4FFE2481" w14:textId="77777777" w:rsidR="00A73D87" w:rsidRPr="004E5C6C" w:rsidRDefault="00A73D87" w:rsidP="00A73D87">
            <w:pPr>
              <w:spacing w:after="0" w:line="240" w:lineRule="auto"/>
              <w:ind w:right="170"/>
              <w:jc w:val="center"/>
              <w:rPr>
                <w:rFonts w:eastAsia="Times New Roman" w:cs="Times New Roman"/>
                <w:b/>
                <w:bCs/>
                <w:color w:val="FFFFFF"/>
                <w:sz w:val="20"/>
                <w:szCs w:val="20"/>
              </w:rPr>
            </w:pPr>
            <w:r w:rsidRPr="004E5C6C">
              <w:rPr>
                <w:rFonts w:eastAsia="Times New Roman" w:cs="Times New Roman"/>
                <w:b/>
                <w:bCs/>
                <w:color w:val="FFFFFF"/>
                <w:sz w:val="20"/>
                <w:szCs w:val="20"/>
              </w:rPr>
              <w:t>Lifetime Cashflow Savings NPV (of All Implementation Units)</w:t>
            </w:r>
          </w:p>
        </w:tc>
      </w:tr>
      <w:tr w:rsidR="00A73D87" w:rsidRPr="004E5C6C" w14:paraId="7E9FECA1" w14:textId="77777777" w:rsidTr="003418D4">
        <w:trPr>
          <w:trHeight w:val="520"/>
        </w:trPr>
        <w:tc>
          <w:tcPr>
            <w:tcW w:w="1117" w:type="dxa"/>
            <w:vMerge/>
            <w:tcBorders>
              <w:top w:val="single" w:sz="4" w:space="0" w:color="auto"/>
              <w:left w:val="single" w:sz="4" w:space="0" w:color="auto"/>
              <w:bottom w:val="single" w:sz="4" w:space="0" w:color="auto"/>
              <w:right w:val="single" w:sz="4" w:space="0" w:color="auto"/>
            </w:tcBorders>
            <w:vAlign w:val="center"/>
            <w:hideMark/>
          </w:tcPr>
          <w:p w14:paraId="07DEE429" w14:textId="77777777" w:rsidR="00A73D87" w:rsidRPr="004E5C6C" w:rsidRDefault="00A73D87" w:rsidP="00A73D87">
            <w:pPr>
              <w:spacing w:after="0" w:line="240" w:lineRule="auto"/>
              <w:jc w:val="left"/>
              <w:rPr>
                <w:rFonts w:eastAsia="Times New Roman" w:cs="Times New Roman"/>
                <w:b/>
                <w:bCs/>
                <w:color w:val="FFFFFF"/>
                <w:sz w:val="20"/>
                <w:szCs w:val="20"/>
              </w:rPr>
            </w:pPr>
          </w:p>
        </w:tc>
        <w:tc>
          <w:tcPr>
            <w:tcW w:w="1689" w:type="dxa"/>
            <w:tcBorders>
              <w:top w:val="nil"/>
              <w:left w:val="nil"/>
              <w:bottom w:val="single" w:sz="4" w:space="0" w:color="auto"/>
              <w:right w:val="single" w:sz="4" w:space="0" w:color="auto"/>
            </w:tcBorders>
            <w:shd w:val="clear" w:color="000000" w:fill="4F81BD"/>
            <w:vAlign w:val="center"/>
            <w:hideMark/>
          </w:tcPr>
          <w:p w14:paraId="0CE3B571" w14:textId="77777777" w:rsidR="00A73D87" w:rsidRPr="004E5C6C" w:rsidRDefault="00A73D87" w:rsidP="00A73D87">
            <w:pPr>
              <w:spacing w:after="0" w:line="240" w:lineRule="auto"/>
              <w:jc w:val="center"/>
              <w:rPr>
                <w:rFonts w:eastAsia="Times New Roman" w:cs="Times New Roman"/>
                <w:i/>
                <w:iCs/>
                <w:color w:val="FFFFFF"/>
                <w:sz w:val="20"/>
                <w:szCs w:val="20"/>
              </w:rPr>
            </w:pPr>
            <w:r w:rsidRPr="004E5C6C">
              <w:rPr>
                <w:rFonts w:eastAsia="Times New Roman" w:cs="Times New Roman"/>
                <w:i/>
                <w:iCs/>
                <w:color w:val="FFFFFF"/>
                <w:sz w:val="20"/>
                <w:szCs w:val="20"/>
              </w:rPr>
              <w:t>2015-2050 Billion USD</w:t>
            </w:r>
          </w:p>
        </w:tc>
        <w:tc>
          <w:tcPr>
            <w:tcW w:w="1694" w:type="dxa"/>
            <w:tcBorders>
              <w:top w:val="nil"/>
              <w:left w:val="nil"/>
              <w:bottom w:val="single" w:sz="4" w:space="0" w:color="auto"/>
              <w:right w:val="single" w:sz="4" w:space="0" w:color="auto"/>
            </w:tcBorders>
            <w:shd w:val="clear" w:color="000000" w:fill="4F81BD"/>
            <w:vAlign w:val="center"/>
            <w:hideMark/>
          </w:tcPr>
          <w:p w14:paraId="16B45A8A" w14:textId="77777777" w:rsidR="00A73D87" w:rsidRPr="004E5C6C" w:rsidRDefault="00A73D87" w:rsidP="00A73D87">
            <w:pPr>
              <w:spacing w:after="0" w:line="240" w:lineRule="auto"/>
              <w:jc w:val="center"/>
              <w:rPr>
                <w:rFonts w:eastAsia="Times New Roman" w:cs="Times New Roman"/>
                <w:i/>
                <w:iCs/>
                <w:color w:val="FFFFFF"/>
                <w:sz w:val="20"/>
                <w:szCs w:val="20"/>
              </w:rPr>
            </w:pPr>
            <w:r w:rsidRPr="004E5C6C">
              <w:rPr>
                <w:rFonts w:eastAsia="Times New Roman" w:cs="Times New Roman"/>
                <w:i/>
                <w:iCs/>
                <w:color w:val="FFFFFF"/>
                <w:sz w:val="20"/>
                <w:szCs w:val="20"/>
              </w:rPr>
              <w:t>2015-2050 Billion USD</w:t>
            </w:r>
          </w:p>
        </w:tc>
        <w:tc>
          <w:tcPr>
            <w:tcW w:w="1710" w:type="dxa"/>
            <w:tcBorders>
              <w:top w:val="nil"/>
              <w:left w:val="nil"/>
              <w:bottom w:val="single" w:sz="4" w:space="0" w:color="auto"/>
              <w:right w:val="single" w:sz="4" w:space="0" w:color="auto"/>
            </w:tcBorders>
            <w:shd w:val="clear" w:color="000000" w:fill="4F81BD"/>
            <w:vAlign w:val="center"/>
            <w:hideMark/>
          </w:tcPr>
          <w:p w14:paraId="2002133C" w14:textId="77777777" w:rsidR="00A73D87" w:rsidRPr="004E5C6C" w:rsidRDefault="00A73D87" w:rsidP="00A73D87">
            <w:pPr>
              <w:spacing w:after="0" w:line="240" w:lineRule="auto"/>
              <w:jc w:val="center"/>
              <w:rPr>
                <w:rFonts w:eastAsia="Times New Roman" w:cs="Times New Roman"/>
                <w:i/>
                <w:iCs/>
                <w:color w:val="FFFFFF"/>
                <w:sz w:val="20"/>
                <w:szCs w:val="20"/>
              </w:rPr>
            </w:pPr>
            <w:r w:rsidRPr="004E5C6C">
              <w:rPr>
                <w:rFonts w:eastAsia="Times New Roman" w:cs="Times New Roman"/>
                <w:i/>
                <w:iCs/>
                <w:color w:val="FFFFFF"/>
                <w:sz w:val="20"/>
                <w:szCs w:val="20"/>
              </w:rPr>
              <w:t>2020-2050 Billion USD</w:t>
            </w:r>
          </w:p>
        </w:tc>
        <w:tc>
          <w:tcPr>
            <w:tcW w:w="1710" w:type="dxa"/>
            <w:tcBorders>
              <w:top w:val="nil"/>
              <w:left w:val="nil"/>
              <w:bottom w:val="single" w:sz="4" w:space="0" w:color="auto"/>
              <w:right w:val="single" w:sz="4" w:space="0" w:color="auto"/>
            </w:tcBorders>
            <w:shd w:val="clear" w:color="000000" w:fill="4F81BD"/>
            <w:vAlign w:val="center"/>
            <w:hideMark/>
          </w:tcPr>
          <w:p w14:paraId="0AA8B9FE" w14:textId="77777777" w:rsidR="00A73D87" w:rsidRPr="004E5C6C" w:rsidRDefault="00A73D87" w:rsidP="00A73D87">
            <w:pPr>
              <w:spacing w:after="0" w:line="240" w:lineRule="auto"/>
              <w:jc w:val="center"/>
              <w:rPr>
                <w:rFonts w:eastAsia="Times New Roman" w:cs="Times New Roman"/>
                <w:i/>
                <w:iCs/>
                <w:color w:val="FFFFFF"/>
                <w:sz w:val="20"/>
                <w:szCs w:val="20"/>
              </w:rPr>
            </w:pPr>
            <w:r w:rsidRPr="004E5C6C">
              <w:rPr>
                <w:rFonts w:eastAsia="Times New Roman" w:cs="Times New Roman"/>
                <w:i/>
                <w:iCs/>
                <w:color w:val="FFFFFF"/>
                <w:sz w:val="20"/>
                <w:szCs w:val="20"/>
              </w:rPr>
              <w:t>2020-2050 Billion USD</w:t>
            </w:r>
          </w:p>
        </w:tc>
        <w:tc>
          <w:tcPr>
            <w:tcW w:w="2065" w:type="dxa"/>
            <w:tcBorders>
              <w:top w:val="nil"/>
              <w:left w:val="nil"/>
              <w:bottom w:val="single" w:sz="4" w:space="0" w:color="auto"/>
              <w:right w:val="single" w:sz="4" w:space="0" w:color="auto"/>
            </w:tcBorders>
            <w:shd w:val="clear" w:color="000000" w:fill="4F81BD"/>
            <w:vAlign w:val="center"/>
            <w:hideMark/>
          </w:tcPr>
          <w:p w14:paraId="05F40CE9" w14:textId="77777777" w:rsidR="00A73D87" w:rsidRPr="004E5C6C" w:rsidRDefault="00A73D87" w:rsidP="00A73D87">
            <w:pPr>
              <w:spacing w:after="0" w:line="240" w:lineRule="auto"/>
              <w:ind w:right="170"/>
              <w:jc w:val="center"/>
              <w:rPr>
                <w:rFonts w:eastAsia="Times New Roman" w:cs="Times New Roman"/>
                <w:i/>
                <w:iCs/>
                <w:color w:val="FFFFFF"/>
                <w:sz w:val="20"/>
                <w:szCs w:val="20"/>
              </w:rPr>
            </w:pPr>
            <w:r w:rsidRPr="004E5C6C">
              <w:rPr>
                <w:rFonts w:eastAsia="Times New Roman" w:cs="Times New Roman"/>
                <w:i/>
                <w:iCs/>
                <w:color w:val="FFFFFF"/>
                <w:sz w:val="20"/>
                <w:szCs w:val="20"/>
              </w:rPr>
              <w:t>Billion USD</w:t>
            </w:r>
          </w:p>
        </w:tc>
      </w:tr>
      <w:tr w:rsidR="00A73D87" w:rsidRPr="004E5C6C" w14:paraId="0BB75E0C" w14:textId="77777777" w:rsidTr="003418D4">
        <w:trPr>
          <w:trHeight w:val="360"/>
        </w:trPr>
        <w:tc>
          <w:tcPr>
            <w:tcW w:w="9985" w:type="dxa"/>
            <w:gridSpan w:val="6"/>
            <w:tcBorders>
              <w:top w:val="nil"/>
              <w:left w:val="single" w:sz="4" w:space="0" w:color="auto"/>
              <w:bottom w:val="single" w:sz="4" w:space="0" w:color="auto"/>
              <w:right w:val="single" w:sz="4" w:space="0" w:color="auto"/>
            </w:tcBorders>
            <w:shd w:val="clear" w:color="auto" w:fill="auto"/>
            <w:vAlign w:val="center"/>
          </w:tcPr>
          <w:p w14:paraId="5845E036" w14:textId="77777777" w:rsidR="00A73D87" w:rsidRPr="004E5C6C" w:rsidRDefault="00A73D87" w:rsidP="00A73D87">
            <w:pPr>
              <w:spacing w:after="0" w:line="240" w:lineRule="auto"/>
              <w:ind w:right="170"/>
              <w:rPr>
                <w:rFonts w:eastAsia="Times New Roman" w:cs="Times New Roman"/>
                <w:b/>
                <w:bCs/>
                <w:color w:val="000000"/>
              </w:rPr>
            </w:pPr>
            <w:r w:rsidRPr="004E5C6C">
              <w:rPr>
                <w:rFonts w:eastAsia="Times New Roman" w:cs="Times New Roman"/>
                <w:b/>
                <w:bCs/>
                <w:color w:val="000000"/>
              </w:rPr>
              <w:t>Covered Anaerobic Lagoon</w:t>
            </w:r>
          </w:p>
        </w:tc>
      </w:tr>
      <w:tr w:rsidR="00DB784C" w:rsidRPr="004E5C6C" w14:paraId="1BE6722A" w14:textId="77777777" w:rsidTr="003418D4">
        <w:trPr>
          <w:trHeight w:val="360"/>
        </w:trPr>
        <w:tc>
          <w:tcPr>
            <w:tcW w:w="1117" w:type="dxa"/>
            <w:tcBorders>
              <w:top w:val="nil"/>
              <w:left w:val="single" w:sz="4" w:space="0" w:color="auto"/>
              <w:bottom w:val="single" w:sz="4" w:space="0" w:color="auto"/>
              <w:right w:val="single" w:sz="4" w:space="0" w:color="auto"/>
            </w:tcBorders>
            <w:shd w:val="clear" w:color="auto" w:fill="auto"/>
            <w:vAlign w:val="center"/>
          </w:tcPr>
          <w:p w14:paraId="149FB174" w14:textId="21B4B770" w:rsidR="00DB784C" w:rsidRPr="004E5C6C" w:rsidRDefault="007655EA" w:rsidP="00DB784C">
            <w:pPr>
              <w:spacing w:after="0" w:line="240" w:lineRule="auto"/>
              <w:jc w:val="center"/>
              <w:rPr>
                <w:rFonts w:eastAsia="Times New Roman" w:cs="Times New Roman"/>
                <w:b/>
                <w:bCs/>
                <w:i/>
                <w:iCs/>
                <w:color w:val="000000"/>
              </w:rPr>
            </w:pPr>
            <w:r>
              <w:rPr>
                <w:rFonts w:eastAsia="Times New Roman" w:cs="Times New Roman"/>
                <w:b/>
                <w:bCs/>
                <w:i/>
                <w:iCs/>
                <w:color w:val="000000"/>
              </w:rPr>
              <w:t>PDS1</w:t>
            </w:r>
          </w:p>
        </w:tc>
        <w:tc>
          <w:tcPr>
            <w:tcW w:w="1689" w:type="dxa"/>
            <w:tcBorders>
              <w:top w:val="nil"/>
              <w:left w:val="nil"/>
              <w:bottom w:val="single" w:sz="4" w:space="0" w:color="auto"/>
              <w:right w:val="single" w:sz="4" w:space="0" w:color="auto"/>
            </w:tcBorders>
            <w:shd w:val="clear" w:color="auto" w:fill="auto"/>
            <w:vAlign w:val="center"/>
          </w:tcPr>
          <w:p w14:paraId="4D67605E"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10.70</w:t>
            </w:r>
          </w:p>
        </w:tc>
        <w:tc>
          <w:tcPr>
            <w:tcW w:w="1694" w:type="dxa"/>
            <w:tcBorders>
              <w:top w:val="nil"/>
              <w:left w:val="nil"/>
              <w:bottom w:val="single" w:sz="4" w:space="0" w:color="auto"/>
              <w:right w:val="single" w:sz="4" w:space="0" w:color="auto"/>
            </w:tcBorders>
            <w:shd w:val="clear" w:color="auto" w:fill="auto"/>
            <w:vAlign w:val="center"/>
          </w:tcPr>
          <w:p w14:paraId="11E8DCF4"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nil"/>
              <w:left w:val="nil"/>
              <w:bottom w:val="single" w:sz="4" w:space="0" w:color="auto"/>
              <w:right w:val="single" w:sz="4" w:space="0" w:color="auto"/>
            </w:tcBorders>
            <w:shd w:val="clear" w:color="auto" w:fill="auto"/>
            <w:vAlign w:val="center"/>
          </w:tcPr>
          <w:p w14:paraId="2D713836"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nil"/>
              <w:left w:val="nil"/>
              <w:bottom w:val="single" w:sz="4" w:space="0" w:color="auto"/>
              <w:right w:val="single" w:sz="4" w:space="0" w:color="auto"/>
            </w:tcBorders>
            <w:shd w:val="clear" w:color="auto" w:fill="auto"/>
            <w:vAlign w:val="center"/>
          </w:tcPr>
          <w:p w14:paraId="6B86329A"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2065" w:type="dxa"/>
            <w:tcBorders>
              <w:top w:val="nil"/>
              <w:left w:val="nil"/>
              <w:bottom w:val="single" w:sz="4" w:space="0" w:color="auto"/>
              <w:right w:val="single" w:sz="4" w:space="0" w:color="auto"/>
            </w:tcBorders>
            <w:shd w:val="clear" w:color="auto" w:fill="auto"/>
            <w:vAlign w:val="center"/>
          </w:tcPr>
          <w:p w14:paraId="1650269F" w14:textId="77777777" w:rsidR="00DB784C" w:rsidRPr="004E5C6C" w:rsidRDefault="00DB784C" w:rsidP="00DB784C">
            <w:pPr>
              <w:spacing w:after="0" w:line="240" w:lineRule="auto"/>
              <w:ind w:right="170"/>
              <w:jc w:val="center"/>
              <w:rPr>
                <w:rFonts w:eastAsia="Times New Roman" w:cs="Times New Roman"/>
                <w:color w:val="000000"/>
                <w:sz w:val="20"/>
                <w:szCs w:val="20"/>
              </w:rPr>
            </w:pPr>
            <w:r w:rsidRPr="004E5C6C">
              <w:rPr>
                <w:rFonts w:eastAsia="Times New Roman" w:cs="Times New Roman"/>
                <w:color w:val="000000"/>
                <w:sz w:val="20"/>
                <w:szCs w:val="20"/>
              </w:rPr>
              <w:t>-</w:t>
            </w:r>
          </w:p>
        </w:tc>
      </w:tr>
      <w:tr w:rsidR="00DB784C" w:rsidRPr="004E5C6C" w14:paraId="4FE69219" w14:textId="77777777" w:rsidTr="003418D4">
        <w:trPr>
          <w:trHeight w:val="360"/>
        </w:trPr>
        <w:tc>
          <w:tcPr>
            <w:tcW w:w="1117" w:type="dxa"/>
            <w:tcBorders>
              <w:top w:val="nil"/>
              <w:left w:val="single" w:sz="4" w:space="0" w:color="auto"/>
              <w:bottom w:val="single" w:sz="4" w:space="0" w:color="auto"/>
              <w:right w:val="single" w:sz="4" w:space="0" w:color="auto"/>
            </w:tcBorders>
            <w:shd w:val="clear" w:color="auto" w:fill="auto"/>
            <w:vAlign w:val="center"/>
            <w:hideMark/>
          </w:tcPr>
          <w:p w14:paraId="72B664E9" w14:textId="2CEE124A" w:rsidR="00DB784C" w:rsidRPr="004E5C6C" w:rsidRDefault="007655EA" w:rsidP="00DB784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PDS2</w:t>
            </w:r>
          </w:p>
        </w:tc>
        <w:tc>
          <w:tcPr>
            <w:tcW w:w="1689" w:type="dxa"/>
            <w:tcBorders>
              <w:top w:val="nil"/>
              <w:left w:val="nil"/>
              <w:bottom w:val="single" w:sz="4" w:space="0" w:color="auto"/>
              <w:right w:val="single" w:sz="4" w:space="0" w:color="auto"/>
            </w:tcBorders>
            <w:shd w:val="clear" w:color="auto" w:fill="auto"/>
            <w:vAlign w:val="center"/>
            <w:hideMark/>
          </w:tcPr>
          <w:p w14:paraId="5A4A2C90"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15.31</w:t>
            </w:r>
          </w:p>
        </w:tc>
        <w:tc>
          <w:tcPr>
            <w:tcW w:w="1694" w:type="dxa"/>
            <w:tcBorders>
              <w:top w:val="nil"/>
              <w:left w:val="nil"/>
              <w:bottom w:val="single" w:sz="4" w:space="0" w:color="auto"/>
              <w:right w:val="single" w:sz="4" w:space="0" w:color="auto"/>
            </w:tcBorders>
            <w:shd w:val="clear" w:color="auto" w:fill="auto"/>
            <w:vAlign w:val="center"/>
          </w:tcPr>
          <w:p w14:paraId="6A9C7C22"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nil"/>
              <w:left w:val="nil"/>
              <w:bottom w:val="single" w:sz="4" w:space="0" w:color="auto"/>
              <w:right w:val="single" w:sz="4" w:space="0" w:color="auto"/>
            </w:tcBorders>
            <w:shd w:val="clear" w:color="auto" w:fill="auto"/>
            <w:vAlign w:val="center"/>
          </w:tcPr>
          <w:p w14:paraId="10530CCE"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nil"/>
              <w:left w:val="nil"/>
              <w:bottom w:val="single" w:sz="4" w:space="0" w:color="auto"/>
              <w:right w:val="single" w:sz="4" w:space="0" w:color="auto"/>
            </w:tcBorders>
            <w:shd w:val="clear" w:color="auto" w:fill="auto"/>
            <w:vAlign w:val="center"/>
          </w:tcPr>
          <w:p w14:paraId="5D1EF641"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2065" w:type="dxa"/>
            <w:tcBorders>
              <w:top w:val="nil"/>
              <w:left w:val="nil"/>
              <w:bottom w:val="single" w:sz="4" w:space="0" w:color="auto"/>
              <w:right w:val="single" w:sz="4" w:space="0" w:color="auto"/>
            </w:tcBorders>
            <w:shd w:val="clear" w:color="auto" w:fill="auto"/>
            <w:vAlign w:val="center"/>
          </w:tcPr>
          <w:p w14:paraId="07D9F708" w14:textId="77777777" w:rsidR="00DB784C" w:rsidRPr="004E5C6C" w:rsidRDefault="00DB784C" w:rsidP="00DB784C">
            <w:pPr>
              <w:spacing w:after="0" w:line="240" w:lineRule="auto"/>
              <w:ind w:right="170"/>
              <w:jc w:val="center"/>
              <w:rPr>
                <w:rFonts w:eastAsia="Times New Roman" w:cs="Times New Roman"/>
                <w:color w:val="000000"/>
                <w:sz w:val="20"/>
                <w:szCs w:val="20"/>
              </w:rPr>
            </w:pPr>
            <w:r w:rsidRPr="004E5C6C">
              <w:rPr>
                <w:rFonts w:eastAsia="Times New Roman" w:cs="Times New Roman"/>
                <w:color w:val="000000"/>
                <w:sz w:val="20"/>
                <w:szCs w:val="20"/>
              </w:rPr>
              <w:t>-</w:t>
            </w:r>
          </w:p>
        </w:tc>
      </w:tr>
      <w:tr w:rsidR="00DB784C" w:rsidRPr="004E5C6C" w14:paraId="26309BE0" w14:textId="77777777" w:rsidTr="003418D4">
        <w:trPr>
          <w:trHeight w:val="360"/>
        </w:trPr>
        <w:tc>
          <w:tcPr>
            <w:tcW w:w="1117" w:type="dxa"/>
            <w:tcBorders>
              <w:top w:val="nil"/>
              <w:left w:val="single" w:sz="4" w:space="0" w:color="auto"/>
              <w:bottom w:val="single" w:sz="4" w:space="0" w:color="auto"/>
              <w:right w:val="single" w:sz="4" w:space="0" w:color="auto"/>
            </w:tcBorders>
            <w:shd w:val="clear" w:color="auto" w:fill="auto"/>
            <w:vAlign w:val="center"/>
            <w:hideMark/>
          </w:tcPr>
          <w:p w14:paraId="5B7F98A8" w14:textId="4440691D" w:rsidR="00DB784C" w:rsidRPr="004E5C6C" w:rsidRDefault="007655EA" w:rsidP="00DB784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PDS3</w:t>
            </w:r>
          </w:p>
        </w:tc>
        <w:tc>
          <w:tcPr>
            <w:tcW w:w="1689" w:type="dxa"/>
            <w:tcBorders>
              <w:top w:val="nil"/>
              <w:left w:val="nil"/>
              <w:bottom w:val="single" w:sz="4" w:space="0" w:color="auto"/>
              <w:right w:val="single" w:sz="4" w:space="0" w:color="auto"/>
            </w:tcBorders>
            <w:shd w:val="clear" w:color="auto" w:fill="auto"/>
            <w:vAlign w:val="center"/>
            <w:hideMark/>
          </w:tcPr>
          <w:p w14:paraId="49103B20"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19.87</w:t>
            </w:r>
          </w:p>
        </w:tc>
        <w:tc>
          <w:tcPr>
            <w:tcW w:w="1694" w:type="dxa"/>
            <w:tcBorders>
              <w:top w:val="nil"/>
              <w:left w:val="nil"/>
              <w:bottom w:val="single" w:sz="4" w:space="0" w:color="auto"/>
              <w:right w:val="single" w:sz="4" w:space="0" w:color="auto"/>
            </w:tcBorders>
            <w:shd w:val="clear" w:color="auto" w:fill="auto"/>
            <w:vAlign w:val="center"/>
          </w:tcPr>
          <w:p w14:paraId="0EB90927"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nil"/>
              <w:left w:val="nil"/>
              <w:bottom w:val="single" w:sz="4" w:space="0" w:color="auto"/>
              <w:right w:val="single" w:sz="4" w:space="0" w:color="auto"/>
            </w:tcBorders>
            <w:shd w:val="clear" w:color="auto" w:fill="auto"/>
            <w:vAlign w:val="center"/>
          </w:tcPr>
          <w:p w14:paraId="6BA0DE6E"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nil"/>
              <w:left w:val="nil"/>
              <w:bottom w:val="single" w:sz="4" w:space="0" w:color="auto"/>
              <w:right w:val="single" w:sz="4" w:space="0" w:color="auto"/>
            </w:tcBorders>
            <w:shd w:val="clear" w:color="auto" w:fill="auto"/>
            <w:vAlign w:val="center"/>
          </w:tcPr>
          <w:p w14:paraId="158203D2"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2065" w:type="dxa"/>
            <w:tcBorders>
              <w:top w:val="nil"/>
              <w:left w:val="nil"/>
              <w:bottom w:val="single" w:sz="4" w:space="0" w:color="auto"/>
              <w:right w:val="single" w:sz="4" w:space="0" w:color="auto"/>
            </w:tcBorders>
            <w:shd w:val="clear" w:color="auto" w:fill="auto"/>
            <w:vAlign w:val="center"/>
          </w:tcPr>
          <w:p w14:paraId="37D94B75" w14:textId="77777777" w:rsidR="00DB784C" w:rsidRPr="004E5C6C" w:rsidRDefault="00DB784C" w:rsidP="00DB784C">
            <w:pPr>
              <w:spacing w:after="0" w:line="240" w:lineRule="auto"/>
              <w:ind w:right="170"/>
              <w:jc w:val="center"/>
              <w:rPr>
                <w:rFonts w:eastAsia="Times New Roman" w:cs="Times New Roman"/>
                <w:color w:val="000000"/>
                <w:sz w:val="20"/>
                <w:szCs w:val="20"/>
              </w:rPr>
            </w:pPr>
            <w:r w:rsidRPr="004E5C6C">
              <w:rPr>
                <w:rFonts w:eastAsia="Times New Roman" w:cs="Times New Roman"/>
                <w:color w:val="000000"/>
                <w:sz w:val="20"/>
                <w:szCs w:val="20"/>
              </w:rPr>
              <w:t>-</w:t>
            </w:r>
          </w:p>
        </w:tc>
      </w:tr>
      <w:tr w:rsidR="00A73D87" w:rsidRPr="004E5C6C" w14:paraId="5FB500F3" w14:textId="77777777" w:rsidTr="003418D4">
        <w:trPr>
          <w:trHeight w:val="360"/>
        </w:trPr>
        <w:tc>
          <w:tcPr>
            <w:tcW w:w="9985"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31D8A815" w14:textId="77777777" w:rsidR="00A73D87" w:rsidRPr="004E5C6C" w:rsidRDefault="00A73D87" w:rsidP="00A73D87">
            <w:pPr>
              <w:spacing w:after="0" w:line="240" w:lineRule="auto"/>
              <w:ind w:right="170"/>
              <w:jc w:val="left"/>
              <w:rPr>
                <w:rFonts w:eastAsia="Times New Roman" w:cs="Times New Roman"/>
                <w:b/>
                <w:bCs/>
                <w:color w:val="000000"/>
                <w:sz w:val="20"/>
                <w:szCs w:val="20"/>
              </w:rPr>
            </w:pPr>
            <w:r w:rsidRPr="004E5C6C">
              <w:rPr>
                <w:rFonts w:eastAsia="Times New Roman" w:cs="Times New Roman"/>
                <w:b/>
                <w:bCs/>
                <w:color w:val="000000"/>
                <w:sz w:val="21"/>
                <w:szCs w:val="21"/>
              </w:rPr>
              <w:t>Reduced Storage</w:t>
            </w:r>
          </w:p>
        </w:tc>
      </w:tr>
      <w:tr w:rsidR="00DB784C" w:rsidRPr="004E5C6C" w14:paraId="02C40DF2" w14:textId="77777777" w:rsidTr="003418D4">
        <w:trPr>
          <w:trHeight w:val="360"/>
        </w:trPr>
        <w:tc>
          <w:tcPr>
            <w:tcW w:w="1117" w:type="dxa"/>
            <w:tcBorders>
              <w:top w:val="single" w:sz="4" w:space="0" w:color="auto"/>
              <w:left w:val="single" w:sz="4" w:space="0" w:color="auto"/>
              <w:bottom w:val="single" w:sz="4" w:space="0" w:color="auto"/>
              <w:right w:val="single" w:sz="4" w:space="0" w:color="auto"/>
            </w:tcBorders>
            <w:shd w:val="clear" w:color="auto" w:fill="auto"/>
            <w:vAlign w:val="center"/>
          </w:tcPr>
          <w:p w14:paraId="3DF24384" w14:textId="797348D2" w:rsidR="00DB784C" w:rsidRPr="004E5C6C" w:rsidRDefault="007655EA" w:rsidP="00DB784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rPr>
              <w:t>PDS1</w:t>
            </w:r>
          </w:p>
        </w:tc>
        <w:tc>
          <w:tcPr>
            <w:tcW w:w="1689" w:type="dxa"/>
            <w:tcBorders>
              <w:top w:val="single" w:sz="4" w:space="0" w:color="auto"/>
              <w:left w:val="single" w:sz="4" w:space="0" w:color="auto"/>
              <w:bottom w:val="single" w:sz="4" w:space="0" w:color="auto"/>
              <w:right w:val="single" w:sz="4" w:space="0" w:color="auto"/>
            </w:tcBorders>
            <w:shd w:val="clear" w:color="auto" w:fill="auto"/>
            <w:vAlign w:val="center"/>
          </w:tcPr>
          <w:p w14:paraId="1215059C"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color w:val="000000"/>
                <w:sz w:val="20"/>
                <w:szCs w:val="20"/>
              </w:rPr>
              <w:t>17.43</w:t>
            </w:r>
          </w:p>
        </w:tc>
        <w:tc>
          <w:tcPr>
            <w:tcW w:w="1694" w:type="dxa"/>
            <w:tcBorders>
              <w:top w:val="single" w:sz="4" w:space="0" w:color="auto"/>
              <w:left w:val="nil"/>
              <w:bottom w:val="single" w:sz="4" w:space="0" w:color="auto"/>
              <w:right w:val="single" w:sz="4" w:space="0" w:color="auto"/>
            </w:tcBorders>
            <w:shd w:val="clear" w:color="auto" w:fill="auto"/>
            <w:vAlign w:val="center"/>
          </w:tcPr>
          <w:p w14:paraId="4B84DF4E"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single" w:sz="4" w:space="0" w:color="auto"/>
              <w:left w:val="nil"/>
              <w:bottom w:val="single" w:sz="4" w:space="0" w:color="auto"/>
              <w:right w:val="single" w:sz="4" w:space="0" w:color="auto"/>
            </w:tcBorders>
            <w:shd w:val="clear" w:color="auto" w:fill="auto"/>
            <w:vAlign w:val="center"/>
          </w:tcPr>
          <w:p w14:paraId="43777E90"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single" w:sz="4" w:space="0" w:color="auto"/>
              <w:left w:val="nil"/>
              <w:bottom w:val="single" w:sz="4" w:space="0" w:color="auto"/>
              <w:right w:val="single" w:sz="4" w:space="0" w:color="auto"/>
            </w:tcBorders>
            <w:shd w:val="clear" w:color="auto" w:fill="auto"/>
            <w:vAlign w:val="center"/>
          </w:tcPr>
          <w:p w14:paraId="5A3F423D"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2065" w:type="dxa"/>
            <w:tcBorders>
              <w:top w:val="single" w:sz="4" w:space="0" w:color="auto"/>
              <w:left w:val="nil"/>
              <w:bottom w:val="single" w:sz="4" w:space="0" w:color="auto"/>
              <w:right w:val="single" w:sz="4" w:space="0" w:color="auto"/>
            </w:tcBorders>
            <w:shd w:val="clear" w:color="auto" w:fill="auto"/>
            <w:vAlign w:val="center"/>
          </w:tcPr>
          <w:p w14:paraId="47DCF587" w14:textId="77777777" w:rsidR="00DB784C" w:rsidRPr="004E5C6C" w:rsidRDefault="00DB784C" w:rsidP="00DB784C">
            <w:pPr>
              <w:spacing w:after="0" w:line="240" w:lineRule="auto"/>
              <w:ind w:right="170"/>
              <w:jc w:val="center"/>
              <w:rPr>
                <w:rFonts w:eastAsia="Times New Roman" w:cs="Times New Roman"/>
                <w:color w:val="000000"/>
                <w:sz w:val="20"/>
                <w:szCs w:val="20"/>
              </w:rPr>
            </w:pPr>
            <w:r w:rsidRPr="004E5C6C">
              <w:rPr>
                <w:rFonts w:eastAsia="Times New Roman" w:cs="Times New Roman"/>
                <w:color w:val="000000"/>
                <w:sz w:val="20"/>
                <w:szCs w:val="20"/>
              </w:rPr>
              <w:t>-</w:t>
            </w:r>
          </w:p>
        </w:tc>
      </w:tr>
      <w:tr w:rsidR="00DB784C" w:rsidRPr="004E5C6C" w14:paraId="182B6388" w14:textId="77777777" w:rsidTr="003418D4">
        <w:trPr>
          <w:trHeight w:val="360"/>
        </w:trPr>
        <w:tc>
          <w:tcPr>
            <w:tcW w:w="1117" w:type="dxa"/>
            <w:tcBorders>
              <w:top w:val="single" w:sz="4" w:space="0" w:color="auto"/>
              <w:left w:val="single" w:sz="4" w:space="0" w:color="auto"/>
              <w:bottom w:val="single" w:sz="4" w:space="0" w:color="auto"/>
              <w:right w:val="single" w:sz="4" w:space="0" w:color="auto"/>
            </w:tcBorders>
            <w:shd w:val="clear" w:color="auto" w:fill="auto"/>
            <w:vAlign w:val="center"/>
          </w:tcPr>
          <w:p w14:paraId="36579E7C" w14:textId="56BD89B6" w:rsidR="00DB784C" w:rsidRPr="004E5C6C" w:rsidRDefault="007655EA" w:rsidP="00DB784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PDS2</w:t>
            </w:r>
          </w:p>
        </w:tc>
        <w:tc>
          <w:tcPr>
            <w:tcW w:w="1689" w:type="dxa"/>
            <w:tcBorders>
              <w:top w:val="nil"/>
              <w:left w:val="single" w:sz="4" w:space="0" w:color="auto"/>
              <w:bottom w:val="single" w:sz="4" w:space="0" w:color="auto"/>
              <w:right w:val="single" w:sz="4" w:space="0" w:color="auto"/>
            </w:tcBorders>
            <w:shd w:val="clear" w:color="auto" w:fill="auto"/>
            <w:vAlign w:val="center"/>
          </w:tcPr>
          <w:p w14:paraId="5A67BCE9"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color w:val="000000"/>
                <w:sz w:val="20"/>
                <w:szCs w:val="20"/>
              </w:rPr>
              <w:t>30.04</w:t>
            </w:r>
          </w:p>
        </w:tc>
        <w:tc>
          <w:tcPr>
            <w:tcW w:w="1694" w:type="dxa"/>
            <w:tcBorders>
              <w:top w:val="single" w:sz="4" w:space="0" w:color="auto"/>
              <w:left w:val="nil"/>
              <w:bottom w:val="single" w:sz="4" w:space="0" w:color="auto"/>
              <w:right w:val="single" w:sz="4" w:space="0" w:color="auto"/>
            </w:tcBorders>
            <w:shd w:val="clear" w:color="auto" w:fill="auto"/>
            <w:vAlign w:val="center"/>
          </w:tcPr>
          <w:p w14:paraId="58C71A86"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single" w:sz="4" w:space="0" w:color="auto"/>
              <w:left w:val="nil"/>
              <w:bottom w:val="single" w:sz="4" w:space="0" w:color="auto"/>
              <w:right w:val="single" w:sz="4" w:space="0" w:color="auto"/>
            </w:tcBorders>
            <w:shd w:val="clear" w:color="auto" w:fill="auto"/>
            <w:vAlign w:val="center"/>
          </w:tcPr>
          <w:p w14:paraId="69516563"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single" w:sz="4" w:space="0" w:color="auto"/>
              <w:left w:val="nil"/>
              <w:bottom w:val="single" w:sz="4" w:space="0" w:color="auto"/>
              <w:right w:val="single" w:sz="4" w:space="0" w:color="auto"/>
            </w:tcBorders>
            <w:shd w:val="clear" w:color="auto" w:fill="auto"/>
            <w:vAlign w:val="center"/>
          </w:tcPr>
          <w:p w14:paraId="72AB7794"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2065" w:type="dxa"/>
            <w:tcBorders>
              <w:top w:val="single" w:sz="4" w:space="0" w:color="auto"/>
              <w:left w:val="nil"/>
              <w:bottom w:val="single" w:sz="4" w:space="0" w:color="auto"/>
              <w:right w:val="single" w:sz="4" w:space="0" w:color="auto"/>
            </w:tcBorders>
            <w:shd w:val="clear" w:color="auto" w:fill="auto"/>
            <w:vAlign w:val="center"/>
          </w:tcPr>
          <w:p w14:paraId="37176932" w14:textId="77777777" w:rsidR="00DB784C" w:rsidRPr="004E5C6C" w:rsidRDefault="00DB784C" w:rsidP="00DB784C">
            <w:pPr>
              <w:spacing w:after="0" w:line="240" w:lineRule="auto"/>
              <w:ind w:right="170"/>
              <w:jc w:val="center"/>
              <w:rPr>
                <w:rFonts w:eastAsia="Times New Roman" w:cs="Times New Roman"/>
                <w:color w:val="000000"/>
                <w:sz w:val="20"/>
                <w:szCs w:val="20"/>
              </w:rPr>
            </w:pPr>
            <w:r w:rsidRPr="004E5C6C">
              <w:rPr>
                <w:rFonts w:eastAsia="Times New Roman" w:cs="Times New Roman"/>
                <w:color w:val="000000"/>
                <w:sz w:val="20"/>
                <w:szCs w:val="20"/>
              </w:rPr>
              <w:t>-</w:t>
            </w:r>
          </w:p>
        </w:tc>
      </w:tr>
      <w:tr w:rsidR="00DB784C" w:rsidRPr="004E5C6C" w14:paraId="28097D86" w14:textId="77777777" w:rsidTr="003418D4">
        <w:trPr>
          <w:trHeight w:val="360"/>
        </w:trPr>
        <w:tc>
          <w:tcPr>
            <w:tcW w:w="1117" w:type="dxa"/>
            <w:tcBorders>
              <w:top w:val="nil"/>
              <w:left w:val="single" w:sz="4" w:space="0" w:color="auto"/>
              <w:bottom w:val="single" w:sz="4" w:space="0" w:color="auto"/>
              <w:right w:val="single" w:sz="4" w:space="0" w:color="auto"/>
            </w:tcBorders>
            <w:shd w:val="clear" w:color="auto" w:fill="auto"/>
            <w:vAlign w:val="center"/>
          </w:tcPr>
          <w:p w14:paraId="53960D01" w14:textId="4058FAD6" w:rsidR="00DB784C" w:rsidRPr="004E5C6C" w:rsidRDefault="007655EA" w:rsidP="00DB784C">
            <w:pPr>
              <w:spacing w:after="0" w:line="240" w:lineRule="auto"/>
              <w:jc w:val="center"/>
              <w:rPr>
                <w:rFonts w:eastAsia="Times New Roman" w:cs="Times New Roman"/>
                <w:b/>
                <w:bCs/>
                <w:i/>
                <w:iCs/>
                <w:color w:val="000000"/>
                <w:sz w:val="20"/>
                <w:szCs w:val="20"/>
              </w:rPr>
            </w:pPr>
            <w:r>
              <w:rPr>
                <w:rFonts w:eastAsia="Times New Roman" w:cs="Times New Roman"/>
                <w:b/>
                <w:bCs/>
                <w:i/>
                <w:iCs/>
                <w:color w:val="000000"/>
                <w:sz w:val="20"/>
                <w:szCs w:val="20"/>
              </w:rPr>
              <w:t>PDS3</w:t>
            </w:r>
          </w:p>
        </w:tc>
        <w:tc>
          <w:tcPr>
            <w:tcW w:w="1689" w:type="dxa"/>
            <w:tcBorders>
              <w:top w:val="nil"/>
              <w:left w:val="single" w:sz="4" w:space="0" w:color="auto"/>
              <w:bottom w:val="single" w:sz="4" w:space="0" w:color="auto"/>
              <w:right w:val="single" w:sz="4" w:space="0" w:color="auto"/>
            </w:tcBorders>
            <w:shd w:val="clear" w:color="auto" w:fill="auto"/>
            <w:vAlign w:val="center"/>
          </w:tcPr>
          <w:p w14:paraId="3E7DCCD5"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color w:val="000000"/>
                <w:sz w:val="20"/>
                <w:szCs w:val="20"/>
              </w:rPr>
              <w:t>42.64</w:t>
            </w:r>
          </w:p>
        </w:tc>
        <w:tc>
          <w:tcPr>
            <w:tcW w:w="1694" w:type="dxa"/>
            <w:tcBorders>
              <w:top w:val="nil"/>
              <w:left w:val="nil"/>
              <w:bottom w:val="single" w:sz="4" w:space="0" w:color="auto"/>
              <w:right w:val="single" w:sz="4" w:space="0" w:color="auto"/>
            </w:tcBorders>
            <w:shd w:val="clear" w:color="auto" w:fill="auto"/>
            <w:vAlign w:val="center"/>
          </w:tcPr>
          <w:p w14:paraId="7B27EFAD"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nil"/>
              <w:left w:val="nil"/>
              <w:bottom w:val="single" w:sz="4" w:space="0" w:color="auto"/>
              <w:right w:val="single" w:sz="4" w:space="0" w:color="auto"/>
            </w:tcBorders>
            <w:shd w:val="clear" w:color="auto" w:fill="auto"/>
            <w:vAlign w:val="center"/>
          </w:tcPr>
          <w:p w14:paraId="4622BA0E"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1710" w:type="dxa"/>
            <w:tcBorders>
              <w:top w:val="nil"/>
              <w:left w:val="nil"/>
              <w:bottom w:val="single" w:sz="4" w:space="0" w:color="auto"/>
              <w:right w:val="single" w:sz="4" w:space="0" w:color="auto"/>
            </w:tcBorders>
            <w:shd w:val="clear" w:color="auto" w:fill="auto"/>
            <w:vAlign w:val="center"/>
          </w:tcPr>
          <w:p w14:paraId="3D488ED1" w14:textId="77777777" w:rsidR="00DB784C" w:rsidRPr="004E5C6C" w:rsidRDefault="00DB784C" w:rsidP="00DB784C">
            <w:pPr>
              <w:spacing w:after="0" w:line="240" w:lineRule="auto"/>
              <w:jc w:val="center"/>
              <w:rPr>
                <w:rFonts w:eastAsia="Times New Roman" w:cs="Times New Roman"/>
                <w:color w:val="000000"/>
                <w:sz w:val="20"/>
                <w:szCs w:val="20"/>
              </w:rPr>
            </w:pPr>
            <w:r w:rsidRPr="004E5C6C">
              <w:rPr>
                <w:rFonts w:eastAsia="Times New Roman" w:cs="Times New Roman"/>
                <w:color w:val="000000"/>
                <w:sz w:val="20"/>
                <w:szCs w:val="20"/>
              </w:rPr>
              <w:t>-</w:t>
            </w:r>
          </w:p>
        </w:tc>
        <w:tc>
          <w:tcPr>
            <w:tcW w:w="2065" w:type="dxa"/>
            <w:tcBorders>
              <w:top w:val="nil"/>
              <w:left w:val="nil"/>
              <w:bottom w:val="single" w:sz="4" w:space="0" w:color="auto"/>
              <w:right w:val="single" w:sz="4" w:space="0" w:color="auto"/>
            </w:tcBorders>
            <w:shd w:val="clear" w:color="auto" w:fill="auto"/>
            <w:vAlign w:val="center"/>
          </w:tcPr>
          <w:p w14:paraId="239BB8B3" w14:textId="77777777" w:rsidR="00DB784C" w:rsidRPr="004E5C6C" w:rsidRDefault="00DB784C" w:rsidP="00DB784C">
            <w:pPr>
              <w:spacing w:after="0" w:line="240" w:lineRule="auto"/>
              <w:ind w:right="170"/>
              <w:jc w:val="center"/>
              <w:rPr>
                <w:rFonts w:eastAsia="Times New Roman" w:cs="Times New Roman"/>
                <w:color w:val="000000"/>
                <w:sz w:val="20"/>
                <w:szCs w:val="20"/>
              </w:rPr>
            </w:pPr>
            <w:r w:rsidRPr="004E5C6C">
              <w:rPr>
                <w:rFonts w:eastAsia="Times New Roman" w:cs="Times New Roman"/>
                <w:color w:val="000000"/>
                <w:sz w:val="20"/>
                <w:szCs w:val="20"/>
              </w:rPr>
              <w:t>-</w:t>
            </w:r>
          </w:p>
        </w:tc>
      </w:tr>
    </w:tbl>
    <w:p w14:paraId="2A3A3DF3" w14:textId="1D292457" w:rsidR="00DB784C" w:rsidRPr="004E5C6C" w:rsidRDefault="00DB784C" w:rsidP="00833BCD"/>
    <w:p w14:paraId="4E63CF82" w14:textId="60766E1D" w:rsidR="00DB784C" w:rsidRPr="004E5C6C" w:rsidRDefault="00DB784C">
      <w:pPr>
        <w:spacing w:after="160" w:line="259" w:lineRule="auto"/>
        <w:jc w:val="left"/>
      </w:pPr>
      <w:r w:rsidRPr="004E5C6C">
        <w:br w:type="page"/>
      </w:r>
    </w:p>
    <w:p w14:paraId="48754277" w14:textId="050FA1FA" w:rsidR="00EA242D" w:rsidRPr="004E5C6C" w:rsidRDefault="551A77D0" w:rsidP="004E5C6C">
      <w:pPr>
        <w:pStyle w:val="Heading1"/>
      </w:pPr>
      <w:bookmarkStart w:id="66" w:name="_Toc81904057"/>
      <w:bookmarkEnd w:id="65"/>
      <w:r w:rsidRPr="004E5C6C">
        <w:lastRenderedPageBreak/>
        <w:t>Discussion</w:t>
      </w:r>
      <w:bookmarkEnd w:id="66"/>
    </w:p>
    <w:p w14:paraId="2DCBB205" w14:textId="2C04A61D" w:rsidR="00540984" w:rsidRPr="004E5C6C" w:rsidRDefault="6EADD160" w:rsidP="00267DC3">
      <w:pPr>
        <w:spacing w:before="240" w:after="0"/>
      </w:pPr>
      <w:r w:rsidRPr="004E5C6C">
        <w:t xml:space="preserve">Livestock manure management has long been a cause for concern for various environmental, ecological, and social reasons. This will continue to be so as demand </w:t>
      </w:r>
      <w:r w:rsidR="4D6A504D" w:rsidRPr="004E5C6C">
        <w:t xml:space="preserve">for livestock protein is </w:t>
      </w:r>
      <w:r w:rsidRPr="004E5C6C">
        <w:t>driven by population growth and lifestyle changes in developing countries</w:t>
      </w:r>
      <w:r w:rsidR="61995B4C" w:rsidRPr="004E5C6C">
        <w:t>.</w:t>
      </w:r>
      <w:r w:rsidRPr="004E5C6C">
        <w:t xml:space="preserve"> </w:t>
      </w:r>
      <w:r w:rsidR="61995B4C" w:rsidRPr="004E5C6C">
        <w:t xml:space="preserve">The growth of the livestock industry is expected to continue </w:t>
      </w:r>
      <w:r w:rsidR="5C3229BA" w:rsidRPr="004E5C6C">
        <w:t>to</w:t>
      </w:r>
      <w:r w:rsidR="61995B4C" w:rsidRPr="004E5C6C">
        <w:t xml:space="preserve"> meet increasing demand and associated with it, larger volumes of manure to manage. Increased intensification is also projected to be the trend as smaller operations consolidate into larger ones. Larger systems tend to use liquid manure management options. Regions with high livestock </w:t>
      </w:r>
      <w:r w:rsidR="4A9EEAFE" w:rsidRPr="004E5C6C">
        <w:t xml:space="preserve">densities </w:t>
      </w:r>
      <w:r w:rsidR="61995B4C" w:rsidRPr="004E5C6C">
        <w:t xml:space="preserve">but </w:t>
      </w:r>
      <w:r w:rsidR="301C0DCB" w:rsidRPr="004E5C6C">
        <w:t xml:space="preserve">have </w:t>
      </w:r>
      <w:r w:rsidR="61995B4C" w:rsidRPr="004E5C6C">
        <w:t xml:space="preserve">limited land for recycling the nutrients </w:t>
      </w:r>
      <w:r w:rsidR="42AB548D" w:rsidRPr="004E5C6C">
        <w:t xml:space="preserve">have </w:t>
      </w:r>
      <w:r w:rsidR="61995B4C" w:rsidRPr="004E5C6C">
        <w:t>h</w:t>
      </w:r>
      <w:r w:rsidR="4DA35A70" w:rsidRPr="004E5C6C">
        <w:t>istorically produced</w:t>
      </w:r>
      <w:r w:rsidR="61995B4C" w:rsidRPr="004E5C6C">
        <w:t xml:space="preserve"> </w:t>
      </w:r>
      <w:r w:rsidR="688C7309" w:rsidRPr="004E5C6C">
        <w:t>surplus manure</w:t>
      </w:r>
      <w:r w:rsidR="1A785401" w:rsidRPr="004E5C6C">
        <w:t>. D</w:t>
      </w:r>
      <w:r w:rsidR="3B2486AA" w:rsidRPr="004E5C6C">
        <w:t xml:space="preserve">ue to </w:t>
      </w:r>
      <w:r w:rsidR="7A84DAC3" w:rsidRPr="004E5C6C">
        <w:t xml:space="preserve">its </w:t>
      </w:r>
      <w:r w:rsidR="3B2486AA" w:rsidRPr="004E5C6C">
        <w:t>bulkiness</w:t>
      </w:r>
      <w:r w:rsidR="035603B1" w:rsidRPr="004E5C6C">
        <w:t xml:space="preserve">, </w:t>
      </w:r>
      <w:r w:rsidR="3B2486AA" w:rsidRPr="004E5C6C">
        <w:t xml:space="preserve">transport </w:t>
      </w:r>
      <w:r w:rsidR="426C002E" w:rsidRPr="004E5C6C">
        <w:t xml:space="preserve">of </w:t>
      </w:r>
      <w:r w:rsidR="4F6E1032" w:rsidRPr="004E5C6C">
        <w:t>manure</w:t>
      </w:r>
      <w:r w:rsidR="426C002E" w:rsidRPr="004E5C6C">
        <w:t xml:space="preserve"> </w:t>
      </w:r>
      <w:r w:rsidR="3B2486AA" w:rsidRPr="004E5C6C">
        <w:t xml:space="preserve">over long distances </w:t>
      </w:r>
      <w:r w:rsidR="047D95D2" w:rsidRPr="004E5C6C">
        <w:t xml:space="preserve">are </w:t>
      </w:r>
      <w:r w:rsidR="3B2486AA" w:rsidRPr="004E5C6C">
        <w:t>untenable.</w:t>
      </w:r>
      <w:r w:rsidR="61995B4C" w:rsidRPr="004E5C6C">
        <w:t xml:space="preserve"> </w:t>
      </w:r>
    </w:p>
    <w:p w14:paraId="0E9B2E4A" w14:textId="0A52388D" w:rsidR="007403EA" w:rsidRPr="004E5C6C" w:rsidRDefault="3B2486AA" w:rsidP="00267DC3">
      <w:pPr>
        <w:spacing w:before="240" w:after="0"/>
      </w:pPr>
      <w:r w:rsidRPr="004E5C6C">
        <w:t>The current solutions were selected based on their ability to reduce both methane and nitrous oxide emissions at the farm level</w:t>
      </w:r>
      <w:r w:rsidR="20383AAA" w:rsidRPr="004E5C6C">
        <w:t xml:space="preserve">. They also </w:t>
      </w:r>
      <w:r w:rsidRPr="004E5C6C">
        <w:t>do not involve introducing chemical compounds that may pose additional hazards.</w:t>
      </w:r>
      <w:r w:rsidR="433DE313" w:rsidRPr="004E5C6C">
        <w:t xml:space="preserve"> These two solutions though modeled separately, may </w:t>
      </w:r>
      <w:r w:rsidR="5C5B7D31" w:rsidRPr="004E5C6C">
        <w:t>feed into each oth</w:t>
      </w:r>
      <w:r w:rsidR="433DE313" w:rsidRPr="004E5C6C">
        <w:t xml:space="preserve">er. Covers for instance, could be introduced </w:t>
      </w:r>
      <w:r w:rsidR="26703197" w:rsidRPr="004E5C6C">
        <w:t>on</w:t>
      </w:r>
      <w:r w:rsidR="433DE313" w:rsidRPr="004E5C6C">
        <w:t xml:space="preserve">to existing manure slurry storage systems and pits. Removal of the liquid from the anaerobic storage systems while not akin to daily spreading may serve as a form of reduced storage due to the relatively shorter </w:t>
      </w:r>
      <w:r w:rsidR="00369E00" w:rsidRPr="004E5C6C">
        <w:t xml:space="preserve">storage times. </w:t>
      </w:r>
      <w:bookmarkStart w:id="67" w:name="_Hlk81515775"/>
      <w:r w:rsidR="00369E00" w:rsidRPr="004E5C6C">
        <w:t>The advantages of both solutions are that they offer co-products such as nutrients, gas, and solid material that could be used as fertilizer, energy source, or bedding, respectively onsite or offsite to help offset costs of adoption. Furthermore, this would reduce indirect emissions and the associated GHG footprints of the f</w:t>
      </w:r>
      <w:r w:rsidR="00272123">
        <w:t>a</w:t>
      </w:r>
      <w:r w:rsidR="00369E00" w:rsidRPr="004E5C6C">
        <w:t xml:space="preserve">rm. </w:t>
      </w:r>
      <w:bookmarkEnd w:id="67"/>
    </w:p>
    <w:p w14:paraId="6FF2CCC6" w14:textId="6EFC1938" w:rsidR="00540984" w:rsidRPr="004E5C6C" w:rsidRDefault="00369E00" w:rsidP="19C46E4F">
      <w:pPr>
        <w:spacing w:before="240" w:after="0"/>
      </w:pPr>
      <w:r w:rsidRPr="004E5C6C">
        <w:t>Recycling of the co</w:t>
      </w:r>
      <w:r w:rsidRPr="004E5C6C">
        <w:rPr>
          <w:bCs/>
        </w:rPr>
        <w:t>-</w:t>
      </w:r>
      <w:r w:rsidRPr="004E5C6C">
        <w:t>products also introduce efficiency which is important in manure methane management solutions</w:t>
      </w:r>
      <w:r w:rsidRPr="004E5C6C">
        <w:rPr>
          <w:bCs/>
        </w:rPr>
        <w:t xml:space="preserve">. </w:t>
      </w:r>
      <w:r w:rsidR="3B2486AA" w:rsidRPr="004E5C6C">
        <w:t xml:space="preserve">Other solutions such as </w:t>
      </w:r>
      <w:r w:rsidRPr="004E5C6C">
        <w:t xml:space="preserve">improved </w:t>
      </w:r>
      <w:r w:rsidR="3B2486AA" w:rsidRPr="004E5C6C">
        <w:t>feed quality may</w:t>
      </w:r>
      <w:r w:rsidR="3B2486AA" w:rsidRPr="004E5C6C">
        <w:rPr>
          <w:bCs/>
        </w:rPr>
        <w:t xml:space="preserve"> </w:t>
      </w:r>
      <w:r w:rsidR="3DCA08FB" w:rsidRPr="004E5C6C">
        <w:t>have</w:t>
      </w:r>
      <w:r w:rsidR="3B2486AA" w:rsidRPr="004E5C6C">
        <w:t xml:space="preserve"> impacts on </w:t>
      </w:r>
      <w:r w:rsidRPr="004E5C6C">
        <w:t xml:space="preserve">the </w:t>
      </w:r>
      <w:r w:rsidR="3B2486AA" w:rsidRPr="004E5C6C">
        <w:t>quantity and constituents of the manure</w:t>
      </w:r>
      <w:r w:rsidR="433DE313" w:rsidRPr="004E5C6C">
        <w:t xml:space="preserve"> produced</w:t>
      </w:r>
      <w:r w:rsidR="5C5B7D31" w:rsidRPr="004E5C6C">
        <w:t xml:space="preserve"> and </w:t>
      </w:r>
      <w:r w:rsidR="7CEEE6E6" w:rsidRPr="004E5C6C">
        <w:t>improve</w:t>
      </w:r>
      <w:r w:rsidR="5C5B7D31" w:rsidRPr="004E5C6C">
        <w:t xml:space="preserve"> efficiency</w:t>
      </w:r>
      <w:r w:rsidR="1B3F79C8" w:rsidRPr="004E5C6C">
        <w:rPr>
          <w:bCs/>
        </w:rPr>
        <w:t xml:space="preserve"> </w:t>
      </w:r>
      <w:r w:rsidR="1B3F79C8" w:rsidRPr="004E5C6C">
        <w:rPr>
          <w:rFonts w:cs="Times New Roman"/>
        </w:rPr>
        <w:t>(Hristov et al., 2013)</w:t>
      </w:r>
      <w:r w:rsidR="5C5B7D31" w:rsidRPr="004E5C6C">
        <w:rPr>
          <w:bCs/>
        </w:rPr>
        <w:t>.</w:t>
      </w:r>
      <w:r w:rsidR="3B2486AA" w:rsidRPr="004E5C6C">
        <w:rPr>
          <w:bCs/>
        </w:rPr>
        <w:t xml:space="preserve"> </w:t>
      </w:r>
      <w:r w:rsidR="5C5B7D31" w:rsidRPr="004E5C6C">
        <w:t>Improved forages and c</w:t>
      </w:r>
      <w:r w:rsidR="433DE313" w:rsidRPr="004E5C6C">
        <w:t>ertain</w:t>
      </w:r>
      <w:r w:rsidR="5C5B7D31" w:rsidRPr="004E5C6C">
        <w:t xml:space="preserve"> new</w:t>
      </w:r>
      <w:r w:rsidR="18DCC2D9" w:rsidRPr="004E5C6C">
        <w:t xml:space="preserve"> </w:t>
      </w:r>
      <w:r w:rsidR="433DE313" w:rsidRPr="004E5C6C">
        <w:t xml:space="preserve">feed </w:t>
      </w:r>
      <w:r w:rsidR="448A3D21" w:rsidRPr="004E5C6C">
        <w:t>additives including</w:t>
      </w:r>
      <w:r w:rsidR="433DE313" w:rsidRPr="004E5C6C">
        <w:t xml:space="preserve"> </w:t>
      </w:r>
      <w:r w:rsidR="433DE313" w:rsidRPr="004E5C6C">
        <w:rPr>
          <w:color w:val="333333"/>
          <w:shd w:val="clear" w:color="auto" w:fill="FFFFFF"/>
        </w:rPr>
        <w:t xml:space="preserve">3-nitrooxypropanol (3-NOP) </w:t>
      </w:r>
      <w:r w:rsidR="2B534F32" w:rsidRPr="004E5C6C">
        <w:t>targeted at enteric fermentation reduction</w:t>
      </w:r>
      <w:r w:rsidR="2B534F32" w:rsidRPr="004E5C6C">
        <w:rPr>
          <w:color w:val="333333"/>
          <w:shd w:val="clear" w:color="auto" w:fill="FFFFFF"/>
        </w:rPr>
        <w:t xml:space="preserve"> h</w:t>
      </w:r>
      <w:r w:rsidR="433DE313" w:rsidRPr="004E5C6C">
        <w:rPr>
          <w:color w:val="333333"/>
        </w:rPr>
        <w:t>ave been reported to</w:t>
      </w:r>
      <w:r w:rsidR="3B2486AA" w:rsidRPr="004E5C6C">
        <w:rPr>
          <w:bCs/>
        </w:rPr>
        <w:t xml:space="preserve"> </w:t>
      </w:r>
      <w:r w:rsidR="433DE313" w:rsidRPr="004E5C6C">
        <w:t xml:space="preserve">reduce </w:t>
      </w:r>
      <w:r w:rsidR="3B2486AA" w:rsidRPr="004E5C6C">
        <w:t>methane emissions</w:t>
      </w:r>
      <w:r w:rsidR="433DE313" w:rsidRPr="004E5C6C">
        <w:t xml:space="preserve"> in manure</w:t>
      </w:r>
      <w:r w:rsidR="3B2486AA" w:rsidRPr="004E5C6C">
        <w:rPr>
          <w:bCs/>
        </w:rPr>
        <w:t xml:space="preserve"> </w:t>
      </w:r>
      <w:r w:rsidR="433DE313" w:rsidRPr="004E5C6C">
        <w:t>while improving productivity</w:t>
      </w:r>
      <w:r w:rsidRPr="004E5C6C">
        <w:rPr>
          <w:bCs/>
        </w:rPr>
        <w:t>.</w:t>
      </w:r>
      <w:r w:rsidR="5C5B7D31" w:rsidRPr="004E5C6C">
        <w:t xml:space="preserve"> I</w:t>
      </w:r>
      <w:r w:rsidR="3B2486AA" w:rsidRPr="004E5C6C">
        <w:t xml:space="preserve">mprovements in genetics </w:t>
      </w:r>
      <w:r w:rsidR="5C5B7D31" w:rsidRPr="004E5C6C">
        <w:t xml:space="preserve">may </w:t>
      </w:r>
      <w:r w:rsidR="537D78EA" w:rsidRPr="004E5C6C">
        <w:t xml:space="preserve">also </w:t>
      </w:r>
      <w:r w:rsidR="5C5B7D31" w:rsidRPr="004E5C6C">
        <w:t>promote</w:t>
      </w:r>
      <w:r w:rsidR="3B2486AA" w:rsidRPr="004E5C6C">
        <w:t xml:space="preserve"> increase</w:t>
      </w:r>
      <w:r w:rsidR="5C5B7D31" w:rsidRPr="004E5C6C">
        <w:t>d</w:t>
      </w:r>
      <w:r w:rsidR="3B2486AA" w:rsidRPr="004E5C6C">
        <w:t xml:space="preserve"> nutrient use efficiency </w:t>
      </w:r>
      <w:r w:rsidR="5C5B7D31" w:rsidRPr="004E5C6C">
        <w:t>resulting in</w:t>
      </w:r>
      <w:r w:rsidR="3B2486AA" w:rsidRPr="004E5C6C">
        <w:t xml:space="preserve"> faster growth rates </w:t>
      </w:r>
      <w:r w:rsidR="5C5B7D31" w:rsidRPr="004E5C6C">
        <w:t>and</w:t>
      </w:r>
      <w:r w:rsidR="3B2486AA" w:rsidRPr="004E5C6C">
        <w:t xml:space="preserve"> reduced </w:t>
      </w:r>
      <w:r w:rsidR="5C5B7D31" w:rsidRPr="004E5C6C">
        <w:t>age-to-slaughter and s</w:t>
      </w:r>
      <w:r w:rsidR="3B2486AA" w:rsidRPr="004E5C6C">
        <w:t>ubsequently</w:t>
      </w:r>
      <w:r w:rsidR="5C5B7D31" w:rsidRPr="004E5C6C">
        <w:rPr>
          <w:bCs/>
        </w:rPr>
        <w:t>,</w:t>
      </w:r>
      <w:r w:rsidR="3B2486AA" w:rsidRPr="004E5C6C">
        <w:t xml:space="preserve"> the amounts of m</w:t>
      </w:r>
      <w:r w:rsidR="5C5B7D31" w:rsidRPr="004E5C6C">
        <w:t>anure</w:t>
      </w:r>
      <w:r w:rsidR="3B2486AA" w:rsidRPr="004E5C6C">
        <w:t xml:space="preserve"> produced per animal</w:t>
      </w:r>
      <w:r w:rsidR="5C5B7D31" w:rsidRPr="004E5C6C">
        <w:t xml:space="preserve"> over a lifespan</w:t>
      </w:r>
      <w:r w:rsidR="3B2486AA" w:rsidRPr="004E5C6C">
        <w:t xml:space="preserve">. This would mean that fewer livestock </w:t>
      </w:r>
      <w:r w:rsidR="4D84EB37" w:rsidRPr="004E5C6C">
        <w:t xml:space="preserve">are </w:t>
      </w:r>
      <w:r w:rsidR="5C5B7D31" w:rsidRPr="004E5C6C">
        <w:t>maintained to</w:t>
      </w:r>
      <w:r w:rsidR="3B2486AA" w:rsidRPr="004E5C6C">
        <w:rPr>
          <w:bCs/>
        </w:rPr>
        <w:t xml:space="preserve"> </w:t>
      </w:r>
      <w:r w:rsidR="5C5B7D31" w:rsidRPr="004E5C6C">
        <w:t>meet demands of the human population.</w:t>
      </w:r>
      <w:r w:rsidR="3B2486AA" w:rsidRPr="004E5C6C">
        <w:t xml:space="preserve"> </w:t>
      </w:r>
    </w:p>
    <w:p w14:paraId="5541DA1A" w14:textId="1F92A308" w:rsidR="00EA242D" w:rsidRPr="004E5C6C" w:rsidRDefault="79A85927" w:rsidP="00267DC3">
      <w:pPr>
        <w:spacing w:before="240" w:after="0"/>
      </w:pPr>
      <w:r w:rsidRPr="004E5C6C">
        <w:t>As manure</w:t>
      </w:r>
      <w:r w:rsidR="61995B4C" w:rsidRPr="004E5C6C">
        <w:t xml:space="preserve"> management systems</w:t>
      </w:r>
      <w:r w:rsidRPr="004E5C6C">
        <w:t xml:space="preserve"> change</w:t>
      </w:r>
      <w:r w:rsidR="61995B4C" w:rsidRPr="004E5C6C">
        <w:t>, it is likely that solutions would grow to reflect the manu</w:t>
      </w:r>
      <w:r w:rsidR="7CD836F4" w:rsidRPr="004E5C6C">
        <w:t>re</w:t>
      </w:r>
      <w:r w:rsidR="61995B4C" w:rsidRPr="004E5C6C">
        <w:t xml:space="preserve"> management </w:t>
      </w:r>
      <w:r w:rsidR="7CD836F4" w:rsidRPr="004E5C6C">
        <w:t xml:space="preserve">types </w:t>
      </w:r>
      <w:r w:rsidR="61995B4C" w:rsidRPr="004E5C6C">
        <w:t>employed.</w:t>
      </w:r>
      <w:r w:rsidRPr="004E5C6C">
        <w:t xml:space="preserve"> </w:t>
      </w:r>
      <w:r w:rsidR="5C5B7D31" w:rsidRPr="004E5C6C">
        <w:t>The</w:t>
      </w:r>
      <w:r w:rsidR="590AB498" w:rsidRPr="004E5C6C">
        <w:t xml:space="preserve"> high</w:t>
      </w:r>
      <w:r w:rsidR="5C5B7D31" w:rsidRPr="004E5C6C">
        <w:t>er</w:t>
      </w:r>
      <w:r w:rsidR="590AB498" w:rsidRPr="004E5C6C">
        <w:t xml:space="preserve"> levels of adoption of the PD</w:t>
      </w:r>
      <w:r w:rsidR="5C5B7D31" w:rsidRPr="004E5C6C">
        <w:t>S</w:t>
      </w:r>
      <w:r w:rsidR="590AB498" w:rsidRPr="004E5C6C">
        <w:t xml:space="preserve"> scenarios relative to the reference case </w:t>
      </w:r>
      <w:r w:rsidRPr="004E5C6C">
        <w:t xml:space="preserve">as modeled </w:t>
      </w:r>
      <w:r w:rsidR="00E5743B">
        <w:t>may</w:t>
      </w:r>
      <w:r w:rsidR="00E5743B" w:rsidRPr="004E5C6C">
        <w:t xml:space="preserve"> </w:t>
      </w:r>
      <w:r w:rsidR="590AB498" w:rsidRPr="004E5C6C">
        <w:t xml:space="preserve">be possible if costs associated with adoption </w:t>
      </w:r>
      <w:r w:rsidR="5C5B7D31" w:rsidRPr="004E5C6C">
        <w:t>are</w:t>
      </w:r>
      <w:r w:rsidR="590AB498" w:rsidRPr="004E5C6C">
        <w:t xml:space="preserve"> lowered</w:t>
      </w:r>
      <w:r w:rsidR="5C5B7D31" w:rsidRPr="004E5C6C">
        <w:t xml:space="preserve">, </w:t>
      </w:r>
      <w:r w:rsidR="590AB498" w:rsidRPr="004E5C6C">
        <w:t>supporting policies ar</w:t>
      </w:r>
      <w:r w:rsidR="5C5B7D31" w:rsidRPr="004E5C6C">
        <w:t>e in place and technologies are available.</w:t>
      </w:r>
      <w:r w:rsidR="590AB498" w:rsidRPr="004E5C6C">
        <w:t xml:space="preserve"> </w:t>
      </w:r>
      <w:r w:rsidRPr="004E5C6C">
        <w:t xml:space="preserve">Costs may be reduced from revenue from co-products, government </w:t>
      </w:r>
      <w:r w:rsidRPr="004E5C6C">
        <w:lastRenderedPageBreak/>
        <w:t>incentives, and reductions in acquisition costs as applicable technologies become more widely available.</w:t>
      </w:r>
      <w:r w:rsidR="590AB498" w:rsidRPr="004E5C6C">
        <w:t xml:space="preserve"> </w:t>
      </w:r>
      <w:r w:rsidRPr="004E5C6C">
        <w:t xml:space="preserve">In </w:t>
      </w:r>
      <w:r w:rsidR="590AB498" w:rsidRPr="004E5C6C">
        <w:t xml:space="preserve">the United </w:t>
      </w:r>
      <w:r w:rsidRPr="004E5C6C">
        <w:t>S</w:t>
      </w:r>
      <w:r w:rsidR="590AB498" w:rsidRPr="004E5C6C">
        <w:t>tates</w:t>
      </w:r>
      <w:r w:rsidRPr="004E5C6C">
        <w:t xml:space="preserve"> for example,</w:t>
      </w:r>
      <w:r w:rsidR="590AB498" w:rsidRPr="004E5C6C">
        <w:t xml:space="preserve"> </w:t>
      </w:r>
      <w:r w:rsidRPr="004E5C6C">
        <w:t>government grants</w:t>
      </w:r>
      <w:r w:rsidR="3AA08F44" w:rsidRPr="004E5C6C">
        <w:t xml:space="preserve"> </w:t>
      </w:r>
      <w:r w:rsidR="4B049A16" w:rsidRPr="004E5C6C">
        <w:t>have</w:t>
      </w:r>
      <w:r w:rsidRPr="004E5C6C">
        <w:t xml:space="preserve"> support</w:t>
      </w:r>
      <w:r w:rsidR="6BB6CEE1" w:rsidRPr="004E5C6C">
        <w:t xml:space="preserve">ed </w:t>
      </w:r>
      <w:r w:rsidRPr="004E5C6C">
        <w:t>some manure management programs.</w:t>
      </w:r>
      <w:r w:rsidR="3AA08F44" w:rsidRPr="004E5C6C">
        <w:t xml:space="preserve"> </w:t>
      </w:r>
    </w:p>
    <w:p w14:paraId="716695E9" w14:textId="507A8BBF" w:rsidR="00B82DB0" w:rsidRPr="004E5C6C" w:rsidRDefault="7CD836F4" w:rsidP="00267DC3">
      <w:pPr>
        <w:spacing w:before="240" w:after="0"/>
      </w:pPr>
      <w:r w:rsidRPr="004E5C6C">
        <w:t>Uncertainties in this model were associated with determining accurately, the proportion of manure managed in the different systems worldwide. The historical and future use of the various manure management systems were also not readily available.</w:t>
      </w:r>
      <w:r w:rsidR="79A85927" w:rsidRPr="004E5C6C">
        <w:t xml:space="preserve"> Most of the data for this assessment came from developed nations where data was </w:t>
      </w:r>
      <w:r w:rsidR="5BB117BA" w:rsidRPr="004E5C6C">
        <w:t xml:space="preserve">more </w:t>
      </w:r>
      <w:r w:rsidR="79A85927" w:rsidRPr="004E5C6C">
        <w:t xml:space="preserve">available. Model improvements should consider incorporating data sources from non-OECD regions. Animal census data showing the size of representative operations, and typical manure management practices </w:t>
      </w:r>
      <w:r w:rsidRPr="004E5C6C">
        <w:t xml:space="preserve">for example, </w:t>
      </w:r>
      <w:r w:rsidR="79A85927" w:rsidRPr="004E5C6C">
        <w:t>would be beneficial</w:t>
      </w:r>
      <w:r w:rsidR="3A0F9DB4" w:rsidRPr="004E5C6C">
        <w:t xml:space="preserve"> as well</w:t>
      </w:r>
      <w:r w:rsidR="79A85927" w:rsidRPr="004E5C6C">
        <w:t xml:space="preserve">. </w:t>
      </w:r>
      <w:r w:rsidRPr="004E5C6C">
        <w:t xml:space="preserve">Finance data from worldwide sources to serve us model inputs would help provide robust estimates of the financial outcomes of the adoption of these solutions. This data should include the current costs of acquisition, operations, and maintenance as well as future projections where possible. </w:t>
      </w:r>
    </w:p>
    <w:p w14:paraId="21106E00" w14:textId="74CA44DA" w:rsidR="00FE4A8B" w:rsidRPr="004E5C6C" w:rsidRDefault="1C20681B" w:rsidP="19C46E4F">
      <w:pPr>
        <w:spacing w:before="240" w:after="0"/>
      </w:pPr>
      <w:r w:rsidRPr="004E5C6C">
        <w:t>In conclusion, this</w:t>
      </w:r>
      <w:r w:rsidR="7CD836F4" w:rsidRPr="004E5C6C">
        <w:t xml:space="preserve"> </w:t>
      </w:r>
      <w:r w:rsidRPr="004E5C6C">
        <w:t>assessment</w:t>
      </w:r>
      <w:r w:rsidR="7CD836F4" w:rsidRPr="004E5C6C">
        <w:t xml:space="preserve"> </w:t>
      </w:r>
      <w:r w:rsidRPr="004E5C6C">
        <w:t>show</w:t>
      </w:r>
      <w:r w:rsidR="7CD836F4" w:rsidRPr="004E5C6C">
        <w:t>ed</w:t>
      </w:r>
      <w:r w:rsidRPr="004E5C6C">
        <w:t xml:space="preserve"> that methane emission</w:t>
      </w:r>
      <w:r w:rsidR="5A42AD0E" w:rsidRPr="004E5C6C">
        <w:t>s</w:t>
      </w:r>
      <w:r w:rsidRPr="004E5C6C">
        <w:t xml:space="preserve"> reductions are possible for large or small operations. </w:t>
      </w:r>
      <w:r w:rsidR="27EC60FD" w:rsidRPr="004E5C6C">
        <w:t xml:space="preserve">The </w:t>
      </w:r>
      <w:r w:rsidR="163E03D9" w:rsidRPr="004E5C6C">
        <w:t>costs and land availability</w:t>
      </w:r>
      <w:r w:rsidR="219BFD84" w:rsidRPr="004E5C6C">
        <w:t xml:space="preserve"> </w:t>
      </w:r>
      <w:r w:rsidR="69B64475" w:rsidRPr="004E5C6C">
        <w:t>will</w:t>
      </w:r>
      <w:r w:rsidRPr="004E5C6C">
        <w:t xml:space="preserve"> influence adoption. Importantly</w:t>
      </w:r>
      <w:r w:rsidR="583C142E" w:rsidRPr="004E5C6C">
        <w:t>,</w:t>
      </w:r>
      <w:r w:rsidRPr="004E5C6C">
        <w:t xml:space="preserve"> these solutions </w:t>
      </w:r>
      <w:r w:rsidR="00324017">
        <w:t>yield</w:t>
      </w:r>
      <w:r w:rsidRPr="004E5C6C">
        <w:t xml:space="preserve"> </w:t>
      </w:r>
      <w:r w:rsidR="6921230A" w:rsidRPr="004E5C6C">
        <w:t>co-</w:t>
      </w:r>
      <w:r w:rsidRPr="004E5C6C">
        <w:t>products t</w:t>
      </w:r>
      <w:r w:rsidR="45E3B8C7" w:rsidRPr="004E5C6C">
        <w:t xml:space="preserve">hrough which nutrients could be </w:t>
      </w:r>
      <w:r w:rsidR="010A4948" w:rsidRPr="004E5C6C">
        <w:t>recycle</w:t>
      </w:r>
      <w:r w:rsidR="6924A06A" w:rsidRPr="004E5C6C">
        <w:t xml:space="preserve">d </w:t>
      </w:r>
      <w:r w:rsidRPr="004E5C6C">
        <w:t xml:space="preserve">on the farm </w:t>
      </w:r>
      <w:r w:rsidR="4DA4E243" w:rsidRPr="004E5C6C">
        <w:t xml:space="preserve">or </w:t>
      </w:r>
      <w:r w:rsidR="676ED782" w:rsidRPr="004E5C6C">
        <w:t xml:space="preserve">could </w:t>
      </w:r>
      <w:r w:rsidR="4DA4E243" w:rsidRPr="004E5C6C">
        <w:t>serve as additional farm revenue</w:t>
      </w:r>
      <w:r w:rsidR="5D747A2D" w:rsidRPr="004E5C6C">
        <w:t>.</w:t>
      </w:r>
      <w:r w:rsidRPr="004E5C6C">
        <w:t xml:space="preserve"> I</w:t>
      </w:r>
      <w:r w:rsidR="7092D3E1" w:rsidRPr="004E5C6C">
        <w:t xml:space="preserve">n </w:t>
      </w:r>
      <w:r w:rsidRPr="004E5C6C">
        <w:t>continu</w:t>
      </w:r>
      <w:r w:rsidR="52CDC27D" w:rsidRPr="004E5C6C">
        <w:t xml:space="preserve">ing to add more </w:t>
      </w:r>
      <w:r w:rsidR="6F22D751" w:rsidRPr="004E5C6C">
        <w:t xml:space="preserve">high-quality </w:t>
      </w:r>
      <w:r w:rsidRPr="004E5C6C">
        <w:t>input data</w:t>
      </w:r>
      <w:r w:rsidR="77A47184" w:rsidRPr="004E5C6C">
        <w:t xml:space="preserve">, </w:t>
      </w:r>
      <w:r w:rsidR="01D2685C" w:rsidRPr="004E5C6C">
        <w:t>the</w:t>
      </w:r>
      <w:r w:rsidR="0D1A2F1C" w:rsidRPr="004E5C6C">
        <w:t xml:space="preserve"> </w:t>
      </w:r>
      <w:r w:rsidR="77A47184" w:rsidRPr="004E5C6C">
        <w:t>models’</w:t>
      </w:r>
      <w:r w:rsidR="4390A79F" w:rsidRPr="004E5C6C">
        <w:t xml:space="preserve"> </w:t>
      </w:r>
      <w:r w:rsidRPr="004E5C6C">
        <w:t>projections</w:t>
      </w:r>
      <w:r w:rsidR="1CDC6CDC" w:rsidRPr="004E5C6C">
        <w:t xml:space="preserve"> would </w:t>
      </w:r>
      <w:r w:rsidR="6F2B35F6" w:rsidRPr="004E5C6C">
        <w:t>improve.</w:t>
      </w:r>
    </w:p>
    <w:p w14:paraId="35ED9011" w14:textId="4176CF29" w:rsidR="00A73D87" w:rsidRPr="004E5C6C" w:rsidRDefault="15021576" w:rsidP="2AA847F6">
      <w:pPr>
        <w:pStyle w:val="Heading2"/>
        <w:numPr>
          <w:ilvl w:val="1"/>
          <w:numId w:val="0"/>
        </w:numPr>
        <w:ind w:firstLine="708"/>
      </w:pPr>
      <w:bookmarkStart w:id="68" w:name="_Toc81904058"/>
      <w:r w:rsidRPr="004E5C6C">
        <w:rPr>
          <w:rStyle w:val="Hyperlink5"/>
          <w:lang w:val="de-DE"/>
        </w:rPr>
        <w:t>4.1</w:t>
      </w:r>
      <w:r w:rsidR="00FE4A8B" w:rsidRPr="004E5C6C">
        <w:tab/>
      </w:r>
      <w:r w:rsidR="00FE4A8B" w:rsidRPr="004E5C6C">
        <w:rPr>
          <w:rStyle w:val="Hyperlink5"/>
          <w:lang w:val="de-DE"/>
        </w:rPr>
        <w:t xml:space="preserve"> Benchmarks</w:t>
      </w:r>
      <w:bookmarkEnd w:id="68"/>
    </w:p>
    <w:p w14:paraId="7AEEC395" w14:textId="52128CB6" w:rsidR="00DB784C" w:rsidRPr="004E5C6C" w:rsidRDefault="00AD776A" w:rsidP="00607907">
      <w:pPr>
        <w:pStyle w:val="Body"/>
        <w:rPr>
          <w:rStyle w:val="Hyperlink5"/>
        </w:rPr>
      </w:pPr>
      <w:r w:rsidRPr="004E5C6C">
        <w:rPr>
          <w:rStyle w:val="Hyperlink5"/>
        </w:rPr>
        <w:t xml:space="preserve">Table 4.1 </w:t>
      </w:r>
      <w:r w:rsidR="1B3F79C8" w:rsidRPr="004E5C6C">
        <w:rPr>
          <w:rStyle w:val="Hyperlink5"/>
        </w:rPr>
        <w:t xml:space="preserve">presents </w:t>
      </w:r>
      <w:r w:rsidR="1C20681B" w:rsidRPr="004E5C6C">
        <w:rPr>
          <w:rStyle w:val="Hyperlink5"/>
        </w:rPr>
        <w:t xml:space="preserve">benchmarks related to </w:t>
      </w:r>
      <w:r w:rsidR="007809FC">
        <w:rPr>
          <w:rStyle w:val="Hyperlink5"/>
        </w:rPr>
        <w:t>methane</w:t>
      </w:r>
      <w:r w:rsidR="00344E14">
        <w:rPr>
          <w:rStyle w:val="Hyperlink5"/>
        </w:rPr>
        <w:t xml:space="preserve"> </w:t>
      </w:r>
      <w:r w:rsidR="1C20681B" w:rsidRPr="004E5C6C">
        <w:rPr>
          <w:rStyle w:val="Hyperlink5"/>
        </w:rPr>
        <w:t>reduction</w:t>
      </w:r>
      <w:r w:rsidR="63466293" w:rsidRPr="004E5C6C">
        <w:rPr>
          <w:rStyle w:val="Hyperlink5"/>
        </w:rPr>
        <w:t>s</w:t>
      </w:r>
      <w:r w:rsidR="1C20681B" w:rsidRPr="004E5C6C">
        <w:rPr>
          <w:rStyle w:val="Hyperlink5"/>
        </w:rPr>
        <w:t xml:space="preserve"> measured or estimated</w:t>
      </w:r>
      <w:r w:rsidR="6EADD160" w:rsidRPr="004E5C6C">
        <w:rPr>
          <w:rStyle w:val="Hyperlink5"/>
        </w:rPr>
        <w:t xml:space="preserve"> in peer</w:t>
      </w:r>
      <w:r w:rsidR="1B3F79C8" w:rsidRPr="004E5C6C">
        <w:rPr>
          <w:rStyle w:val="Hyperlink5"/>
        </w:rPr>
        <w:t>-</w:t>
      </w:r>
      <w:r w:rsidR="6EADD160" w:rsidRPr="004E5C6C">
        <w:rPr>
          <w:rStyle w:val="Hyperlink5"/>
        </w:rPr>
        <w:t xml:space="preserve">reviewed literature </w:t>
      </w:r>
      <w:r w:rsidR="1B3F79C8" w:rsidRPr="004E5C6C">
        <w:rPr>
          <w:rStyle w:val="Hyperlink5"/>
        </w:rPr>
        <w:t>and</w:t>
      </w:r>
      <w:r w:rsidR="6EADD160" w:rsidRPr="004E5C6C">
        <w:rPr>
          <w:rStyle w:val="Hyperlink5"/>
        </w:rPr>
        <w:t xml:space="preserve"> reports</w:t>
      </w:r>
      <w:r w:rsidR="1C20681B" w:rsidRPr="004E5C6C">
        <w:rPr>
          <w:rStyle w:val="Hyperlink5"/>
        </w:rPr>
        <w:t xml:space="preserve">. </w:t>
      </w:r>
      <w:r w:rsidR="6EADD160" w:rsidRPr="004E5C6C">
        <w:rPr>
          <w:rStyle w:val="Hyperlink5"/>
        </w:rPr>
        <w:t>The projected mitigation impacts of the two solutions are also presented</w:t>
      </w:r>
      <w:r w:rsidR="29E6D3D9" w:rsidRPr="004E5C6C">
        <w:rPr>
          <w:rStyle w:val="Hyperlink5"/>
        </w:rPr>
        <w:t xml:space="preserve">. </w:t>
      </w:r>
      <w:r w:rsidR="6EADD160" w:rsidRPr="004E5C6C">
        <w:rPr>
          <w:rStyle w:val="Hyperlink5"/>
        </w:rPr>
        <w:t>While the</w:t>
      </w:r>
      <w:r w:rsidR="0A403C73" w:rsidRPr="004E5C6C">
        <w:rPr>
          <w:rStyle w:val="Hyperlink5"/>
        </w:rPr>
        <w:t xml:space="preserve"> </w:t>
      </w:r>
      <w:r w:rsidR="6EADD160" w:rsidRPr="004E5C6C">
        <w:rPr>
          <w:rStyle w:val="Hyperlink5"/>
        </w:rPr>
        <w:t xml:space="preserve">other sources might not offer direct comparisons, they are useful for </w:t>
      </w:r>
      <w:r w:rsidR="42E77E28" w:rsidRPr="004E5C6C">
        <w:rPr>
          <w:rStyle w:val="Hyperlink5"/>
        </w:rPr>
        <w:t>judg</w:t>
      </w:r>
      <w:r w:rsidR="6EADD160" w:rsidRPr="004E5C6C">
        <w:rPr>
          <w:rStyle w:val="Hyperlink5"/>
        </w:rPr>
        <w:t>ing the expected impacts of the proposed solutions.</w:t>
      </w:r>
    </w:p>
    <w:p w14:paraId="62DFC92B" w14:textId="550F592F" w:rsidR="00832789" w:rsidRPr="004E5C6C" w:rsidRDefault="00DB784C" w:rsidP="008A25D0">
      <w:pPr>
        <w:spacing w:after="160" w:line="259" w:lineRule="auto"/>
        <w:jc w:val="left"/>
        <w:rPr>
          <w:rStyle w:val="Hyperlink5"/>
          <w:rFonts w:eastAsia="Arial Unicode MS" w:cs="Arial Unicode MS"/>
          <w:color w:val="000000"/>
          <w:u w:color="000000"/>
          <w:bdr w:val="nil"/>
          <w:lang w:eastAsia="en-US"/>
          <w14:textOutline w14:w="0" w14:cap="flat" w14:cmpd="sng" w14:algn="ctr">
            <w14:noFill/>
            <w14:prstDash w14:val="solid"/>
            <w14:bevel/>
          </w14:textOutline>
        </w:rPr>
      </w:pPr>
      <w:r w:rsidRPr="004E5C6C">
        <w:rPr>
          <w:rStyle w:val="Hyperlink5"/>
        </w:rPr>
        <w:br w:type="page"/>
      </w:r>
    </w:p>
    <w:p w14:paraId="24166AF3" w14:textId="0F6D5B1D" w:rsidR="00FE4A8B" w:rsidRPr="004E5C6C" w:rsidRDefault="002006A5" w:rsidP="002006A5">
      <w:pPr>
        <w:pStyle w:val="Caption"/>
        <w:keepNext/>
        <w:jc w:val="center"/>
        <w:rPr>
          <w:rStyle w:val="Hyperlink5"/>
        </w:rPr>
      </w:pPr>
      <w:bookmarkStart w:id="69" w:name="_Hlk76688589"/>
      <w:bookmarkStart w:id="70" w:name="_Toc76842600"/>
      <w:r w:rsidRPr="004E5C6C">
        <w:lastRenderedPageBreak/>
        <w:t xml:space="preserve">Table </w:t>
      </w:r>
      <w:r w:rsidR="0036428E">
        <w:fldChar w:fldCharType="begin"/>
      </w:r>
      <w:r w:rsidR="0036428E">
        <w:instrText xml:space="preserve"> STYLEREF 1 \s </w:instrText>
      </w:r>
      <w:r w:rsidR="0036428E">
        <w:fldChar w:fldCharType="separate"/>
      </w:r>
      <w:r w:rsidRPr="004E5C6C">
        <w:rPr>
          <w:noProof/>
        </w:rPr>
        <w:t>4</w:t>
      </w:r>
      <w:r w:rsidR="0036428E">
        <w:rPr>
          <w:noProof/>
        </w:rPr>
        <w:fldChar w:fldCharType="end"/>
      </w:r>
      <w:r w:rsidRPr="004E5C6C">
        <w:noBreakHyphen/>
      </w:r>
      <w:r w:rsidR="0036428E">
        <w:fldChar w:fldCharType="begin"/>
      </w:r>
      <w:r w:rsidR="0036428E">
        <w:instrText xml:space="preserve"> SEQ Table \* ARABIC \s 1 </w:instrText>
      </w:r>
      <w:r w:rsidR="0036428E">
        <w:fldChar w:fldCharType="separate"/>
      </w:r>
      <w:r w:rsidRPr="004E5C6C">
        <w:rPr>
          <w:noProof/>
        </w:rPr>
        <w:t>1</w:t>
      </w:r>
      <w:r w:rsidR="0036428E">
        <w:rPr>
          <w:noProof/>
        </w:rPr>
        <w:fldChar w:fldCharType="end"/>
      </w:r>
      <w:r w:rsidRPr="004E5C6C">
        <w:rPr>
          <w:rStyle w:val="Hyperlink5"/>
        </w:rPr>
        <w:t xml:space="preserve"> Benchmarks</w:t>
      </w:r>
      <w:bookmarkEnd w:id="69"/>
      <w:bookmarkEnd w:id="70"/>
    </w:p>
    <w:tbl>
      <w:tblPr>
        <w:tblpPr w:leftFromText="180" w:rightFromText="180" w:vertAnchor="text" w:horzAnchor="margin" w:tblpX="-5" w:tblpY="99"/>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ED7E7"/>
        <w:tblLayout w:type="fixed"/>
        <w:tblLook w:val="04A0" w:firstRow="1" w:lastRow="0" w:firstColumn="1" w:lastColumn="0" w:noHBand="0" w:noVBand="1"/>
      </w:tblPr>
      <w:tblGrid>
        <w:gridCol w:w="2610"/>
        <w:gridCol w:w="3775"/>
        <w:gridCol w:w="990"/>
        <w:gridCol w:w="720"/>
        <w:gridCol w:w="720"/>
      </w:tblGrid>
      <w:tr w:rsidR="008E424E" w:rsidRPr="004E5C6C" w14:paraId="1CACE05B" w14:textId="19F1E415" w:rsidTr="003F3B4F">
        <w:trPr>
          <w:trHeight w:val="543"/>
        </w:trPr>
        <w:tc>
          <w:tcPr>
            <w:tcW w:w="2610" w:type="dxa"/>
            <w:vMerge w:val="restart"/>
            <w:shd w:val="clear" w:color="auto" w:fill="4F81BD" w:themeFill="accent1"/>
            <w:tcMar>
              <w:top w:w="80" w:type="dxa"/>
              <w:left w:w="80" w:type="dxa"/>
              <w:bottom w:w="80" w:type="dxa"/>
              <w:right w:w="80" w:type="dxa"/>
            </w:tcMar>
            <w:vAlign w:val="center"/>
          </w:tcPr>
          <w:p w14:paraId="34D237EC" w14:textId="77777777" w:rsidR="008E424E" w:rsidRPr="004E5C6C" w:rsidRDefault="008E424E" w:rsidP="005426C4">
            <w:pPr>
              <w:pStyle w:val="Body"/>
              <w:spacing w:after="0" w:line="240" w:lineRule="auto"/>
              <w:jc w:val="center"/>
              <w:rPr>
                <w:rFonts w:cs="Times New Roman"/>
              </w:rPr>
            </w:pPr>
            <w:r w:rsidRPr="004E5C6C">
              <w:rPr>
                <w:rStyle w:val="None"/>
                <w:rFonts w:cs="Times New Roman"/>
                <w:b/>
                <w:bCs/>
                <w:color w:val="FFFFFF"/>
                <w:kern w:val="2"/>
                <w:sz w:val="20"/>
                <w:szCs w:val="20"/>
                <w:u w:color="FFFFFF"/>
              </w:rPr>
              <w:t>Source and Scenario</w:t>
            </w:r>
          </w:p>
        </w:tc>
        <w:tc>
          <w:tcPr>
            <w:tcW w:w="3775" w:type="dxa"/>
            <w:vMerge w:val="restart"/>
            <w:shd w:val="clear" w:color="auto" w:fill="4F81BD" w:themeFill="accent1"/>
            <w:vAlign w:val="center"/>
          </w:tcPr>
          <w:p w14:paraId="6B847A2A" w14:textId="6039ECE1" w:rsidR="008E424E" w:rsidRPr="004E5C6C" w:rsidRDefault="008E424E" w:rsidP="005426C4">
            <w:pPr>
              <w:pStyle w:val="Body"/>
              <w:spacing w:after="0" w:line="240" w:lineRule="auto"/>
              <w:jc w:val="center"/>
              <w:rPr>
                <w:rStyle w:val="None"/>
                <w:rFonts w:cs="Times New Roman"/>
                <w:b/>
                <w:bCs/>
                <w:color w:val="FFFFFF"/>
                <w:kern w:val="2"/>
                <w:sz w:val="20"/>
                <w:szCs w:val="20"/>
                <w:u w:color="FFFFFF"/>
              </w:rPr>
            </w:pPr>
            <w:r w:rsidRPr="004E5C6C">
              <w:rPr>
                <w:rStyle w:val="None"/>
                <w:rFonts w:cs="Times New Roman"/>
                <w:b/>
                <w:bCs/>
                <w:color w:val="FFFFFF"/>
                <w:kern w:val="2"/>
                <w:sz w:val="20"/>
                <w:szCs w:val="20"/>
                <w:u w:color="FFFFFF"/>
              </w:rPr>
              <w:t>Practice</w:t>
            </w:r>
          </w:p>
          <w:p w14:paraId="7FB817E5" w14:textId="544F7AEB" w:rsidR="008E424E" w:rsidRPr="004E5C6C" w:rsidRDefault="008E424E" w:rsidP="005426C4">
            <w:pPr>
              <w:pStyle w:val="Body"/>
              <w:spacing w:after="0" w:line="240" w:lineRule="auto"/>
              <w:jc w:val="center"/>
              <w:rPr>
                <w:rStyle w:val="None"/>
                <w:rFonts w:cs="Times New Roman"/>
                <w:b/>
                <w:bCs/>
                <w:color w:val="FFFFFF"/>
                <w:kern w:val="2"/>
                <w:sz w:val="20"/>
                <w:szCs w:val="20"/>
                <w:u w:color="FFFFFF"/>
              </w:rPr>
            </w:pPr>
          </w:p>
        </w:tc>
        <w:tc>
          <w:tcPr>
            <w:tcW w:w="2430" w:type="dxa"/>
            <w:gridSpan w:val="3"/>
            <w:tcBorders>
              <w:top w:val="single" w:sz="4" w:space="0" w:color="auto"/>
              <w:left w:val="single" w:sz="4" w:space="0" w:color="auto"/>
              <w:bottom w:val="single" w:sz="4" w:space="0" w:color="auto"/>
              <w:right w:val="single" w:sz="4" w:space="0" w:color="auto"/>
            </w:tcBorders>
            <w:shd w:val="clear" w:color="auto" w:fill="4F81BD" w:themeFill="accent1"/>
            <w:vAlign w:val="center"/>
          </w:tcPr>
          <w:p w14:paraId="4F9DBC98" w14:textId="77777777" w:rsidR="003F3B4F" w:rsidRDefault="008E424E" w:rsidP="003F3B4F">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Style w:val="None"/>
                <w:rFonts w:cs="Times New Roman"/>
                <w:b/>
                <w:bCs/>
                <w:color w:val="FFFFFF" w:themeColor="background1"/>
                <w:kern w:val="2"/>
                <w:sz w:val="20"/>
                <w:szCs w:val="20"/>
              </w:rPr>
            </w:pPr>
            <w:r w:rsidRPr="003F3B4F">
              <w:rPr>
                <w:rStyle w:val="None"/>
                <w:rFonts w:cs="Times New Roman"/>
                <w:b/>
                <w:bCs/>
                <w:color w:val="FFFFFF" w:themeColor="background1"/>
                <w:kern w:val="2"/>
                <w:sz w:val="20"/>
                <w:szCs w:val="20"/>
              </w:rPr>
              <w:t xml:space="preserve">Mitigation impact </w:t>
            </w:r>
          </w:p>
          <w:p w14:paraId="1FF781AB" w14:textId="5E2514D9" w:rsidR="008E424E" w:rsidRPr="003F3B4F" w:rsidRDefault="008E424E" w:rsidP="003F3B4F">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Style w:val="None"/>
                <w:rFonts w:cs="Times New Roman"/>
                <w:b/>
                <w:bCs/>
                <w:color w:val="FFFFFF" w:themeColor="background1"/>
                <w:kern w:val="2"/>
                <w:sz w:val="20"/>
                <w:szCs w:val="20"/>
              </w:rPr>
            </w:pPr>
            <w:r w:rsidRPr="003F3B4F">
              <w:rPr>
                <w:rStyle w:val="None"/>
                <w:rFonts w:cs="Times New Roman"/>
                <w:b/>
                <w:bCs/>
                <w:color w:val="FFFFFF" w:themeColor="background1"/>
                <w:kern w:val="2"/>
                <w:sz w:val="20"/>
                <w:szCs w:val="20"/>
              </w:rPr>
              <w:t>(Gt CO</w:t>
            </w:r>
            <w:r w:rsidRPr="003F3B4F">
              <w:rPr>
                <w:rStyle w:val="None"/>
                <w:rFonts w:cs="Times New Roman"/>
                <w:b/>
                <w:bCs/>
                <w:color w:val="FFFFFF" w:themeColor="background1"/>
                <w:kern w:val="2"/>
                <w:sz w:val="20"/>
                <w:szCs w:val="20"/>
                <w:vertAlign w:val="subscript"/>
              </w:rPr>
              <w:t>2</w:t>
            </w:r>
            <w:r w:rsidRPr="003F3B4F">
              <w:rPr>
                <w:rStyle w:val="None"/>
                <w:rFonts w:cs="Times New Roman"/>
                <w:b/>
                <w:bCs/>
                <w:color w:val="FFFFFF" w:themeColor="background1"/>
                <w:kern w:val="2"/>
                <w:sz w:val="20"/>
                <w:szCs w:val="20"/>
              </w:rPr>
              <w:t>e)</w:t>
            </w:r>
          </w:p>
        </w:tc>
      </w:tr>
      <w:tr w:rsidR="008E424E" w:rsidRPr="004E5C6C" w14:paraId="33F83A74" w14:textId="59574158" w:rsidTr="003F3B4F">
        <w:trPr>
          <w:trHeight w:val="360"/>
        </w:trPr>
        <w:tc>
          <w:tcPr>
            <w:tcW w:w="2610" w:type="dxa"/>
            <w:vMerge/>
            <w:tcMar>
              <w:top w:w="80" w:type="dxa"/>
              <w:left w:w="80" w:type="dxa"/>
              <w:bottom w:w="80" w:type="dxa"/>
              <w:right w:w="80" w:type="dxa"/>
            </w:tcMar>
            <w:vAlign w:val="center"/>
          </w:tcPr>
          <w:p w14:paraId="2F27BDBB" w14:textId="77777777" w:rsidR="008E424E" w:rsidRPr="004E5C6C" w:rsidRDefault="008E424E" w:rsidP="005426C4">
            <w:pPr>
              <w:pStyle w:val="Body"/>
              <w:spacing w:after="0" w:line="240" w:lineRule="auto"/>
              <w:jc w:val="center"/>
              <w:rPr>
                <w:rStyle w:val="None"/>
                <w:rFonts w:cs="Times New Roman"/>
                <w:b/>
                <w:bCs/>
                <w:color w:val="FFFFFF"/>
                <w:kern w:val="2"/>
                <w:sz w:val="20"/>
                <w:szCs w:val="20"/>
                <w:u w:color="FFFFFF"/>
              </w:rPr>
            </w:pPr>
          </w:p>
        </w:tc>
        <w:tc>
          <w:tcPr>
            <w:tcW w:w="3775" w:type="dxa"/>
            <w:vMerge/>
            <w:vAlign w:val="center"/>
          </w:tcPr>
          <w:p w14:paraId="22A66B07" w14:textId="77777777" w:rsidR="008E424E" w:rsidRPr="004E5C6C" w:rsidRDefault="008E424E" w:rsidP="005426C4">
            <w:pPr>
              <w:pStyle w:val="Body"/>
              <w:spacing w:after="0" w:line="240" w:lineRule="auto"/>
              <w:jc w:val="center"/>
              <w:rPr>
                <w:rStyle w:val="None"/>
                <w:rFonts w:cs="Times New Roman"/>
                <w:b/>
                <w:bCs/>
                <w:color w:val="FFFFFF"/>
                <w:kern w:val="2"/>
                <w:sz w:val="20"/>
                <w:szCs w:val="20"/>
                <w:u w:color="FFFFFF"/>
              </w:rPr>
            </w:pPr>
          </w:p>
        </w:tc>
        <w:tc>
          <w:tcPr>
            <w:tcW w:w="990"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14:paraId="56EA0565" w14:textId="44DFE2C0" w:rsidR="008E424E" w:rsidRPr="004E5C6C" w:rsidRDefault="008E424E" w:rsidP="00D83946">
            <w:pPr>
              <w:pStyle w:val="Body"/>
              <w:spacing w:after="0" w:line="240" w:lineRule="auto"/>
              <w:jc w:val="left"/>
              <w:rPr>
                <w:rStyle w:val="None"/>
                <w:rFonts w:cs="Times New Roman"/>
                <w:b/>
                <w:bCs/>
                <w:color w:val="FFFFFF"/>
                <w:kern w:val="2"/>
                <w:sz w:val="20"/>
                <w:szCs w:val="20"/>
                <w:u w:color="FFFFFF"/>
              </w:rPr>
            </w:pPr>
            <w:r>
              <w:rPr>
                <w:rStyle w:val="None"/>
                <w:rFonts w:cs="Times New Roman"/>
                <w:b/>
                <w:bCs/>
                <w:color w:val="FFFFFF"/>
                <w:kern w:val="2"/>
                <w:sz w:val="20"/>
                <w:szCs w:val="20"/>
                <w:u w:color="FFFFFF"/>
              </w:rPr>
              <w:t>at time of study</w:t>
            </w:r>
          </w:p>
        </w:tc>
        <w:tc>
          <w:tcPr>
            <w:tcW w:w="720"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14:paraId="2C40008C" w14:textId="29E525DB" w:rsidR="008E424E" w:rsidRPr="004E5C6C" w:rsidRDefault="008E424E" w:rsidP="00D83946">
            <w:pPr>
              <w:pStyle w:val="Body"/>
              <w:spacing w:after="0" w:line="240" w:lineRule="auto"/>
              <w:jc w:val="left"/>
              <w:rPr>
                <w:rStyle w:val="None"/>
                <w:rFonts w:cs="Times New Roman"/>
                <w:b/>
                <w:bCs/>
                <w:color w:val="FFFFFF"/>
                <w:kern w:val="2"/>
                <w:sz w:val="20"/>
                <w:szCs w:val="20"/>
                <w:u w:color="FFFFFF"/>
              </w:rPr>
            </w:pPr>
            <w:r w:rsidRPr="004E5C6C">
              <w:rPr>
                <w:rStyle w:val="None"/>
                <w:rFonts w:cs="Times New Roman"/>
                <w:b/>
                <w:bCs/>
                <w:color w:val="FFFFFF"/>
                <w:kern w:val="2"/>
                <w:sz w:val="20"/>
                <w:szCs w:val="20"/>
                <w:u w:color="FFFFFF"/>
              </w:rPr>
              <w:t>2030</w:t>
            </w:r>
          </w:p>
        </w:tc>
        <w:tc>
          <w:tcPr>
            <w:tcW w:w="720"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14:paraId="042236F9" w14:textId="66B59C55" w:rsidR="008E424E" w:rsidRPr="004E5C6C" w:rsidRDefault="008E424E" w:rsidP="00D83946">
            <w:pPr>
              <w:pStyle w:val="Body"/>
              <w:spacing w:after="0" w:line="240" w:lineRule="auto"/>
              <w:jc w:val="left"/>
              <w:rPr>
                <w:rStyle w:val="None"/>
                <w:rFonts w:cs="Times New Roman"/>
                <w:b/>
                <w:bCs/>
                <w:color w:val="FFFFFF"/>
                <w:kern w:val="2"/>
                <w:sz w:val="20"/>
                <w:szCs w:val="20"/>
                <w:u w:color="FFFFFF"/>
              </w:rPr>
            </w:pPr>
            <w:r w:rsidRPr="004E5C6C">
              <w:rPr>
                <w:rStyle w:val="None"/>
                <w:rFonts w:cs="Times New Roman"/>
                <w:b/>
                <w:bCs/>
                <w:color w:val="FFFFFF"/>
                <w:kern w:val="2"/>
                <w:sz w:val="20"/>
                <w:szCs w:val="20"/>
                <w:u w:color="FFFFFF"/>
              </w:rPr>
              <w:t>2050</w:t>
            </w:r>
          </w:p>
        </w:tc>
      </w:tr>
      <w:tr w:rsidR="003F3B4F" w:rsidRPr="004E5C6C" w14:paraId="5619AFBD" w14:textId="608D23D6" w:rsidTr="003F3B4F">
        <w:tc>
          <w:tcPr>
            <w:tcW w:w="2610" w:type="dxa"/>
            <w:shd w:val="clear" w:color="auto" w:fill="auto"/>
            <w:tcMar>
              <w:top w:w="80" w:type="dxa"/>
              <w:left w:w="80" w:type="dxa"/>
              <w:bottom w:w="80" w:type="dxa"/>
              <w:right w:w="80" w:type="dxa"/>
            </w:tcMar>
            <w:vAlign w:val="center"/>
          </w:tcPr>
          <w:p w14:paraId="54E74643" w14:textId="0CEC6132" w:rsidR="003F3B4F" w:rsidRPr="0044405B" w:rsidRDefault="003F3B4F" w:rsidP="003F3B4F">
            <w:pPr>
              <w:pStyle w:val="Body"/>
              <w:spacing w:after="0" w:line="240" w:lineRule="auto"/>
              <w:jc w:val="left"/>
              <w:rPr>
                <w:rFonts w:cs="Times New Roman"/>
                <w:color w:val="auto"/>
              </w:rPr>
            </w:pPr>
            <w:r w:rsidRPr="0044405B">
              <w:rPr>
                <w:rStyle w:val="None"/>
                <w:rFonts w:cs="Times New Roman"/>
                <w:color w:val="auto"/>
                <w:kern w:val="2"/>
                <w:sz w:val="20"/>
                <w:szCs w:val="20"/>
              </w:rPr>
              <w:t>Project Drawdown (PDS1)</w:t>
            </w:r>
          </w:p>
        </w:tc>
        <w:tc>
          <w:tcPr>
            <w:tcW w:w="3775" w:type="dxa"/>
          </w:tcPr>
          <w:p w14:paraId="477F552D" w14:textId="40FE974B"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Covering existing anaerobic lagoon</w:t>
            </w:r>
          </w:p>
        </w:tc>
        <w:tc>
          <w:tcPr>
            <w:tcW w:w="990" w:type="dxa"/>
            <w:tcBorders>
              <w:top w:val="single" w:sz="4" w:space="0" w:color="auto"/>
            </w:tcBorders>
            <w:vAlign w:val="center"/>
          </w:tcPr>
          <w:p w14:paraId="5A452A86" w14:textId="2CAD064C" w:rsidR="003F3B4F" w:rsidRPr="008E7535" w:rsidRDefault="003F3B4F" w:rsidP="003F3B4F">
            <w:pPr>
              <w:pStyle w:val="Body"/>
              <w:spacing w:after="0" w:line="240" w:lineRule="auto"/>
              <w:jc w:val="center"/>
              <w:rPr>
                <w:rFonts w:eastAsia="Times New Roman" w:cs="Times New Roman"/>
                <w:sz w:val="20"/>
                <w:szCs w:val="20"/>
              </w:rPr>
            </w:pPr>
          </w:p>
        </w:tc>
        <w:tc>
          <w:tcPr>
            <w:tcW w:w="720" w:type="dxa"/>
            <w:tcBorders>
              <w:top w:val="single" w:sz="4" w:space="0" w:color="auto"/>
            </w:tcBorders>
            <w:vAlign w:val="center"/>
          </w:tcPr>
          <w:p w14:paraId="10B62377" w14:textId="40AB42C2" w:rsidR="003F3B4F" w:rsidRPr="008E7535" w:rsidRDefault="003F3B4F" w:rsidP="003F3B4F">
            <w:pPr>
              <w:pStyle w:val="Body"/>
              <w:spacing w:after="0" w:line="240" w:lineRule="auto"/>
              <w:jc w:val="center"/>
              <w:rPr>
                <w:rStyle w:val="None"/>
                <w:rFonts w:cs="Times New Roman"/>
                <w:color w:val="auto"/>
                <w:kern w:val="2"/>
                <w:sz w:val="20"/>
                <w:szCs w:val="20"/>
              </w:rPr>
            </w:pPr>
          </w:p>
        </w:tc>
        <w:tc>
          <w:tcPr>
            <w:tcW w:w="720" w:type="dxa"/>
            <w:tcBorders>
              <w:top w:val="nil"/>
              <w:left w:val="nil"/>
              <w:bottom w:val="single" w:sz="4" w:space="0" w:color="auto"/>
              <w:right w:val="single" w:sz="4" w:space="0" w:color="auto"/>
            </w:tcBorders>
            <w:shd w:val="clear" w:color="auto" w:fill="auto"/>
            <w:vAlign w:val="center"/>
          </w:tcPr>
          <w:p w14:paraId="1BB44EB0" w14:textId="120EF74F" w:rsidR="003F3B4F" w:rsidRPr="004E5C6C" w:rsidRDefault="003F3B4F" w:rsidP="003F3B4F">
            <w:pPr>
              <w:pStyle w:val="Body"/>
              <w:spacing w:after="0" w:line="240" w:lineRule="auto"/>
              <w:jc w:val="center"/>
              <w:rPr>
                <w:rStyle w:val="None"/>
                <w:rFonts w:cs="Times New Roman"/>
                <w:color w:val="auto"/>
                <w:kern w:val="2"/>
                <w:sz w:val="20"/>
                <w:szCs w:val="20"/>
              </w:rPr>
            </w:pPr>
            <w:r w:rsidRPr="004E5C6C">
              <w:rPr>
                <w:rFonts w:eastAsia="Times New Roman" w:cs="Times New Roman"/>
                <w:sz w:val="20"/>
                <w:szCs w:val="20"/>
              </w:rPr>
              <w:t>0.08</w:t>
            </w:r>
          </w:p>
        </w:tc>
      </w:tr>
      <w:tr w:rsidR="003F3B4F" w:rsidRPr="004E5C6C" w14:paraId="6CC5C77B" w14:textId="44BBB744" w:rsidTr="003F3B4F">
        <w:tc>
          <w:tcPr>
            <w:tcW w:w="2610" w:type="dxa"/>
            <w:shd w:val="clear" w:color="auto" w:fill="auto"/>
            <w:tcMar>
              <w:top w:w="80" w:type="dxa"/>
              <w:left w:w="80" w:type="dxa"/>
              <w:bottom w:w="80" w:type="dxa"/>
              <w:right w:w="80" w:type="dxa"/>
            </w:tcMar>
            <w:vAlign w:val="center"/>
          </w:tcPr>
          <w:p w14:paraId="3277C532" w14:textId="3F3A103C" w:rsidR="003F3B4F" w:rsidRPr="0044405B" w:rsidRDefault="003F3B4F" w:rsidP="003F3B4F">
            <w:pPr>
              <w:pStyle w:val="Body"/>
              <w:spacing w:after="0" w:line="240" w:lineRule="auto"/>
              <w:jc w:val="left"/>
              <w:rPr>
                <w:rFonts w:cs="Times New Roman"/>
                <w:color w:val="auto"/>
                <w:kern w:val="2"/>
                <w:sz w:val="20"/>
                <w:szCs w:val="20"/>
              </w:rPr>
            </w:pPr>
            <w:r w:rsidRPr="0044405B">
              <w:rPr>
                <w:rStyle w:val="None"/>
                <w:rFonts w:cs="Times New Roman"/>
                <w:color w:val="auto"/>
                <w:kern w:val="2"/>
                <w:sz w:val="20"/>
                <w:szCs w:val="20"/>
              </w:rPr>
              <w:t>Project Drawdown (PDS2)</w:t>
            </w:r>
          </w:p>
        </w:tc>
        <w:tc>
          <w:tcPr>
            <w:tcW w:w="3775" w:type="dxa"/>
          </w:tcPr>
          <w:p w14:paraId="37D4D958" w14:textId="2C3B2BEF"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Covering existing anaerobic lagoon</w:t>
            </w:r>
          </w:p>
        </w:tc>
        <w:tc>
          <w:tcPr>
            <w:tcW w:w="990" w:type="dxa"/>
            <w:vAlign w:val="center"/>
          </w:tcPr>
          <w:p w14:paraId="23C6016F" w14:textId="04D765D5" w:rsidR="003F3B4F" w:rsidRPr="008E7535" w:rsidRDefault="003F3B4F" w:rsidP="003F3B4F">
            <w:pPr>
              <w:pStyle w:val="Body"/>
              <w:spacing w:after="0" w:line="240" w:lineRule="auto"/>
              <w:jc w:val="center"/>
              <w:rPr>
                <w:rFonts w:eastAsia="Times New Roman" w:cs="Times New Roman"/>
                <w:sz w:val="20"/>
                <w:szCs w:val="20"/>
              </w:rPr>
            </w:pPr>
          </w:p>
        </w:tc>
        <w:tc>
          <w:tcPr>
            <w:tcW w:w="720" w:type="dxa"/>
            <w:vAlign w:val="center"/>
          </w:tcPr>
          <w:p w14:paraId="7ED87E92" w14:textId="052CD190" w:rsidR="003F3B4F" w:rsidRPr="008E7535" w:rsidRDefault="003F3B4F" w:rsidP="003F3B4F">
            <w:pPr>
              <w:pStyle w:val="Body"/>
              <w:spacing w:after="0" w:line="240" w:lineRule="auto"/>
              <w:jc w:val="center"/>
              <w:rPr>
                <w:rStyle w:val="None"/>
                <w:rFonts w:cs="Times New Roman"/>
                <w:color w:val="auto"/>
                <w:kern w:val="2"/>
                <w:sz w:val="20"/>
                <w:szCs w:val="20"/>
              </w:rPr>
            </w:pPr>
          </w:p>
        </w:tc>
        <w:tc>
          <w:tcPr>
            <w:tcW w:w="720" w:type="dxa"/>
            <w:tcBorders>
              <w:top w:val="nil"/>
              <w:left w:val="nil"/>
              <w:bottom w:val="single" w:sz="4" w:space="0" w:color="auto"/>
              <w:right w:val="single" w:sz="4" w:space="0" w:color="auto"/>
            </w:tcBorders>
            <w:shd w:val="clear" w:color="auto" w:fill="auto"/>
            <w:vAlign w:val="center"/>
          </w:tcPr>
          <w:p w14:paraId="29E4163E" w14:textId="63323B95" w:rsidR="003F3B4F" w:rsidRPr="004E5C6C" w:rsidRDefault="003F3B4F" w:rsidP="003F3B4F">
            <w:pPr>
              <w:pStyle w:val="Body"/>
              <w:spacing w:after="0" w:line="240" w:lineRule="auto"/>
              <w:jc w:val="center"/>
              <w:rPr>
                <w:rStyle w:val="None"/>
                <w:rFonts w:cs="Times New Roman"/>
                <w:color w:val="auto"/>
                <w:kern w:val="2"/>
                <w:sz w:val="20"/>
                <w:szCs w:val="20"/>
              </w:rPr>
            </w:pPr>
            <w:r w:rsidRPr="004E5C6C">
              <w:rPr>
                <w:rFonts w:eastAsia="Times New Roman" w:cs="Times New Roman"/>
                <w:sz w:val="20"/>
                <w:szCs w:val="20"/>
              </w:rPr>
              <w:t>0.11</w:t>
            </w:r>
          </w:p>
        </w:tc>
      </w:tr>
      <w:tr w:rsidR="003F3B4F" w:rsidRPr="004E5C6C" w14:paraId="69D808DD" w14:textId="73E47DE4" w:rsidTr="003F3B4F">
        <w:tc>
          <w:tcPr>
            <w:tcW w:w="2610" w:type="dxa"/>
            <w:shd w:val="clear" w:color="auto" w:fill="auto"/>
            <w:tcMar>
              <w:top w:w="80" w:type="dxa"/>
              <w:left w:w="80" w:type="dxa"/>
              <w:bottom w:w="80" w:type="dxa"/>
              <w:right w:w="80" w:type="dxa"/>
            </w:tcMar>
            <w:vAlign w:val="center"/>
          </w:tcPr>
          <w:p w14:paraId="7A82B90F" w14:textId="217987ED" w:rsidR="003F3B4F" w:rsidRPr="0044405B" w:rsidRDefault="003F3B4F" w:rsidP="003F3B4F">
            <w:pPr>
              <w:pStyle w:val="Body"/>
              <w:spacing w:after="0" w:line="240" w:lineRule="auto"/>
              <w:jc w:val="left"/>
              <w:rPr>
                <w:rFonts w:cs="Times New Roman"/>
                <w:color w:val="auto"/>
              </w:rPr>
            </w:pPr>
            <w:r w:rsidRPr="0044405B">
              <w:rPr>
                <w:rStyle w:val="None"/>
                <w:rFonts w:cs="Times New Roman"/>
                <w:color w:val="auto"/>
                <w:kern w:val="2"/>
                <w:sz w:val="20"/>
                <w:szCs w:val="20"/>
              </w:rPr>
              <w:t>Project Drawdown (PDS3)</w:t>
            </w:r>
          </w:p>
        </w:tc>
        <w:tc>
          <w:tcPr>
            <w:tcW w:w="3775" w:type="dxa"/>
          </w:tcPr>
          <w:p w14:paraId="04026C90" w14:textId="5B5581ED"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Covering existing anaerobic lagoon</w:t>
            </w:r>
          </w:p>
        </w:tc>
        <w:tc>
          <w:tcPr>
            <w:tcW w:w="990" w:type="dxa"/>
            <w:vAlign w:val="center"/>
          </w:tcPr>
          <w:p w14:paraId="5576DF31" w14:textId="566A5626" w:rsidR="003F3B4F" w:rsidRPr="008E7535" w:rsidRDefault="003F3B4F" w:rsidP="003F3B4F">
            <w:pPr>
              <w:pStyle w:val="Body"/>
              <w:spacing w:after="0" w:line="240" w:lineRule="auto"/>
              <w:jc w:val="center"/>
              <w:rPr>
                <w:rFonts w:eastAsia="Times New Roman" w:cs="Times New Roman"/>
                <w:sz w:val="20"/>
                <w:szCs w:val="20"/>
              </w:rPr>
            </w:pPr>
          </w:p>
        </w:tc>
        <w:tc>
          <w:tcPr>
            <w:tcW w:w="720" w:type="dxa"/>
            <w:vAlign w:val="center"/>
          </w:tcPr>
          <w:p w14:paraId="365C7182" w14:textId="237046EC" w:rsidR="003F3B4F" w:rsidRPr="008E7535" w:rsidRDefault="003F3B4F" w:rsidP="003F3B4F">
            <w:pPr>
              <w:pStyle w:val="Body"/>
              <w:spacing w:after="0" w:line="240" w:lineRule="auto"/>
              <w:jc w:val="center"/>
              <w:rPr>
                <w:rStyle w:val="None"/>
                <w:rFonts w:cs="Times New Roman"/>
                <w:color w:val="auto"/>
                <w:kern w:val="2"/>
                <w:sz w:val="20"/>
                <w:szCs w:val="20"/>
              </w:rPr>
            </w:pPr>
          </w:p>
        </w:tc>
        <w:tc>
          <w:tcPr>
            <w:tcW w:w="720" w:type="dxa"/>
            <w:tcBorders>
              <w:top w:val="nil"/>
              <w:left w:val="nil"/>
              <w:bottom w:val="double" w:sz="4" w:space="0" w:color="4F81BD" w:themeColor="accent1"/>
              <w:right w:val="single" w:sz="4" w:space="0" w:color="auto"/>
            </w:tcBorders>
            <w:shd w:val="clear" w:color="auto" w:fill="auto"/>
            <w:vAlign w:val="center"/>
          </w:tcPr>
          <w:p w14:paraId="59158F01" w14:textId="1924B193" w:rsidR="003F3B4F" w:rsidRPr="004E5C6C" w:rsidRDefault="003F3B4F" w:rsidP="003F3B4F">
            <w:pPr>
              <w:pStyle w:val="Body"/>
              <w:spacing w:after="0" w:line="240" w:lineRule="auto"/>
              <w:jc w:val="center"/>
              <w:rPr>
                <w:rStyle w:val="None"/>
                <w:rFonts w:cs="Times New Roman"/>
                <w:color w:val="auto"/>
                <w:kern w:val="2"/>
                <w:sz w:val="20"/>
                <w:szCs w:val="20"/>
              </w:rPr>
            </w:pPr>
            <w:r w:rsidRPr="004E5C6C">
              <w:rPr>
                <w:rFonts w:eastAsia="Times New Roman" w:cs="Times New Roman"/>
                <w:sz w:val="20"/>
                <w:szCs w:val="20"/>
              </w:rPr>
              <w:t>0.15</w:t>
            </w:r>
          </w:p>
        </w:tc>
      </w:tr>
      <w:tr w:rsidR="003F3B4F" w:rsidRPr="004E5C6C" w14:paraId="1E4DD8EE" w14:textId="77777777" w:rsidTr="003F3B4F">
        <w:tc>
          <w:tcPr>
            <w:tcW w:w="2610" w:type="dxa"/>
            <w:shd w:val="clear" w:color="auto" w:fill="auto"/>
            <w:tcMar>
              <w:top w:w="80" w:type="dxa"/>
              <w:left w:w="80" w:type="dxa"/>
              <w:bottom w:w="80" w:type="dxa"/>
              <w:right w:w="80" w:type="dxa"/>
            </w:tcMar>
            <w:vAlign w:val="center"/>
          </w:tcPr>
          <w:p w14:paraId="0BFA6884" w14:textId="16906C9F"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Project Drawdown (PDS1)</w:t>
            </w:r>
          </w:p>
        </w:tc>
        <w:tc>
          <w:tcPr>
            <w:tcW w:w="3775" w:type="dxa"/>
          </w:tcPr>
          <w:p w14:paraId="20883425" w14:textId="71BADB24"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Reduced storage</w:t>
            </w:r>
          </w:p>
        </w:tc>
        <w:tc>
          <w:tcPr>
            <w:tcW w:w="990" w:type="dxa"/>
            <w:vAlign w:val="center"/>
          </w:tcPr>
          <w:p w14:paraId="3217A274" w14:textId="4877CB5E" w:rsidR="003F3B4F" w:rsidRPr="008E7535" w:rsidRDefault="003F3B4F" w:rsidP="003F3B4F">
            <w:pPr>
              <w:pStyle w:val="Body"/>
              <w:spacing w:after="0" w:line="240" w:lineRule="auto"/>
              <w:jc w:val="center"/>
              <w:rPr>
                <w:rFonts w:cs="Times New Roman"/>
                <w:sz w:val="20"/>
                <w:szCs w:val="20"/>
              </w:rPr>
            </w:pPr>
          </w:p>
        </w:tc>
        <w:tc>
          <w:tcPr>
            <w:tcW w:w="720" w:type="dxa"/>
            <w:vAlign w:val="center"/>
          </w:tcPr>
          <w:p w14:paraId="5D825324" w14:textId="255D9BC2" w:rsidR="003F3B4F" w:rsidRPr="008E7535" w:rsidRDefault="003F3B4F" w:rsidP="003F3B4F">
            <w:pPr>
              <w:pStyle w:val="Body"/>
              <w:spacing w:after="0" w:line="240" w:lineRule="auto"/>
              <w:jc w:val="center"/>
              <w:rPr>
                <w:rStyle w:val="None"/>
                <w:rFonts w:cs="Times New Roman"/>
                <w:color w:val="auto"/>
                <w:kern w:val="2"/>
                <w:sz w:val="20"/>
                <w:szCs w:val="20"/>
              </w:rPr>
            </w:pPr>
          </w:p>
        </w:tc>
        <w:tc>
          <w:tcPr>
            <w:tcW w:w="720" w:type="dxa"/>
            <w:tcBorders>
              <w:top w:val="double" w:sz="4" w:space="0" w:color="4F81BD" w:themeColor="accent1"/>
              <w:left w:val="nil"/>
              <w:bottom w:val="single" w:sz="4" w:space="0" w:color="auto"/>
              <w:right w:val="single" w:sz="4" w:space="0" w:color="auto"/>
            </w:tcBorders>
            <w:shd w:val="clear" w:color="auto" w:fill="auto"/>
            <w:vAlign w:val="center"/>
          </w:tcPr>
          <w:p w14:paraId="085E9363" w14:textId="2FBD2434" w:rsidR="003F3B4F" w:rsidRPr="004E5C6C" w:rsidRDefault="003F3B4F" w:rsidP="003F3B4F">
            <w:pPr>
              <w:pStyle w:val="Body"/>
              <w:spacing w:after="0" w:line="240" w:lineRule="auto"/>
              <w:jc w:val="center"/>
              <w:rPr>
                <w:rStyle w:val="None"/>
                <w:rFonts w:cs="Times New Roman"/>
                <w:color w:val="auto"/>
                <w:kern w:val="2"/>
                <w:sz w:val="20"/>
                <w:szCs w:val="20"/>
              </w:rPr>
            </w:pPr>
            <w:r w:rsidRPr="004E5C6C">
              <w:rPr>
                <w:sz w:val="20"/>
                <w:szCs w:val="20"/>
              </w:rPr>
              <w:t>0.03</w:t>
            </w:r>
          </w:p>
        </w:tc>
      </w:tr>
      <w:tr w:rsidR="003F3B4F" w:rsidRPr="004E5C6C" w14:paraId="64628B9F" w14:textId="77777777" w:rsidTr="003F3B4F">
        <w:tc>
          <w:tcPr>
            <w:tcW w:w="2610" w:type="dxa"/>
            <w:shd w:val="clear" w:color="auto" w:fill="auto"/>
            <w:tcMar>
              <w:top w:w="80" w:type="dxa"/>
              <w:left w:w="80" w:type="dxa"/>
              <w:bottom w:w="80" w:type="dxa"/>
              <w:right w:w="80" w:type="dxa"/>
            </w:tcMar>
            <w:vAlign w:val="center"/>
          </w:tcPr>
          <w:p w14:paraId="5C998E04" w14:textId="3EB72AED"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Project Drawdown (PDS2)</w:t>
            </w:r>
          </w:p>
        </w:tc>
        <w:tc>
          <w:tcPr>
            <w:tcW w:w="3775" w:type="dxa"/>
          </w:tcPr>
          <w:p w14:paraId="09EA082C" w14:textId="17B5F61C"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Reduced storage</w:t>
            </w:r>
          </w:p>
        </w:tc>
        <w:tc>
          <w:tcPr>
            <w:tcW w:w="990" w:type="dxa"/>
            <w:vAlign w:val="center"/>
          </w:tcPr>
          <w:p w14:paraId="15B95FA3" w14:textId="36C1ADA4" w:rsidR="003F3B4F" w:rsidRPr="008E7535" w:rsidRDefault="003F3B4F" w:rsidP="003F3B4F">
            <w:pPr>
              <w:pStyle w:val="Body"/>
              <w:spacing w:after="0" w:line="240" w:lineRule="auto"/>
              <w:jc w:val="center"/>
              <w:rPr>
                <w:rFonts w:cs="Times New Roman"/>
                <w:sz w:val="20"/>
                <w:szCs w:val="20"/>
              </w:rPr>
            </w:pPr>
          </w:p>
        </w:tc>
        <w:tc>
          <w:tcPr>
            <w:tcW w:w="720" w:type="dxa"/>
            <w:vAlign w:val="center"/>
          </w:tcPr>
          <w:p w14:paraId="485EF7C0" w14:textId="132D3B05" w:rsidR="003F3B4F" w:rsidRPr="008E7535" w:rsidRDefault="003F3B4F" w:rsidP="003F3B4F">
            <w:pPr>
              <w:pStyle w:val="Body"/>
              <w:spacing w:after="0" w:line="240" w:lineRule="auto"/>
              <w:jc w:val="center"/>
              <w:rPr>
                <w:rStyle w:val="None"/>
                <w:rFonts w:cs="Times New Roman"/>
                <w:color w:val="auto"/>
                <w:kern w:val="2"/>
                <w:sz w:val="20"/>
                <w:szCs w:val="20"/>
              </w:rPr>
            </w:pPr>
          </w:p>
        </w:tc>
        <w:tc>
          <w:tcPr>
            <w:tcW w:w="720" w:type="dxa"/>
            <w:tcBorders>
              <w:top w:val="nil"/>
              <w:left w:val="nil"/>
              <w:bottom w:val="single" w:sz="4" w:space="0" w:color="auto"/>
              <w:right w:val="single" w:sz="4" w:space="0" w:color="auto"/>
            </w:tcBorders>
            <w:shd w:val="clear" w:color="auto" w:fill="auto"/>
            <w:vAlign w:val="center"/>
          </w:tcPr>
          <w:p w14:paraId="5A5A4F2C" w14:textId="0622A387" w:rsidR="003F3B4F" w:rsidRPr="004E5C6C" w:rsidRDefault="003F3B4F" w:rsidP="003F3B4F">
            <w:pPr>
              <w:pStyle w:val="Body"/>
              <w:spacing w:after="0" w:line="240" w:lineRule="auto"/>
              <w:jc w:val="center"/>
              <w:rPr>
                <w:rStyle w:val="None"/>
                <w:rFonts w:cs="Times New Roman"/>
                <w:color w:val="auto"/>
                <w:kern w:val="2"/>
                <w:sz w:val="20"/>
                <w:szCs w:val="20"/>
              </w:rPr>
            </w:pPr>
            <w:r w:rsidRPr="004E5C6C">
              <w:rPr>
                <w:sz w:val="20"/>
                <w:szCs w:val="20"/>
              </w:rPr>
              <w:t>0.07</w:t>
            </w:r>
          </w:p>
        </w:tc>
      </w:tr>
      <w:tr w:rsidR="003F3B4F" w:rsidRPr="004E5C6C" w14:paraId="59F1B914" w14:textId="77777777" w:rsidTr="003F3B4F">
        <w:tc>
          <w:tcPr>
            <w:tcW w:w="2610" w:type="dxa"/>
            <w:shd w:val="clear" w:color="auto" w:fill="auto"/>
            <w:tcMar>
              <w:top w:w="80" w:type="dxa"/>
              <w:left w:w="80" w:type="dxa"/>
              <w:bottom w:w="80" w:type="dxa"/>
              <w:right w:w="80" w:type="dxa"/>
            </w:tcMar>
            <w:vAlign w:val="center"/>
          </w:tcPr>
          <w:p w14:paraId="5D64CDB8" w14:textId="6BF062B7"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Project Drawdown (PDS3)</w:t>
            </w:r>
          </w:p>
        </w:tc>
        <w:tc>
          <w:tcPr>
            <w:tcW w:w="3775" w:type="dxa"/>
          </w:tcPr>
          <w:p w14:paraId="7F34E66E" w14:textId="2E76A4CE"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Reduced storage</w:t>
            </w:r>
          </w:p>
        </w:tc>
        <w:tc>
          <w:tcPr>
            <w:tcW w:w="990" w:type="dxa"/>
            <w:vAlign w:val="center"/>
          </w:tcPr>
          <w:p w14:paraId="459C88C4" w14:textId="3F2F33E9" w:rsidR="003F3B4F" w:rsidRPr="008E7535" w:rsidRDefault="003F3B4F" w:rsidP="003F3B4F">
            <w:pPr>
              <w:pStyle w:val="Body"/>
              <w:spacing w:after="0" w:line="240" w:lineRule="auto"/>
              <w:jc w:val="center"/>
              <w:rPr>
                <w:rFonts w:cs="Times New Roman"/>
                <w:sz w:val="20"/>
                <w:szCs w:val="20"/>
              </w:rPr>
            </w:pPr>
          </w:p>
        </w:tc>
        <w:tc>
          <w:tcPr>
            <w:tcW w:w="720" w:type="dxa"/>
            <w:vAlign w:val="center"/>
          </w:tcPr>
          <w:p w14:paraId="39083946" w14:textId="493DE49D" w:rsidR="003F3B4F" w:rsidRPr="008E7535" w:rsidRDefault="003F3B4F" w:rsidP="003F3B4F">
            <w:pPr>
              <w:pStyle w:val="Body"/>
              <w:spacing w:after="0" w:line="240" w:lineRule="auto"/>
              <w:jc w:val="center"/>
              <w:rPr>
                <w:rStyle w:val="None"/>
                <w:rFonts w:cs="Times New Roman"/>
                <w:color w:val="auto"/>
                <w:kern w:val="2"/>
                <w:sz w:val="20"/>
                <w:szCs w:val="20"/>
              </w:rPr>
            </w:pPr>
          </w:p>
        </w:tc>
        <w:tc>
          <w:tcPr>
            <w:tcW w:w="720" w:type="dxa"/>
            <w:tcBorders>
              <w:top w:val="nil"/>
              <w:left w:val="nil"/>
              <w:bottom w:val="single" w:sz="4" w:space="0" w:color="auto"/>
              <w:right w:val="single" w:sz="4" w:space="0" w:color="auto"/>
            </w:tcBorders>
            <w:shd w:val="clear" w:color="auto" w:fill="auto"/>
            <w:vAlign w:val="center"/>
          </w:tcPr>
          <w:p w14:paraId="49DE920C" w14:textId="79E83434" w:rsidR="003F3B4F" w:rsidRPr="004E5C6C" w:rsidRDefault="003F3B4F" w:rsidP="003F3B4F">
            <w:pPr>
              <w:pStyle w:val="Body"/>
              <w:spacing w:after="0" w:line="240" w:lineRule="auto"/>
              <w:jc w:val="center"/>
              <w:rPr>
                <w:rStyle w:val="None"/>
                <w:rFonts w:cs="Times New Roman"/>
                <w:color w:val="auto"/>
                <w:kern w:val="2"/>
                <w:sz w:val="20"/>
                <w:szCs w:val="20"/>
              </w:rPr>
            </w:pPr>
            <w:r w:rsidRPr="004E5C6C">
              <w:rPr>
                <w:sz w:val="20"/>
                <w:szCs w:val="20"/>
              </w:rPr>
              <w:t>0.11</w:t>
            </w:r>
          </w:p>
        </w:tc>
      </w:tr>
      <w:tr w:rsidR="003F3B4F" w:rsidRPr="004E5C6C" w14:paraId="1E64CFE6" w14:textId="6AD4E496" w:rsidTr="003F3B4F">
        <w:tc>
          <w:tcPr>
            <w:tcW w:w="2610" w:type="dxa"/>
            <w:shd w:val="clear" w:color="auto" w:fill="auto"/>
            <w:tcMar>
              <w:top w:w="80" w:type="dxa"/>
              <w:left w:w="80" w:type="dxa"/>
              <w:bottom w:w="80" w:type="dxa"/>
              <w:right w:w="80" w:type="dxa"/>
            </w:tcMar>
            <w:vAlign w:val="center"/>
          </w:tcPr>
          <w:p w14:paraId="36FF2B2A" w14:textId="20A0B8CB"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US EPA (2019)</w:t>
            </w:r>
          </w:p>
        </w:tc>
        <w:tc>
          <w:tcPr>
            <w:tcW w:w="3775" w:type="dxa"/>
          </w:tcPr>
          <w:p w14:paraId="7627AFB7" w14:textId="29A0DCFB"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Large scale covered lagoon without engine</w:t>
            </w:r>
          </w:p>
        </w:tc>
        <w:tc>
          <w:tcPr>
            <w:tcW w:w="990" w:type="dxa"/>
            <w:vAlign w:val="center"/>
          </w:tcPr>
          <w:p w14:paraId="6D32BFCA" w14:textId="10E7487D" w:rsidR="003F3B4F" w:rsidRPr="008E7535" w:rsidRDefault="003F3B4F" w:rsidP="003F3B4F">
            <w:pPr>
              <w:pStyle w:val="Body"/>
              <w:spacing w:after="0" w:line="240" w:lineRule="auto"/>
              <w:jc w:val="center"/>
              <w:rPr>
                <w:rStyle w:val="None"/>
                <w:rFonts w:cs="Times New Roman"/>
                <w:color w:val="auto"/>
                <w:kern w:val="2"/>
                <w:sz w:val="20"/>
                <w:szCs w:val="20"/>
              </w:rPr>
            </w:pPr>
          </w:p>
        </w:tc>
        <w:tc>
          <w:tcPr>
            <w:tcW w:w="720" w:type="dxa"/>
            <w:vAlign w:val="center"/>
          </w:tcPr>
          <w:p w14:paraId="6B57E655" w14:textId="21379A9A" w:rsidR="003F3B4F" w:rsidRPr="008E7535" w:rsidRDefault="003F3B4F" w:rsidP="003F3B4F">
            <w:pPr>
              <w:pStyle w:val="Body"/>
              <w:spacing w:after="0" w:line="240" w:lineRule="auto"/>
              <w:jc w:val="center"/>
              <w:rPr>
                <w:rStyle w:val="None"/>
                <w:rFonts w:cs="Times New Roman"/>
                <w:color w:val="auto"/>
                <w:kern w:val="2"/>
                <w:sz w:val="20"/>
                <w:szCs w:val="20"/>
              </w:rPr>
            </w:pPr>
            <w:r w:rsidRPr="008E7535">
              <w:rPr>
                <w:rStyle w:val="None"/>
                <w:rFonts w:cs="Times New Roman"/>
                <w:color w:val="auto"/>
                <w:kern w:val="2"/>
                <w:sz w:val="20"/>
                <w:szCs w:val="20"/>
              </w:rPr>
              <w:t>0.02</w:t>
            </w:r>
          </w:p>
        </w:tc>
        <w:tc>
          <w:tcPr>
            <w:tcW w:w="720" w:type="dxa"/>
            <w:vAlign w:val="center"/>
          </w:tcPr>
          <w:p w14:paraId="01B320C2" w14:textId="667844E8" w:rsidR="003F3B4F" w:rsidRPr="004E5C6C" w:rsidRDefault="003F3B4F" w:rsidP="003F3B4F">
            <w:pPr>
              <w:pStyle w:val="Body"/>
              <w:spacing w:after="0" w:line="240" w:lineRule="auto"/>
              <w:jc w:val="center"/>
              <w:rPr>
                <w:rStyle w:val="None"/>
                <w:rFonts w:cs="Times New Roman"/>
                <w:color w:val="auto"/>
                <w:kern w:val="2"/>
                <w:sz w:val="20"/>
                <w:szCs w:val="20"/>
              </w:rPr>
            </w:pPr>
          </w:p>
        </w:tc>
      </w:tr>
      <w:tr w:rsidR="003F3B4F" w:rsidRPr="004E5C6C" w14:paraId="02E83B86" w14:textId="61071DFF" w:rsidTr="003F3B4F">
        <w:tc>
          <w:tcPr>
            <w:tcW w:w="2610" w:type="dxa"/>
            <w:shd w:val="clear" w:color="auto" w:fill="auto"/>
            <w:tcMar>
              <w:top w:w="80" w:type="dxa"/>
              <w:left w:w="80" w:type="dxa"/>
              <w:bottom w:w="80" w:type="dxa"/>
              <w:right w:w="80" w:type="dxa"/>
            </w:tcMar>
            <w:vAlign w:val="center"/>
          </w:tcPr>
          <w:p w14:paraId="7C13D9D4" w14:textId="6F452D29"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US EPA (2019)</w:t>
            </w:r>
          </w:p>
        </w:tc>
        <w:tc>
          <w:tcPr>
            <w:tcW w:w="3775" w:type="dxa"/>
          </w:tcPr>
          <w:p w14:paraId="20988CA8" w14:textId="110840D8"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Large scale covered lagoon with engine</w:t>
            </w:r>
          </w:p>
        </w:tc>
        <w:tc>
          <w:tcPr>
            <w:tcW w:w="990" w:type="dxa"/>
            <w:vAlign w:val="center"/>
          </w:tcPr>
          <w:p w14:paraId="16820774" w14:textId="13D4AAE5" w:rsidR="003F3B4F" w:rsidRPr="008E7535" w:rsidRDefault="003F3B4F" w:rsidP="003F3B4F">
            <w:pPr>
              <w:pStyle w:val="Body"/>
              <w:spacing w:after="0" w:line="240" w:lineRule="auto"/>
              <w:jc w:val="center"/>
              <w:rPr>
                <w:rStyle w:val="None"/>
                <w:rFonts w:cs="Times New Roman"/>
                <w:color w:val="auto"/>
                <w:kern w:val="2"/>
                <w:sz w:val="20"/>
                <w:szCs w:val="20"/>
              </w:rPr>
            </w:pPr>
          </w:p>
        </w:tc>
        <w:tc>
          <w:tcPr>
            <w:tcW w:w="720" w:type="dxa"/>
            <w:vAlign w:val="center"/>
          </w:tcPr>
          <w:p w14:paraId="11779E14" w14:textId="4EF48AEA" w:rsidR="003F3B4F" w:rsidRPr="008E7535" w:rsidRDefault="003F3B4F" w:rsidP="003F3B4F">
            <w:pPr>
              <w:pStyle w:val="Body"/>
              <w:spacing w:after="0" w:line="240" w:lineRule="auto"/>
              <w:jc w:val="center"/>
              <w:rPr>
                <w:rStyle w:val="None"/>
                <w:rFonts w:cs="Times New Roman"/>
                <w:color w:val="auto"/>
                <w:kern w:val="2"/>
                <w:sz w:val="20"/>
                <w:szCs w:val="20"/>
              </w:rPr>
            </w:pPr>
            <w:r w:rsidRPr="008E7535">
              <w:rPr>
                <w:rStyle w:val="None"/>
                <w:rFonts w:cs="Times New Roman"/>
                <w:color w:val="auto"/>
                <w:kern w:val="2"/>
                <w:sz w:val="20"/>
                <w:szCs w:val="20"/>
              </w:rPr>
              <w:t xml:space="preserve">0.02 </w:t>
            </w:r>
          </w:p>
        </w:tc>
        <w:tc>
          <w:tcPr>
            <w:tcW w:w="720" w:type="dxa"/>
            <w:vAlign w:val="center"/>
          </w:tcPr>
          <w:p w14:paraId="75641DC6" w14:textId="2EF86B5F" w:rsidR="003F3B4F" w:rsidRPr="004E5C6C" w:rsidRDefault="003F3B4F" w:rsidP="003F3B4F">
            <w:pPr>
              <w:pStyle w:val="Body"/>
              <w:spacing w:after="0" w:line="240" w:lineRule="auto"/>
              <w:jc w:val="center"/>
              <w:rPr>
                <w:rStyle w:val="None"/>
                <w:rFonts w:cs="Times New Roman"/>
                <w:color w:val="auto"/>
                <w:kern w:val="2"/>
                <w:sz w:val="20"/>
                <w:szCs w:val="20"/>
              </w:rPr>
            </w:pPr>
          </w:p>
        </w:tc>
      </w:tr>
      <w:tr w:rsidR="003F3B4F" w:rsidRPr="004E5C6C" w14:paraId="23203275" w14:textId="77777777" w:rsidTr="003F3B4F">
        <w:tc>
          <w:tcPr>
            <w:tcW w:w="2610" w:type="dxa"/>
            <w:shd w:val="clear" w:color="auto" w:fill="auto"/>
            <w:tcMar>
              <w:top w:w="80" w:type="dxa"/>
              <w:left w:w="80" w:type="dxa"/>
              <w:bottom w:w="80" w:type="dxa"/>
              <w:right w:w="80" w:type="dxa"/>
            </w:tcMar>
          </w:tcPr>
          <w:p w14:paraId="24EA537A" w14:textId="5D9213CA"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Fonts w:cs="Times New Roman"/>
                <w:sz w:val="20"/>
              </w:rPr>
              <w:t>Herrero et al.</w:t>
            </w:r>
            <w:r w:rsidR="00344E14">
              <w:rPr>
                <w:rFonts w:cs="Times New Roman"/>
                <w:sz w:val="20"/>
              </w:rPr>
              <w:t xml:space="preserve"> (</w:t>
            </w:r>
            <w:r w:rsidRPr="0044405B">
              <w:rPr>
                <w:rFonts w:cs="Times New Roman"/>
                <w:sz w:val="20"/>
              </w:rPr>
              <w:t>2016)</w:t>
            </w:r>
          </w:p>
        </w:tc>
        <w:tc>
          <w:tcPr>
            <w:tcW w:w="3775" w:type="dxa"/>
          </w:tcPr>
          <w:p w14:paraId="4C913A9F" w14:textId="35F77D6A" w:rsidR="003F3B4F" w:rsidRPr="008E7535"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Mitigation potential of manure management techniques</w:t>
            </w:r>
          </w:p>
        </w:tc>
        <w:tc>
          <w:tcPr>
            <w:tcW w:w="990" w:type="dxa"/>
          </w:tcPr>
          <w:p w14:paraId="436A7E99" w14:textId="60ACD19B" w:rsidR="003F3B4F" w:rsidRPr="008E7535" w:rsidRDefault="003F3B4F" w:rsidP="003F3B4F">
            <w:pPr>
              <w:pStyle w:val="Body"/>
              <w:spacing w:after="0" w:line="240" w:lineRule="auto"/>
              <w:jc w:val="center"/>
              <w:rPr>
                <w:rFonts w:cs="Times New Roman"/>
                <w:color w:val="auto"/>
              </w:rPr>
            </w:pPr>
          </w:p>
        </w:tc>
        <w:tc>
          <w:tcPr>
            <w:tcW w:w="1440" w:type="dxa"/>
            <w:gridSpan w:val="2"/>
            <w:vAlign w:val="center"/>
          </w:tcPr>
          <w:p w14:paraId="0F21EA24" w14:textId="7A8E62A0" w:rsidR="003F3B4F" w:rsidRPr="008E7535" w:rsidRDefault="003F3B4F" w:rsidP="003F3B4F">
            <w:pPr>
              <w:pStyle w:val="Body"/>
              <w:spacing w:after="0" w:line="240" w:lineRule="auto"/>
              <w:jc w:val="center"/>
              <w:rPr>
                <w:rFonts w:cs="Times New Roman"/>
                <w:color w:val="auto"/>
              </w:rPr>
            </w:pPr>
            <w:r w:rsidRPr="008E7535">
              <w:rPr>
                <w:rFonts w:cs="Times New Roman"/>
                <w:color w:val="auto"/>
              </w:rPr>
              <w:t>0.08</w:t>
            </w:r>
          </w:p>
        </w:tc>
      </w:tr>
      <w:tr w:rsidR="003F3B4F" w:rsidRPr="004E5C6C" w14:paraId="1B4F3741" w14:textId="77777777" w:rsidTr="003F3B4F">
        <w:tc>
          <w:tcPr>
            <w:tcW w:w="2610" w:type="dxa"/>
            <w:shd w:val="clear" w:color="auto" w:fill="auto"/>
            <w:tcMar>
              <w:top w:w="80" w:type="dxa"/>
              <w:left w:w="80" w:type="dxa"/>
              <w:bottom w:w="80" w:type="dxa"/>
              <w:right w:w="80" w:type="dxa"/>
            </w:tcMar>
          </w:tcPr>
          <w:p w14:paraId="6E08DB9B" w14:textId="3C48F104"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 xml:space="preserve">Nayak et al. </w:t>
            </w:r>
            <w:r w:rsidR="00344E14">
              <w:rPr>
                <w:rStyle w:val="None"/>
                <w:rFonts w:cs="Times New Roman"/>
                <w:color w:val="auto"/>
                <w:kern w:val="2"/>
                <w:sz w:val="20"/>
                <w:szCs w:val="20"/>
              </w:rPr>
              <w:t>(</w:t>
            </w:r>
            <w:r w:rsidRPr="0044405B">
              <w:rPr>
                <w:rStyle w:val="None"/>
                <w:rFonts w:cs="Times New Roman"/>
                <w:color w:val="auto"/>
                <w:kern w:val="2"/>
                <w:sz w:val="20"/>
                <w:szCs w:val="20"/>
              </w:rPr>
              <w:t>2015)</w:t>
            </w:r>
          </w:p>
        </w:tc>
        <w:tc>
          <w:tcPr>
            <w:tcW w:w="3775" w:type="dxa"/>
          </w:tcPr>
          <w:p w14:paraId="64DDAC10" w14:textId="2AAE1D8D" w:rsidR="003F3B4F" w:rsidRPr="0044405B" w:rsidRDefault="003F3B4F" w:rsidP="003F3B4F">
            <w:pPr>
              <w:pStyle w:val="Body"/>
              <w:spacing w:after="0" w:line="240" w:lineRule="auto"/>
              <w:jc w:val="left"/>
              <w:rPr>
                <w:rStyle w:val="None"/>
                <w:rFonts w:cs="Times New Roman"/>
                <w:color w:val="auto"/>
                <w:kern w:val="2"/>
                <w:sz w:val="20"/>
                <w:szCs w:val="20"/>
              </w:rPr>
            </w:pPr>
            <w:r w:rsidRPr="0044405B">
              <w:rPr>
                <w:rStyle w:val="None"/>
                <w:rFonts w:cs="Times New Roman"/>
                <w:color w:val="auto"/>
                <w:kern w:val="2"/>
                <w:sz w:val="20"/>
                <w:szCs w:val="20"/>
              </w:rPr>
              <w:t>Anaerobic digestion of manure</w:t>
            </w:r>
          </w:p>
        </w:tc>
        <w:tc>
          <w:tcPr>
            <w:tcW w:w="990" w:type="dxa"/>
          </w:tcPr>
          <w:p w14:paraId="56EFF267" w14:textId="0836C580" w:rsidR="003F3B4F" w:rsidRPr="008E7535" w:rsidRDefault="003F3B4F" w:rsidP="003F3B4F">
            <w:pPr>
              <w:pStyle w:val="Body"/>
              <w:spacing w:after="0" w:line="240" w:lineRule="auto"/>
              <w:jc w:val="center"/>
              <w:rPr>
                <w:rFonts w:cs="Times New Roman"/>
                <w:color w:val="auto"/>
              </w:rPr>
            </w:pPr>
            <w:r w:rsidRPr="008E7535">
              <w:rPr>
                <w:rStyle w:val="None"/>
                <w:rFonts w:cs="Times New Roman"/>
                <w:color w:val="auto"/>
                <w:kern w:val="2"/>
                <w:sz w:val="20"/>
                <w:szCs w:val="20"/>
              </w:rPr>
              <w:t>0.06</w:t>
            </w:r>
          </w:p>
        </w:tc>
        <w:tc>
          <w:tcPr>
            <w:tcW w:w="1440" w:type="dxa"/>
            <w:gridSpan w:val="2"/>
            <w:vAlign w:val="center"/>
          </w:tcPr>
          <w:p w14:paraId="6367AC70" w14:textId="0B3BF55B" w:rsidR="003F3B4F" w:rsidRPr="008E7535" w:rsidRDefault="003F3B4F" w:rsidP="003F3B4F">
            <w:pPr>
              <w:pStyle w:val="Body"/>
              <w:spacing w:after="0" w:line="240" w:lineRule="auto"/>
              <w:jc w:val="center"/>
              <w:rPr>
                <w:rFonts w:cs="Times New Roman"/>
                <w:color w:val="auto"/>
              </w:rPr>
            </w:pPr>
          </w:p>
        </w:tc>
      </w:tr>
    </w:tbl>
    <w:p w14:paraId="31E46A77" w14:textId="79F99A4E" w:rsidR="00E5743B" w:rsidRDefault="00832789" w:rsidP="00623905">
      <w:pPr>
        <w:pStyle w:val="Body"/>
        <w:rPr>
          <w:rStyle w:val="Hyperlink5"/>
        </w:rPr>
      </w:pPr>
      <w:r w:rsidRPr="004E5C6C">
        <w:rPr>
          <w:rStyle w:val="Hyperlink5"/>
        </w:rPr>
        <w:t xml:space="preserve"> </w:t>
      </w:r>
    </w:p>
    <w:p w14:paraId="77A19187" w14:textId="77777777" w:rsidR="00E5743B" w:rsidRDefault="00E5743B">
      <w:pPr>
        <w:spacing w:after="160" w:line="259" w:lineRule="auto"/>
        <w:jc w:val="left"/>
        <w:rPr>
          <w:rStyle w:val="Hyperlink5"/>
          <w:rFonts w:eastAsia="Arial Unicode MS" w:cs="Arial Unicode MS"/>
          <w:color w:val="000000"/>
          <w:u w:color="000000"/>
          <w:bdr w:val="nil"/>
          <w:lang w:eastAsia="en-US"/>
          <w14:textOutline w14:w="0" w14:cap="flat" w14:cmpd="sng" w14:algn="ctr">
            <w14:noFill/>
            <w14:prstDash w14:val="solid"/>
            <w14:bevel/>
          </w14:textOutline>
        </w:rPr>
      </w:pPr>
      <w:r>
        <w:rPr>
          <w:rStyle w:val="Hyperlink5"/>
        </w:rPr>
        <w:br w:type="page"/>
      </w:r>
    </w:p>
    <w:p w14:paraId="16DEBCB1" w14:textId="0C58D72A" w:rsidR="00607907" w:rsidRPr="004E5C6C" w:rsidRDefault="00607907" w:rsidP="00623905">
      <w:pPr>
        <w:pStyle w:val="Body"/>
      </w:pPr>
    </w:p>
    <w:p w14:paraId="7454D80C" w14:textId="7778977A" w:rsidR="00434F61" w:rsidRPr="004E5C6C" w:rsidRDefault="551A77D0" w:rsidP="004E5C6C">
      <w:pPr>
        <w:pStyle w:val="Heading1"/>
      </w:pPr>
      <w:bookmarkStart w:id="71" w:name="_Toc81904059"/>
      <w:r w:rsidRPr="004E5C6C">
        <w:t>References</w:t>
      </w:r>
      <w:bookmarkEnd w:id="71"/>
    </w:p>
    <w:p w14:paraId="0A5B45BF"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Amon, B., Kryvoruchko, V., Fröhlich, M., Amon, T., Pöllinger, A., Mösenbacher, I., &amp; Hausleitner, A. (2007). Ammonia and greenhouse gas emissions from a straw flow system for fattening pigs: Housing and manure storage. </w:t>
      </w:r>
      <w:r w:rsidRPr="004E5C6C">
        <w:rPr>
          <w:rFonts w:cs="Times New Roman"/>
          <w:i/>
          <w:iCs/>
        </w:rPr>
        <w:t>Livestock Science</w:t>
      </w:r>
      <w:r w:rsidRPr="004E5C6C">
        <w:rPr>
          <w:rFonts w:cs="Times New Roman"/>
        </w:rPr>
        <w:t xml:space="preserve">, </w:t>
      </w:r>
      <w:r w:rsidRPr="004E5C6C">
        <w:rPr>
          <w:rFonts w:cs="Times New Roman"/>
          <w:i/>
          <w:iCs/>
        </w:rPr>
        <w:t>112</w:t>
      </w:r>
      <w:r w:rsidRPr="004E5C6C">
        <w:rPr>
          <w:rFonts w:cs="Times New Roman"/>
        </w:rPr>
        <w:t>(3), 199–207. https://doi.org/10.1016/j.livsci.2007.09.003</w:t>
      </w:r>
    </w:p>
    <w:p w14:paraId="6A8F601D"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Brown, H. A., Wagner-Riddle, C., &amp; Thurtell, G. W. (2000). Nitrous Oxide Flux from Solid Dairy Manure in Storage as Affected by Water Content and Redox Potential. </w:t>
      </w:r>
      <w:r w:rsidRPr="004E5C6C">
        <w:rPr>
          <w:rFonts w:cs="Times New Roman"/>
          <w:i/>
          <w:iCs/>
        </w:rPr>
        <w:t>Journal of Environmental Quality</w:t>
      </w:r>
      <w:r w:rsidRPr="004E5C6C">
        <w:rPr>
          <w:rFonts w:cs="Times New Roman"/>
        </w:rPr>
        <w:t xml:space="preserve">, </w:t>
      </w:r>
      <w:r w:rsidRPr="004E5C6C">
        <w:rPr>
          <w:rFonts w:cs="Times New Roman"/>
          <w:i/>
          <w:iCs/>
        </w:rPr>
        <w:t>29</w:t>
      </w:r>
      <w:r w:rsidRPr="004E5C6C">
        <w:rPr>
          <w:rFonts w:cs="Times New Roman"/>
        </w:rPr>
        <w:t>(2), 630–638. https://doi.org/10.2134/jeq2000.00472425002900020034x</w:t>
      </w:r>
    </w:p>
    <w:p w14:paraId="19672D6D"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Cardenas, L. M., Chadwick, D., Scholefield, D., Fychan, R., Marley, C. L., Jones, R., Bol, R., Well, R., &amp; Vallejo, A. (2007). The effect of diet manipulation on nitrous oxide and methane emissions from manure application to incubated grassland soils. </w:t>
      </w:r>
      <w:r w:rsidRPr="004E5C6C">
        <w:rPr>
          <w:rFonts w:cs="Times New Roman"/>
          <w:i/>
          <w:iCs/>
        </w:rPr>
        <w:t>Atmospheric Environment</w:t>
      </w:r>
      <w:r w:rsidRPr="004E5C6C">
        <w:rPr>
          <w:rFonts w:cs="Times New Roman"/>
        </w:rPr>
        <w:t xml:space="preserve">, </w:t>
      </w:r>
      <w:r w:rsidRPr="004E5C6C">
        <w:rPr>
          <w:rFonts w:cs="Times New Roman"/>
          <w:i/>
          <w:iCs/>
        </w:rPr>
        <w:t>41</w:t>
      </w:r>
      <w:r w:rsidRPr="004E5C6C">
        <w:rPr>
          <w:rFonts w:cs="Times New Roman"/>
        </w:rPr>
        <w:t>(33), 7096–7107. https://doi.org/10.1016/j.atmosenv.2007.04.055</w:t>
      </w:r>
    </w:p>
    <w:p w14:paraId="26466FDD"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Chadwick, D., Sommer, S., Thorman, R., Fangueiro, D., Cardenas, L., Amon, B., &amp; Misselbrook, T. (2011). Manure management: Implications for greenhouse gas emissions. </w:t>
      </w:r>
      <w:r w:rsidRPr="004E5C6C">
        <w:rPr>
          <w:rFonts w:cs="Times New Roman"/>
          <w:i/>
          <w:iCs/>
        </w:rPr>
        <w:t>Animal Feed Science and Technology</w:t>
      </w:r>
      <w:r w:rsidRPr="004E5C6C">
        <w:rPr>
          <w:rFonts w:cs="Times New Roman"/>
        </w:rPr>
        <w:t xml:space="preserve">, </w:t>
      </w:r>
      <w:r w:rsidRPr="004E5C6C">
        <w:rPr>
          <w:rFonts w:cs="Times New Roman"/>
          <w:i/>
          <w:iCs/>
        </w:rPr>
        <w:t>166–167</w:t>
      </w:r>
      <w:r w:rsidRPr="004E5C6C">
        <w:rPr>
          <w:rFonts w:cs="Times New Roman"/>
        </w:rPr>
        <w:t>, 514–531. https://doi.org/10.1016/j.anifeedsci.2011.04.036</w:t>
      </w:r>
    </w:p>
    <w:p w14:paraId="558655F5" w14:textId="3BFA603F" w:rsidR="00C704A6" w:rsidRDefault="007F12CF" w:rsidP="00C704A6">
      <w:pPr>
        <w:pStyle w:val="Bibliography"/>
        <w:spacing w:after="240" w:line="360" w:lineRule="auto"/>
        <w:ind w:left="0" w:firstLine="0"/>
        <w:rPr>
          <w:rFonts w:cs="Times New Roman"/>
        </w:rPr>
      </w:pPr>
      <w:r w:rsidRPr="004E5C6C">
        <w:rPr>
          <w:rFonts w:cs="Times New Roman"/>
        </w:rPr>
        <w:t xml:space="preserve">Clemens, J., Trimborn, M., Weiland, P., &amp; Amon, B. (2006). Mitigation of greenhouse gas emissions by anaerobic digestion of cattle slurry. </w:t>
      </w:r>
      <w:r w:rsidRPr="004E5C6C">
        <w:rPr>
          <w:rFonts w:cs="Times New Roman"/>
          <w:i/>
          <w:iCs/>
        </w:rPr>
        <w:t>Agriculture, Ecosystems &amp; Environment</w:t>
      </w:r>
      <w:r w:rsidRPr="004E5C6C">
        <w:rPr>
          <w:rFonts w:cs="Times New Roman"/>
        </w:rPr>
        <w:t xml:space="preserve">, </w:t>
      </w:r>
      <w:r w:rsidRPr="004E5C6C">
        <w:rPr>
          <w:rFonts w:cs="Times New Roman"/>
          <w:i/>
          <w:iCs/>
        </w:rPr>
        <w:t>112</w:t>
      </w:r>
      <w:r w:rsidRPr="004E5C6C">
        <w:rPr>
          <w:rFonts w:cs="Times New Roman"/>
        </w:rPr>
        <w:t xml:space="preserve">(2), 171–177. </w:t>
      </w:r>
      <w:r w:rsidR="00F23554" w:rsidRPr="0044405B">
        <w:rPr>
          <w:rFonts w:cs="Times New Roman"/>
        </w:rPr>
        <w:t>https://doi.org/10.1016/j.agee.2005.08.016</w:t>
      </w:r>
    </w:p>
    <w:p w14:paraId="30B1CF99" w14:textId="0A89696B" w:rsidR="00F23554" w:rsidRPr="008E424E" w:rsidRDefault="00F23554" w:rsidP="0044405B">
      <w:proofErr w:type="spellStart"/>
      <w:r w:rsidRPr="0044405B">
        <w:t>Elvidge</w:t>
      </w:r>
      <w:proofErr w:type="spellEnd"/>
      <w:r w:rsidRPr="0044405B">
        <w:t xml:space="preserve">, C. D., </w:t>
      </w:r>
      <w:proofErr w:type="spellStart"/>
      <w:r w:rsidRPr="0044405B">
        <w:t>Bazilian</w:t>
      </w:r>
      <w:proofErr w:type="spellEnd"/>
      <w:r w:rsidRPr="0044405B">
        <w:t xml:space="preserve">, M. D., </w:t>
      </w:r>
      <w:proofErr w:type="spellStart"/>
      <w:r w:rsidRPr="0044405B">
        <w:t>Zhizhin</w:t>
      </w:r>
      <w:proofErr w:type="spellEnd"/>
      <w:r w:rsidRPr="0044405B">
        <w:t>, M., Ghosh, T., Baugh, K., &amp; Hsu, F. C. (2018). The potential role of natural gas flaring in meeting greenhouse gas mitigation targets. Energy strategy reviews, 20, 156-162</w:t>
      </w:r>
      <w:r>
        <w:rPr>
          <w:rFonts w:ascii="Arial" w:hAnsi="Arial" w:cs="Arial"/>
          <w:color w:val="222222"/>
          <w:sz w:val="20"/>
          <w:szCs w:val="20"/>
          <w:shd w:val="clear" w:color="auto" w:fill="FFFFFF"/>
        </w:rPr>
        <w:t>.</w:t>
      </w:r>
    </w:p>
    <w:p w14:paraId="1D742AC7" w14:textId="0E373BDF" w:rsidR="007F12CF" w:rsidRPr="004E5C6C" w:rsidRDefault="007F12CF" w:rsidP="0029238C">
      <w:pPr>
        <w:spacing w:after="0"/>
        <w:jc w:val="left"/>
      </w:pPr>
      <w:bookmarkStart w:id="72" w:name="_Hlk81519413"/>
      <w:r w:rsidRPr="004E5C6C">
        <w:t>FAO. 2017. Global Livestock Environmental Assessment Model. Model Description Version 2.0</w:t>
      </w:r>
    </w:p>
    <w:p w14:paraId="29E2D419" w14:textId="70C3F97D" w:rsidR="007F12CF" w:rsidRPr="004E5C6C" w:rsidRDefault="007F12CF" w:rsidP="0029238C">
      <w:pPr>
        <w:spacing w:after="0"/>
        <w:jc w:val="left"/>
      </w:pPr>
      <w:r w:rsidRPr="004E5C6C">
        <w:t>http://www.fao.org/fileadmin/user_upload/gleam/docs/GLEAM_2.0_Model_description.pdf</w:t>
      </w:r>
    </w:p>
    <w:bookmarkEnd w:id="72"/>
    <w:p w14:paraId="6933C6B8" w14:textId="77777777" w:rsidR="0029238C" w:rsidRPr="004E5C6C" w:rsidRDefault="0029238C" w:rsidP="0029238C">
      <w:pPr>
        <w:spacing w:after="0"/>
        <w:jc w:val="left"/>
      </w:pPr>
    </w:p>
    <w:p w14:paraId="344A6A6C" w14:textId="29ACFD55" w:rsidR="00623905" w:rsidRPr="004E5C6C" w:rsidRDefault="007F12CF" w:rsidP="0029238C">
      <w:pPr>
        <w:spacing w:after="0"/>
        <w:jc w:val="left"/>
      </w:pPr>
      <w:r w:rsidRPr="004E5C6C">
        <w:t>FAO. 2019. Global dairy platform; Global Agenda for Sustainable Livestock, Dairy Sustainability Framework. FAO, Rome. http://www.fao.org/publications/card/en/c/CA2929EN/ FAOSTAT. (2021). FAOSTAT Database. Food and Agriculture Organization of the United Nations (FAO). http://www.fao.org/faostat/</w:t>
      </w:r>
    </w:p>
    <w:p w14:paraId="7EA0B68E" w14:textId="77777777" w:rsidR="0029238C" w:rsidRPr="004E5C6C" w:rsidRDefault="0029238C" w:rsidP="0029238C">
      <w:pPr>
        <w:spacing w:after="0"/>
      </w:pPr>
    </w:p>
    <w:p w14:paraId="521FC63E" w14:textId="6AE9E9C1" w:rsidR="007F12CF" w:rsidRPr="004E5C6C" w:rsidRDefault="007F12CF" w:rsidP="00623905">
      <w:pPr>
        <w:pStyle w:val="Bibliography"/>
        <w:spacing w:after="240" w:line="360" w:lineRule="auto"/>
        <w:ind w:left="0" w:firstLine="0"/>
        <w:rPr>
          <w:rFonts w:cs="Times New Roman"/>
        </w:rPr>
      </w:pPr>
      <w:r w:rsidRPr="004E5C6C">
        <w:rPr>
          <w:rFonts w:cs="Times New Roman"/>
        </w:rPr>
        <w:lastRenderedPageBreak/>
        <w:t xml:space="preserve">Gerber, P. J., Hristov, A. N., Henderson, B., Makkar, H., Oh, J., Lee, C., Meinen, R., Montes, F., Ott, T., Firkins, J., Rotz, A., Dell, C., Adesogan, A. T., Yang, W. Z., Tricarico, J. M., Kebreab, E., Waghorn, G., Dijkstra, J., &amp; Oosting, S. (2013). Technical options for the mitigation of direct methane and nitrous oxide emissions from livestock: A review. </w:t>
      </w:r>
      <w:r w:rsidRPr="004E5C6C">
        <w:rPr>
          <w:rFonts w:cs="Times New Roman"/>
          <w:i/>
          <w:iCs/>
        </w:rPr>
        <w:t>Animal</w:t>
      </w:r>
      <w:r w:rsidRPr="004E5C6C">
        <w:rPr>
          <w:rFonts w:cs="Times New Roman"/>
        </w:rPr>
        <w:t xml:space="preserve">, </w:t>
      </w:r>
      <w:r w:rsidRPr="004E5C6C">
        <w:rPr>
          <w:rFonts w:cs="Times New Roman"/>
          <w:i/>
          <w:iCs/>
        </w:rPr>
        <w:t>7</w:t>
      </w:r>
      <w:r w:rsidRPr="004E5C6C">
        <w:rPr>
          <w:rFonts w:cs="Times New Roman"/>
        </w:rPr>
        <w:t>, 220–234. https://doi.org/10.1017/S1751731113000876</w:t>
      </w:r>
    </w:p>
    <w:p w14:paraId="703B3545"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Haeussermann, A., Hartung, E., Gallmann, E., &amp; Jungbluth, T. (2006). Influence of season, ventilation strategy, and slurry removal on methane emissions from pig houses. </w:t>
      </w:r>
      <w:r w:rsidRPr="004E5C6C">
        <w:rPr>
          <w:rFonts w:cs="Times New Roman"/>
          <w:i/>
          <w:iCs/>
        </w:rPr>
        <w:t>Agriculture, Ecosystems &amp; Environment</w:t>
      </w:r>
      <w:r w:rsidRPr="004E5C6C">
        <w:rPr>
          <w:rFonts w:cs="Times New Roman"/>
        </w:rPr>
        <w:t xml:space="preserve">, </w:t>
      </w:r>
      <w:r w:rsidRPr="004E5C6C">
        <w:rPr>
          <w:rFonts w:cs="Times New Roman"/>
          <w:i/>
          <w:iCs/>
        </w:rPr>
        <w:t>112</w:t>
      </w:r>
      <w:r w:rsidRPr="004E5C6C">
        <w:rPr>
          <w:rFonts w:cs="Times New Roman"/>
        </w:rPr>
        <w:t>(2), 115–121. https://doi.org/10.1016/j.agee.2005.08.011</w:t>
      </w:r>
    </w:p>
    <w:p w14:paraId="2A7778BA" w14:textId="77777777" w:rsidR="007F12CF" w:rsidRPr="004E5C6C" w:rsidRDefault="007F12CF" w:rsidP="004538C5">
      <w:pPr>
        <w:pStyle w:val="Bibliography"/>
        <w:spacing w:after="240" w:line="360" w:lineRule="auto"/>
        <w:ind w:left="0" w:firstLine="0"/>
        <w:jc w:val="left"/>
        <w:rPr>
          <w:rFonts w:cs="Times New Roman"/>
        </w:rPr>
      </w:pPr>
      <w:r w:rsidRPr="004E5C6C">
        <w:rPr>
          <w:rFonts w:cs="Times New Roman"/>
        </w:rPr>
        <w:t xml:space="preserve">Hao, X., Chang, C., Larney, F. J., &amp; Travis, G. R. (2001). Greenhouse gas emissions during cattle feedlot manure composting. </w:t>
      </w:r>
      <w:r w:rsidRPr="004E5C6C">
        <w:rPr>
          <w:rFonts w:cs="Times New Roman"/>
          <w:i/>
          <w:iCs/>
        </w:rPr>
        <w:t>Journal of Environmental Quality</w:t>
      </w:r>
      <w:r w:rsidRPr="004E5C6C">
        <w:rPr>
          <w:rFonts w:cs="Times New Roman"/>
        </w:rPr>
        <w:t xml:space="preserve">, </w:t>
      </w:r>
      <w:r w:rsidRPr="004E5C6C">
        <w:rPr>
          <w:rFonts w:cs="Times New Roman"/>
          <w:i/>
          <w:iCs/>
        </w:rPr>
        <w:t>30</w:t>
      </w:r>
      <w:r w:rsidRPr="004E5C6C">
        <w:rPr>
          <w:rFonts w:cs="Times New Roman"/>
        </w:rPr>
        <w:t>(2), 376–386. https://doi.org/10.2134/jeq2001.302376x</w:t>
      </w:r>
    </w:p>
    <w:p w14:paraId="6359142D" w14:textId="0849DA6C" w:rsidR="007F12CF" w:rsidRPr="004E5C6C" w:rsidRDefault="007F12CF" w:rsidP="00623905">
      <w:pPr>
        <w:pStyle w:val="Bibliography"/>
        <w:spacing w:after="240" w:line="360" w:lineRule="auto"/>
        <w:ind w:left="0" w:firstLine="0"/>
        <w:rPr>
          <w:rFonts w:cs="Times New Roman"/>
        </w:rPr>
      </w:pPr>
      <w:bookmarkStart w:id="73" w:name="_Hlk81519215"/>
      <w:r w:rsidRPr="004E5C6C">
        <w:rPr>
          <w:rFonts w:cs="Times New Roman"/>
        </w:rPr>
        <w:t xml:space="preserve">Herrero, M., Henderson, B., Havlík, P., Thornton, P. K., Conant, R. T., Smith, P., Wirsenius, S., Hristov, A. N., Gerber, P., Gill, M., Butterbach-Bahl, K., Valin, H., Garnett, T., &amp; Stehfest, E. (2016). Greenhouse gas mitigation potentials in the livestock sector. </w:t>
      </w:r>
      <w:r w:rsidRPr="004E5C6C">
        <w:rPr>
          <w:rFonts w:cs="Times New Roman"/>
          <w:i/>
          <w:iCs/>
        </w:rPr>
        <w:t>Nature Climate Change</w:t>
      </w:r>
      <w:r w:rsidRPr="004E5C6C">
        <w:rPr>
          <w:rFonts w:cs="Times New Roman"/>
        </w:rPr>
        <w:t xml:space="preserve">, </w:t>
      </w:r>
      <w:r w:rsidRPr="004E5C6C">
        <w:rPr>
          <w:rFonts w:cs="Times New Roman"/>
          <w:i/>
          <w:iCs/>
        </w:rPr>
        <w:t>6</w:t>
      </w:r>
      <w:r w:rsidRPr="004E5C6C">
        <w:rPr>
          <w:rFonts w:cs="Times New Roman"/>
        </w:rPr>
        <w:t>(5), 452–461. https://doi.org/10.1038/nclimate2925</w:t>
      </w:r>
    </w:p>
    <w:bookmarkEnd w:id="73"/>
    <w:p w14:paraId="3F417FEF" w14:textId="77777777" w:rsidR="007F12CF" w:rsidRPr="004E5C6C" w:rsidRDefault="007F12CF" w:rsidP="00623905">
      <w:pPr>
        <w:pStyle w:val="Bibliography"/>
        <w:spacing w:after="240" w:line="360" w:lineRule="auto"/>
        <w:ind w:left="0" w:firstLine="0"/>
      </w:pPr>
      <w:r w:rsidRPr="004E5C6C">
        <w:t>Hristov, A.N., Oh, J., Lee, C., Meinen, R., Montes, F., Ott, T., Firkins, J., Rotz, A., Dell, C., Adesogan, A., Yang, W., Tricarico, J., Kebreab, E., Waghorn, G., Dijkstra, J. &amp; Oosting, S. 2013. Mitigation of greenhouse gas emissions in livestock production – A review of technical options for non-CO2 emissions. Edited by Pierre J. Gerber, Benjamin Henderson and Harinder P.S. Makkar. FAO Animal Production and Health Paper No. 177. FAO, Rome, Italy</w:t>
      </w:r>
    </w:p>
    <w:p w14:paraId="2925AD6E" w14:textId="77777777" w:rsidR="007F12CF" w:rsidRPr="004E5C6C" w:rsidRDefault="007F12CF" w:rsidP="00623905">
      <w:pPr>
        <w:pStyle w:val="Bibliography"/>
        <w:spacing w:after="240" w:line="360" w:lineRule="auto"/>
        <w:ind w:left="0" w:firstLine="0"/>
      </w:pPr>
      <w:r w:rsidRPr="004E5C6C">
        <w:t>ICF (2013). Greenhouse Gas Mitigation Options and Costs for Agricultural Land and Animal Production within the United States. Prepared for: U.S. Department of Agriculture Climate Change Program Office Washington, DC</w:t>
      </w:r>
    </w:p>
    <w:p w14:paraId="4CD60FF2" w14:textId="6452C367" w:rsidR="007F12CF" w:rsidRPr="004E5C6C" w:rsidRDefault="007F12CF" w:rsidP="0029238C">
      <w:pPr>
        <w:pStyle w:val="Bibliography"/>
        <w:spacing w:after="240" w:line="360" w:lineRule="auto"/>
        <w:ind w:left="0" w:firstLine="0"/>
        <w:jc w:val="left"/>
        <w:rPr>
          <w:rStyle w:val="Hyperlink"/>
          <w:rFonts w:cs="Times New Roman"/>
          <w:color w:val="auto"/>
          <w:u w:val="none"/>
        </w:rPr>
      </w:pPr>
      <w:r w:rsidRPr="004E5C6C">
        <w:rPr>
          <w:rFonts w:cs="Times New Roman"/>
        </w:rPr>
        <w:t xml:space="preserve">IEA. (2020). </w:t>
      </w:r>
      <w:r w:rsidRPr="004E5C6C">
        <w:t>Outlook for biogas and Prospects for organic growth World Energy Outlook Special Report biomethane. https://www.iea.org/reports/outlook-for-biogas-and-biomethane-prospects-for-organic-growth</w:t>
      </w:r>
    </w:p>
    <w:p w14:paraId="00E8AEE3" w14:textId="54D8AE79" w:rsidR="00F845D1" w:rsidRPr="004E5C6C" w:rsidRDefault="00F845D1" w:rsidP="00623905">
      <w:pPr>
        <w:pStyle w:val="Bibliography"/>
        <w:spacing w:after="240" w:line="360" w:lineRule="auto"/>
        <w:ind w:left="0" w:firstLine="0"/>
        <w:rPr>
          <w:rFonts w:cs="Times New Roman"/>
        </w:rPr>
      </w:pPr>
      <w:bookmarkStart w:id="74" w:name="_Hlk81519326"/>
      <w:r w:rsidRPr="0044405B">
        <w:rPr>
          <w:rFonts w:cs="Times New Roman"/>
        </w:rPr>
        <w:t xml:space="preserve">IPCC </w:t>
      </w:r>
      <w:r w:rsidRPr="004E5C6C">
        <w:rPr>
          <w:rFonts w:cs="Times New Roman"/>
        </w:rPr>
        <w:t xml:space="preserve">(2019) </w:t>
      </w:r>
      <w:r w:rsidRPr="004E5C6C">
        <w:rPr>
          <w:rFonts w:cs="Times New Roman"/>
          <w:i/>
          <w:iCs/>
        </w:rPr>
        <w:t>2019 Refinement to the 2006 IPCC Guidelines for National Greenhouse Gas Inventories—</w:t>
      </w:r>
      <w:r w:rsidRPr="004E5C6C">
        <w:rPr>
          <w:rFonts w:cs="Times New Roman"/>
        </w:rPr>
        <w:t>https://www.ipcc.ch/report/2019-refinement-to-the-2006-ipcc-guidelines-for-national-greenhouse-gas-inventories/</w:t>
      </w:r>
    </w:p>
    <w:bookmarkEnd w:id="74"/>
    <w:p w14:paraId="46650B5D" w14:textId="5CA3545F" w:rsidR="007F12CF" w:rsidRPr="004E5C6C" w:rsidRDefault="007F12CF" w:rsidP="00623905">
      <w:pPr>
        <w:pStyle w:val="Bibliography"/>
        <w:spacing w:after="240" w:line="360" w:lineRule="auto"/>
        <w:ind w:left="0" w:firstLine="0"/>
        <w:rPr>
          <w:rFonts w:cs="Times New Roman"/>
        </w:rPr>
      </w:pPr>
      <w:r w:rsidRPr="004E5C6C">
        <w:rPr>
          <w:rFonts w:cs="Times New Roman"/>
        </w:rPr>
        <w:lastRenderedPageBreak/>
        <w:t xml:space="preserve">Kebreab, E., Clark, K., Wagner-Riddle, C., &amp; France, J. (2006). Methane and nitrous oxide emissions from Canadian animal agriculture: A review. </w:t>
      </w:r>
      <w:r w:rsidRPr="004E5C6C">
        <w:rPr>
          <w:rFonts w:cs="Times New Roman"/>
          <w:i/>
          <w:iCs/>
        </w:rPr>
        <w:t>Canadian Journal of Animal Science</w:t>
      </w:r>
      <w:r w:rsidRPr="004E5C6C">
        <w:rPr>
          <w:rFonts w:cs="Times New Roman"/>
        </w:rPr>
        <w:t xml:space="preserve">, </w:t>
      </w:r>
      <w:r w:rsidRPr="004E5C6C">
        <w:rPr>
          <w:rFonts w:cs="Times New Roman"/>
          <w:i/>
          <w:iCs/>
        </w:rPr>
        <w:t>86</w:t>
      </w:r>
      <w:r w:rsidRPr="004E5C6C">
        <w:rPr>
          <w:rFonts w:cs="Times New Roman"/>
        </w:rPr>
        <w:t>(2), 135–157. https://doi.org/10.4141/A05-010</w:t>
      </w:r>
    </w:p>
    <w:p w14:paraId="2D71D417"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Key, N., McBride, W. D., Ribaudo, M., &amp; Sneeringer, S. (n.d.). </w:t>
      </w:r>
      <w:r w:rsidRPr="004E5C6C">
        <w:rPr>
          <w:rFonts w:cs="Times New Roman"/>
          <w:i/>
          <w:iCs/>
        </w:rPr>
        <w:t>Trends and Developments in Hog Manure Management:</w:t>
      </w:r>
      <w:r w:rsidRPr="004E5C6C">
        <w:rPr>
          <w:rFonts w:cs="Times New Roman"/>
        </w:rPr>
        <w:t xml:space="preserve"> 39.</w:t>
      </w:r>
    </w:p>
    <w:p w14:paraId="02E24004"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Li, C., Salas, W., Zhang, R., Krauter, C., Rotz, A., &amp; Mitloehner, F. (2012). Manure-DNDC: A biogeochemical process model for quantifying greenhouse gas and ammonia emissions from livestock manure systems. </w:t>
      </w:r>
      <w:r w:rsidRPr="004E5C6C">
        <w:rPr>
          <w:rFonts w:cs="Times New Roman"/>
          <w:i/>
          <w:iCs/>
        </w:rPr>
        <w:t>Nutrient Cycling in Agroecosystems</w:t>
      </w:r>
      <w:r w:rsidRPr="004E5C6C">
        <w:rPr>
          <w:rFonts w:cs="Times New Roman"/>
        </w:rPr>
        <w:t xml:space="preserve">, </w:t>
      </w:r>
      <w:r w:rsidRPr="004E5C6C">
        <w:rPr>
          <w:rFonts w:cs="Times New Roman"/>
          <w:i/>
          <w:iCs/>
        </w:rPr>
        <w:t>93</w:t>
      </w:r>
      <w:r w:rsidRPr="004E5C6C">
        <w:rPr>
          <w:rFonts w:cs="Times New Roman"/>
        </w:rPr>
        <w:t>(2), 163–200. https://doi.org/10.1007/s10705-012-9507-z</w:t>
      </w:r>
    </w:p>
    <w:p w14:paraId="3CBE7BC5" w14:textId="77777777" w:rsidR="007F12CF" w:rsidRPr="004E5C6C" w:rsidRDefault="007F12CF" w:rsidP="004538C5">
      <w:pPr>
        <w:pStyle w:val="Bibliography"/>
        <w:spacing w:after="240" w:line="360" w:lineRule="auto"/>
        <w:ind w:left="0" w:firstLine="0"/>
        <w:jc w:val="left"/>
        <w:rPr>
          <w:rFonts w:cs="Times New Roman"/>
        </w:rPr>
      </w:pPr>
      <w:r w:rsidRPr="004E5C6C">
        <w:rPr>
          <w:rFonts w:cs="Times New Roman"/>
        </w:rPr>
        <w:t xml:space="preserve">Mathot, M., Decruyenaere, V., Stilmant, D., &amp; Lambert, R. (2012). Effect of cattle diet and manure storage conditions on carbon dioxide, methane and nitrous oxide emissions from tie-stall barns and stored solid manure. </w:t>
      </w:r>
      <w:r w:rsidRPr="004E5C6C">
        <w:rPr>
          <w:rFonts w:cs="Times New Roman"/>
          <w:i/>
          <w:iCs/>
        </w:rPr>
        <w:t>Agriculture, Ecosystems &amp; Environment</w:t>
      </w:r>
      <w:r w:rsidRPr="004E5C6C">
        <w:rPr>
          <w:rFonts w:cs="Times New Roman"/>
        </w:rPr>
        <w:t xml:space="preserve">, </w:t>
      </w:r>
      <w:r w:rsidRPr="004E5C6C">
        <w:rPr>
          <w:rFonts w:cs="Times New Roman"/>
          <w:i/>
          <w:iCs/>
        </w:rPr>
        <w:t>148</w:t>
      </w:r>
      <w:r w:rsidRPr="004E5C6C">
        <w:rPr>
          <w:rFonts w:cs="Times New Roman"/>
        </w:rPr>
        <w:t>, 134–144. https://doi.org/10.1016/j.agee.2011.11.012</w:t>
      </w:r>
    </w:p>
    <w:p w14:paraId="729F15BF"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McOrist, S., Khampee, K., &amp; Guo, A. (2011). Modern pig farming in the People’s Republic of China: Growth and veterinary challenges. </w:t>
      </w:r>
      <w:r w:rsidRPr="004E5C6C">
        <w:rPr>
          <w:rFonts w:cs="Times New Roman"/>
          <w:i/>
          <w:iCs/>
        </w:rPr>
        <w:t>Revue Scientifique Et Technique (International Office of Epizootics)</w:t>
      </w:r>
      <w:r w:rsidRPr="004E5C6C">
        <w:rPr>
          <w:rFonts w:cs="Times New Roman"/>
        </w:rPr>
        <w:t xml:space="preserve">, </w:t>
      </w:r>
      <w:r w:rsidRPr="004E5C6C">
        <w:rPr>
          <w:rFonts w:cs="Times New Roman"/>
          <w:i/>
          <w:iCs/>
        </w:rPr>
        <w:t>30</w:t>
      </w:r>
      <w:r w:rsidRPr="004E5C6C">
        <w:rPr>
          <w:rFonts w:cs="Times New Roman"/>
        </w:rPr>
        <w:t>(3), 961–968. https://doi.org/10.20506/rst.30.3.2091</w:t>
      </w:r>
    </w:p>
    <w:p w14:paraId="5C1247C8" w14:textId="1A36E9D5" w:rsidR="007F12CF" w:rsidRDefault="007F12CF" w:rsidP="00623905">
      <w:pPr>
        <w:pStyle w:val="Bibliography"/>
        <w:spacing w:after="240" w:line="360" w:lineRule="auto"/>
        <w:ind w:left="0" w:firstLine="0"/>
        <w:rPr>
          <w:rFonts w:cs="Times New Roman"/>
        </w:rPr>
      </w:pPr>
      <w:r w:rsidRPr="004E5C6C">
        <w:rPr>
          <w:rFonts w:cs="Times New Roman"/>
        </w:rPr>
        <w:t xml:space="preserve">Montes, F., Meinen, R., Dell, C., Rotz, A., Hristov, A. N., Oh, J., Waghorn, G., Gerber, P. J., Henderson, B., Makkar, H. P. S., &amp; Dijkstra, J. (2013). SPECIAL TOPICS — Mitigation of methane and nitrous oxide emissions from animal operations: II. A review of manure management mitigation options1. </w:t>
      </w:r>
      <w:r w:rsidRPr="004E5C6C">
        <w:rPr>
          <w:rFonts w:cs="Times New Roman"/>
          <w:i/>
          <w:iCs/>
        </w:rPr>
        <w:t>Journal of Animal Science</w:t>
      </w:r>
      <w:r w:rsidRPr="004E5C6C">
        <w:rPr>
          <w:rFonts w:cs="Times New Roman"/>
        </w:rPr>
        <w:t xml:space="preserve">, </w:t>
      </w:r>
      <w:r w:rsidRPr="004E5C6C">
        <w:rPr>
          <w:rFonts w:cs="Times New Roman"/>
          <w:i/>
          <w:iCs/>
        </w:rPr>
        <w:t>91</w:t>
      </w:r>
      <w:r w:rsidRPr="004E5C6C">
        <w:rPr>
          <w:rFonts w:cs="Times New Roman"/>
        </w:rPr>
        <w:t xml:space="preserve">(11), 5070–5094. </w:t>
      </w:r>
      <w:hyperlink r:id="rId24" w:history="1">
        <w:r w:rsidR="00324017" w:rsidRPr="00B67986">
          <w:rPr>
            <w:rStyle w:val="Hyperlink"/>
            <w:rFonts w:cs="Times New Roman"/>
          </w:rPr>
          <w:t>https://doi.org/10.2527/jas.2013-6584</w:t>
        </w:r>
      </w:hyperlink>
    </w:p>
    <w:p w14:paraId="29E65C90" w14:textId="394BB8E9" w:rsidR="00324017" w:rsidRPr="00324017" w:rsidRDefault="00324017" w:rsidP="00324017">
      <w:bookmarkStart w:id="75" w:name="_Hlk81521913"/>
      <w:r w:rsidRPr="00324017">
        <w:t xml:space="preserve">Nayak, D., </w:t>
      </w:r>
      <w:proofErr w:type="spellStart"/>
      <w:r w:rsidRPr="00324017">
        <w:t>Saetnan</w:t>
      </w:r>
      <w:proofErr w:type="spellEnd"/>
      <w:r w:rsidRPr="00324017">
        <w:t xml:space="preserve">, E., Cheng, K., Wang, W., </w:t>
      </w:r>
      <w:proofErr w:type="spellStart"/>
      <w:r w:rsidRPr="00324017">
        <w:t>Koslowski</w:t>
      </w:r>
      <w:proofErr w:type="spellEnd"/>
      <w:r w:rsidRPr="00324017">
        <w:t>, F., Cheng, Y. F., ... &amp; Smith, P. (2015). Management opportunities to mitigate greenhouse gas emissions from Chinese agriculture. Agriculture, Ecosystems &amp; Environment, 209, 108-124.</w:t>
      </w:r>
    </w:p>
    <w:bookmarkEnd w:id="75"/>
    <w:p w14:paraId="4458A630"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Niles, M. T., &amp; Wiltshire, S. (2019). Tradeoffs in US dairy manure greenhouse gas emissions, productivity, climate, and manure management strategies. </w:t>
      </w:r>
      <w:r w:rsidRPr="004E5C6C">
        <w:rPr>
          <w:rFonts w:cs="Times New Roman"/>
          <w:i/>
          <w:iCs/>
        </w:rPr>
        <w:t>Environmental Research Communications</w:t>
      </w:r>
      <w:r w:rsidRPr="004E5C6C">
        <w:rPr>
          <w:rFonts w:cs="Times New Roman"/>
        </w:rPr>
        <w:t xml:space="preserve">, </w:t>
      </w:r>
      <w:r w:rsidRPr="004E5C6C">
        <w:rPr>
          <w:rFonts w:cs="Times New Roman"/>
          <w:i/>
          <w:iCs/>
        </w:rPr>
        <w:t>1</w:t>
      </w:r>
      <w:r w:rsidRPr="004E5C6C">
        <w:rPr>
          <w:rFonts w:cs="Times New Roman"/>
        </w:rPr>
        <w:t>(7), 075003. https://doi.org/10.1088/2515-7620/ab2dec</w:t>
      </w:r>
    </w:p>
    <w:p w14:paraId="17EC53CF"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Petersen, S. O., Blanchard, M., Chadwick, D., Del Prado, A., Edouard, N., Mosquera, J., &amp; Sommer, S. G. (2013). Manure management for greenhouse gas mitigation. </w:t>
      </w:r>
      <w:r w:rsidRPr="004E5C6C">
        <w:rPr>
          <w:rFonts w:cs="Times New Roman"/>
          <w:i/>
          <w:iCs/>
        </w:rPr>
        <w:t>Animal</w:t>
      </w:r>
      <w:r w:rsidRPr="004E5C6C">
        <w:rPr>
          <w:rFonts w:cs="Times New Roman"/>
        </w:rPr>
        <w:t xml:space="preserve">, </w:t>
      </w:r>
      <w:r w:rsidRPr="004E5C6C">
        <w:rPr>
          <w:rFonts w:cs="Times New Roman"/>
          <w:i/>
          <w:iCs/>
        </w:rPr>
        <w:t>7</w:t>
      </w:r>
      <w:r w:rsidRPr="004E5C6C">
        <w:rPr>
          <w:rFonts w:cs="Times New Roman"/>
        </w:rPr>
        <w:t>, 266–282. https://doi.org/10.1017/S1751731113000736</w:t>
      </w:r>
    </w:p>
    <w:p w14:paraId="6057F3E7" w14:textId="7C908816" w:rsidR="007F12CF" w:rsidRDefault="007F12CF" w:rsidP="00623905">
      <w:pPr>
        <w:pStyle w:val="Bibliography"/>
        <w:spacing w:after="240" w:line="360" w:lineRule="auto"/>
        <w:ind w:left="0" w:firstLine="0"/>
        <w:rPr>
          <w:rFonts w:cs="Times New Roman"/>
        </w:rPr>
      </w:pPr>
      <w:r w:rsidRPr="004E5C6C">
        <w:rPr>
          <w:rFonts w:cs="Times New Roman"/>
        </w:rPr>
        <w:lastRenderedPageBreak/>
        <w:t xml:space="preserve">Robertson, G. P., &amp; Vitousek, P. M. (2009). Nitrogen in Agriculture: Balancing the Cost of an Essential Resource. </w:t>
      </w:r>
      <w:r w:rsidRPr="004E5C6C">
        <w:rPr>
          <w:rFonts w:cs="Times New Roman"/>
          <w:i/>
          <w:iCs/>
        </w:rPr>
        <w:t>Annual Review of Environment and Resources</w:t>
      </w:r>
      <w:r w:rsidRPr="004E5C6C">
        <w:rPr>
          <w:rFonts w:cs="Times New Roman"/>
        </w:rPr>
        <w:t xml:space="preserve">, </w:t>
      </w:r>
      <w:r w:rsidRPr="004E5C6C">
        <w:rPr>
          <w:rFonts w:cs="Times New Roman"/>
          <w:i/>
          <w:iCs/>
        </w:rPr>
        <w:t>34</w:t>
      </w:r>
      <w:r w:rsidRPr="004E5C6C">
        <w:rPr>
          <w:rFonts w:cs="Times New Roman"/>
        </w:rPr>
        <w:t xml:space="preserve">(1), 97–125. </w:t>
      </w:r>
      <w:r w:rsidR="009A395C" w:rsidRPr="0044405B">
        <w:rPr>
          <w:rFonts w:cs="Times New Roman"/>
        </w:rPr>
        <w:t>https://doi.org/10.1146/annurev.environ.032108.105046</w:t>
      </w:r>
    </w:p>
    <w:p w14:paraId="0E25E180" w14:textId="04742909" w:rsidR="009A395C" w:rsidRPr="008E424E" w:rsidRDefault="009A395C" w:rsidP="0044405B">
      <w:pPr>
        <w:jc w:val="left"/>
      </w:pPr>
      <w:r w:rsidRPr="00746C8D">
        <w:t>Schade</w:t>
      </w:r>
      <w:r>
        <w:t>, G.W. 2020.</w:t>
      </w:r>
      <w:r w:rsidRPr="00746C8D">
        <w:t xml:space="preserve"> </w:t>
      </w:r>
      <w:r w:rsidRPr="008E424E">
        <w:t>The problem with natural gas flarin</w:t>
      </w:r>
      <w:r w:rsidRPr="0044405B">
        <w:t>g</w:t>
      </w:r>
      <w:r>
        <w:t xml:space="preserve">. </w:t>
      </w:r>
      <w:r w:rsidRPr="0044405B">
        <w:t>A Texas A&amp;M atmospheric scientist says routine flaring is wasteful, polluting and undermeasured</w:t>
      </w:r>
      <w:r>
        <w:t>. F</w:t>
      </w:r>
      <w:r w:rsidRPr="0044405B">
        <w:t xml:space="preserve">or </w:t>
      </w:r>
      <w:r>
        <w:t>t</w:t>
      </w:r>
      <w:r w:rsidRPr="0044405B">
        <w:t>he Con</w:t>
      </w:r>
      <w:r>
        <w:t>v</w:t>
      </w:r>
      <w:r w:rsidRPr="0044405B">
        <w:t>ersation</w:t>
      </w:r>
      <w:r>
        <w:t xml:space="preserve">. </w:t>
      </w:r>
      <w:r w:rsidRPr="009A395C">
        <w:t>https://today.tamu.edu/2020/08/03/the-problem-with-natural-gas-flaring/</w:t>
      </w:r>
    </w:p>
    <w:p w14:paraId="2934DE9A"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Sommer, S. G., Olesen, J. E., Petersen, S. O., </w:t>
      </w:r>
      <w:proofErr w:type="spellStart"/>
      <w:r w:rsidRPr="004E5C6C">
        <w:rPr>
          <w:rFonts w:cs="Times New Roman"/>
        </w:rPr>
        <w:t>Weisbjerg</w:t>
      </w:r>
      <w:proofErr w:type="spellEnd"/>
      <w:r w:rsidRPr="004E5C6C">
        <w:rPr>
          <w:rFonts w:cs="Times New Roman"/>
        </w:rPr>
        <w:t xml:space="preserve">, M. R., Valli, L., Rodhe, L., &amp; Béline, F. (2009). Region-specific assessment of greenhouse gas mitigation with different manure management strategies in four agroecological zones. </w:t>
      </w:r>
      <w:r w:rsidRPr="004E5C6C">
        <w:rPr>
          <w:rFonts w:cs="Times New Roman"/>
          <w:i/>
          <w:iCs/>
        </w:rPr>
        <w:t>Global Change Biology</w:t>
      </w:r>
      <w:r w:rsidRPr="004E5C6C">
        <w:rPr>
          <w:rFonts w:cs="Times New Roman"/>
        </w:rPr>
        <w:t xml:space="preserve">, </w:t>
      </w:r>
      <w:r w:rsidRPr="004E5C6C">
        <w:rPr>
          <w:rFonts w:cs="Times New Roman"/>
          <w:i/>
          <w:iCs/>
        </w:rPr>
        <w:t>15</w:t>
      </w:r>
      <w:r w:rsidRPr="004E5C6C">
        <w:rPr>
          <w:rFonts w:cs="Times New Roman"/>
        </w:rPr>
        <w:t>(12), 2825–2837. https://doi.org/10.1111/j.1365-2486.2009.01888.x</w:t>
      </w:r>
    </w:p>
    <w:p w14:paraId="6C4C932F" w14:textId="6173EBBE" w:rsidR="007F12CF" w:rsidRDefault="007F12CF" w:rsidP="00623905">
      <w:pPr>
        <w:pStyle w:val="Bibliography"/>
        <w:spacing w:after="240" w:line="360" w:lineRule="auto"/>
        <w:ind w:left="0" w:firstLine="0"/>
        <w:rPr>
          <w:rFonts w:cs="Times New Roman"/>
        </w:rPr>
      </w:pPr>
      <w:r w:rsidRPr="004E5C6C">
        <w:rPr>
          <w:rFonts w:cs="Times New Roman"/>
        </w:rPr>
        <w:t xml:space="preserve">Sommer, S. G., Petersen, S. O., &amp; Møller, H. B. (2004). Algorithms for calculating methane and nitrous oxide emissions from manure management. </w:t>
      </w:r>
      <w:r w:rsidRPr="004E5C6C">
        <w:rPr>
          <w:rFonts w:cs="Times New Roman"/>
          <w:i/>
          <w:iCs/>
        </w:rPr>
        <w:t>Nutrient Cycling in Agroecosystems</w:t>
      </w:r>
      <w:r w:rsidRPr="004E5C6C">
        <w:rPr>
          <w:rFonts w:cs="Times New Roman"/>
        </w:rPr>
        <w:t xml:space="preserve">, </w:t>
      </w:r>
      <w:r w:rsidRPr="004E5C6C">
        <w:rPr>
          <w:rFonts w:cs="Times New Roman"/>
          <w:i/>
          <w:iCs/>
        </w:rPr>
        <w:t>69</w:t>
      </w:r>
      <w:r w:rsidRPr="004E5C6C">
        <w:rPr>
          <w:rFonts w:cs="Times New Roman"/>
        </w:rPr>
        <w:t xml:space="preserve">(2), 143–154. </w:t>
      </w:r>
      <w:r w:rsidR="00F23554" w:rsidRPr="0044405B">
        <w:rPr>
          <w:rFonts w:cs="Times New Roman"/>
        </w:rPr>
        <w:t>https://doi.org/10.1023/B:FRES.0000029678.25083.fa</w:t>
      </w:r>
    </w:p>
    <w:p w14:paraId="7817055B" w14:textId="77777777" w:rsidR="00F23554" w:rsidRPr="004E5C6C" w:rsidRDefault="00F23554" w:rsidP="00F23554">
      <w:pPr>
        <w:pStyle w:val="Bibliography"/>
        <w:spacing w:after="240" w:line="360" w:lineRule="auto"/>
        <w:ind w:left="0" w:firstLine="0"/>
        <w:rPr>
          <w:rFonts w:cs="Times New Roman"/>
        </w:rPr>
      </w:pPr>
      <w:r w:rsidRPr="004E5C6C">
        <w:rPr>
          <w:rFonts w:cs="Times New Roman"/>
        </w:rPr>
        <w:t xml:space="preserve">USEPA (2021). </w:t>
      </w:r>
      <w:proofErr w:type="spellStart"/>
      <w:r w:rsidRPr="004E5C6C">
        <w:rPr>
          <w:rFonts w:cs="Times New Roman"/>
          <w:color w:val="212121"/>
        </w:rPr>
        <w:t>AgSTAR</w:t>
      </w:r>
      <w:proofErr w:type="spellEnd"/>
      <w:r w:rsidRPr="004E5C6C">
        <w:rPr>
          <w:rFonts w:cs="Times New Roman"/>
          <w:color w:val="212121"/>
        </w:rPr>
        <w:t xml:space="preserve">: Biogas Recovery in the Agriculture Sector. </w:t>
      </w:r>
      <w:r w:rsidRPr="004E5C6C">
        <w:rPr>
          <w:rFonts w:cs="Times New Roman"/>
        </w:rPr>
        <w:t xml:space="preserve"> https://www.epa.gov/agstar</w:t>
      </w:r>
    </w:p>
    <w:p w14:paraId="26355C96" w14:textId="77777777" w:rsidR="00F23554" w:rsidRPr="004E5C6C" w:rsidRDefault="00F23554" w:rsidP="00F23554">
      <w:pPr>
        <w:jc w:val="left"/>
      </w:pPr>
      <w:r w:rsidRPr="004E5C6C">
        <w:t>USEPA. (2019). Global Non-CO2 Greenhouse Gas Emission Projections and Mitigation: 2015-2050. United States Environmental Protection Agency Washington (DC). https://www.epa.gov/sites/production/files/2019-09/documents/epa_non-co2_greenhouse_gases_rpt-epa430r19010.pdf</w:t>
      </w:r>
    </w:p>
    <w:p w14:paraId="682DA8F4" w14:textId="77777777" w:rsidR="00F23554" w:rsidRPr="004E5C6C" w:rsidRDefault="00F23554" w:rsidP="00F23554">
      <w:pPr>
        <w:jc w:val="left"/>
      </w:pPr>
      <w:r w:rsidRPr="004E5C6C">
        <w:t>USEPA. (2017). Inventory of U.S. Greenhouse Gas Emissions and Sinks: 1990-2015. Chapter 5. Agriculture. https://www.epa.gov/sites/production/files/2017-02/documents/2017_chapter_5_agriculture.pdf</w:t>
      </w:r>
    </w:p>
    <w:p w14:paraId="25F70C09" w14:textId="05DE96DB" w:rsidR="00F23554" w:rsidRPr="008E424E" w:rsidRDefault="00F23554" w:rsidP="0044405B">
      <w:pPr>
        <w:spacing w:after="240"/>
        <w:jc w:val="left"/>
      </w:pPr>
      <w:r w:rsidRPr="004E5C6C">
        <w:t>Value of Manure Nutrients (B1-65). (2007). Iowa State University Extension. https://www.extension.iastate.edu/agdm/livestock/pdf/b1-65.pdf</w:t>
      </w:r>
    </w:p>
    <w:p w14:paraId="50B758BA" w14:textId="77777777" w:rsidR="007F12CF" w:rsidRPr="004E5C6C" w:rsidRDefault="007F12CF" w:rsidP="00623905">
      <w:pPr>
        <w:pStyle w:val="Bibliography"/>
        <w:spacing w:after="240" w:line="360" w:lineRule="auto"/>
        <w:ind w:left="0" w:firstLine="0"/>
        <w:rPr>
          <w:rFonts w:cs="Times New Roman"/>
        </w:rPr>
      </w:pPr>
      <w:r w:rsidRPr="004E5C6C">
        <w:rPr>
          <w:rFonts w:cs="Times New Roman"/>
        </w:rPr>
        <w:t xml:space="preserve">Weerden, T. van der, Luo, J., Dexter, M., &amp; Rutherford, A. J. (2014). Nitrous oxide, ammonia and methane emissions from dairy cow manure during storage and after application to pasture. </w:t>
      </w:r>
      <w:r w:rsidRPr="004E5C6C">
        <w:rPr>
          <w:rFonts w:cs="Times New Roman"/>
          <w:i/>
          <w:iCs/>
        </w:rPr>
        <w:t>New Zealand Journal of Agricultural Research</w:t>
      </w:r>
      <w:r w:rsidRPr="004E5C6C">
        <w:rPr>
          <w:rFonts w:cs="Times New Roman"/>
        </w:rPr>
        <w:t xml:space="preserve">, </w:t>
      </w:r>
      <w:r w:rsidRPr="004E5C6C">
        <w:rPr>
          <w:rFonts w:cs="Times New Roman"/>
          <w:i/>
          <w:iCs/>
        </w:rPr>
        <w:t>57</w:t>
      </w:r>
      <w:r w:rsidRPr="004E5C6C">
        <w:rPr>
          <w:rFonts w:cs="Times New Roman"/>
        </w:rPr>
        <w:t>(4), 354–369. https://doi.org/10.1080/00288233.2014.935447</w:t>
      </w:r>
    </w:p>
    <w:p w14:paraId="24D3ABB7" w14:textId="77777777" w:rsidR="007F12CF" w:rsidRPr="004E5C6C" w:rsidRDefault="007F12CF" w:rsidP="00623905">
      <w:pPr>
        <w:pStyle w:val="Bibliography"/>
        <w:spacing w:after="240" w:line="360" w:lineRule="auto"/>
        <w:ind w:left="0" w:firstLine="0"/>
        <w:rPr>
          <w:rFonts w:cs="Times New Roman"/>
        </w:rPr>
      </w:pPr>
      <w:bookmarkStart w:id="76" w:name="_Hlk81519240"/>
      <w:r w:rsidRPr="004E5C6C">
        <w:rPr>
          <w:rFonts w:cs="Times New Roman"/>
        </w:rPr>
        <w:t xml:space="preserve">Wolf, J., Asrar, G. R., &amp; West, T. O. (2017). Revised methane emissions factors and spatially distributed annual carbon fluxes for global livestock. </w:t>
      </w:r>
      <w:r w:rsidRPr="004E5C6C">
        <w:rPr>
          <w:rFonts w:cs="Times New Roman"/>
          <w:i/>
          <w:iCs/>
        </w:rPr>
        <w:t>Carbon Balance and Management</w:t>
      </w:r>
      <w:r w:rsidRPr="004E5C6C">
        <w:rPr>
          <w:rFonts w:cs="Times New Roman"/>
        </w:rPr>
        <w:t xml:space="preserve">, </w:t>
      </w:r>
      <w:r w:rsidRPr="004E5C6C">
        <w:rPr>
          <w:rFonts w:cs="Times New Roman"/>
          <w:i/>
          <w:iCs/>
        </w:rPr>
        <w:t>12</w:t>
      </w:r>
      <w:r w:rsidRPr="004E5C6C">
        <w:rPr>
          <w:rFonts w:cs="Times New Roman"/>
        </w:rPr>
        <w:t>(1), 16. https://doi.org/10.1186/s13021-017-0084-y</w:t>
      </w:r>
    </w:p>
    <w:bookmarkEnd w:id="76"/>
    <w:p w14:paraId="676F64A5" w14:textId="77777777" w:rsidR="007F12CF" w:rsidRPr="004E5C6C" w:rsidRDefault="007F12CF" w:rsidP="004538C5">
      <w:pPr>
        <w:pStyle w:val="Bibliography"/>
        <w:spacing w:after="240" w:line="360" w:lineRule="auto"/>
        <w:ind w:left="0" w:firstLine="0"/>
        <w:jc w:val="left"/>
        <w:rPr>
          <w:rFonts w:cs="Times New Roman"/>
        </w:rPr>
      </w:pPr>
      <w:r w:rsidRPr="004E5C6C">
        <w:rPr>
          <w:rFonts w:cs="Times New Roman"/>
        </w:rPr>
        <w:lastRenderedPageBreak/>
        <w:t xml:space="preserve">Zhao, Q., Axelsson, C., Artois, J., Robinson, Timothy. p, &amp; Gilbert, M. (2019). Distribution and trends of pig production in China 2007-2017. </w:t>
      </w:r>
      <w:r w:rsidRPr="004E5C6C">
        <w:rPr>
          <w:rFonts w:cs="Times New Roman"/>
          <w:i/>
          <w:iCs/>
        </w:rPr>
        <w:t>Frontiers in Veterinary Science</w:t>
      </w:r>
      <w:r w:rsidRPr="004E5C6C">
        <w:rPr>
          <w:rFonts w:cs="Times New Roman"/>
        </w:rPr>
        <w:t xml:space="preserve">, </w:t>
      </w:r>
      <w:r w:rsidRPr="004E5C6C">
        <w:rPr>
          <w:rFonts w:cs="Times New Roman"/>
          <w:i/>
          <w:iCs/>
        </w:rPr>
        <w:t>6</w:t>
      </w:r>
      <w:r w:rsidRPr="004E5C6C">
        <w:rPr>
          <w:rFonts w:cs="Times New Roman"/>
        </w:rPr>
        <w:t>. https://doi.org/10.3389/conf.fvets.2019.05.00051</w:t>
      </w:r>
    </w:p>
    <w:p w14:paraId="2469C339" w14:textId="30B31063" w:rsidR="0029238C" w:rsidRPr="004E5C6C" w:rsidRDefault="0029238C">
      <w:pPr>
        <w:spacing w:after="160" w:line="259" w:lineRule="auto"/>
        <w:jc w:val="left"/>
      </w:pPr>
      <w:r w:rsidRPr="004E5C6C">
        <w:br w:type="page"/>
      </w:r>
    </w:p>
    <w:p w14:paraId="02EABFF3" w14:textId="7E5BD791" w:rsidR="006745FF" w:rsidRPr="004E5C6C" w:rsidRDefault="006745FF" w:rsidP="004E5C6C">
      <w:pPr>
        <w:pStyle w:val="Heading1"/>
      </w:pPr>
      <w:bookmarkStart w:id="77" w:name="_Toc81904060"/>
      <w:r w:rsidRPr="004E5C6C">
        <w:lastRenderedPageBreak/>
        <w:t>Glossary</w:t>
      </w:r>
      <w:bookmarkEnd w:id="77"/>
    </w:p>
    <w:p w14:paraId="02D27B4A" w14:textId="77777777" w:rsidR="006745FF" w:rsidRPr="004E5C6C" w:rsidRDefault="006745FF" w:rsidP="00996E91">
      <w:r w:rsidRPr="004E5C6C">
        <w:rPr>
          <w:b/>
        </w:rPr>
        <w:t>Adoption Scenario</w:t>
      </w:r>
      <w:r w:rsidRPr="004E5C6C">
        <w:t xml:space="preserve"> – the predicted annual adoption over the period 2015 to 2060, which is usually measured in </w:t>
      </w:r>
      <w:r w:rsidRPr="004E5C6C">
        <w:rPr>
          <w:b/>
        </w:rPr>
        <w:t>Functional Units</w:t>
      </w:r>
      <w:r w:rsidRPr="004E5C6C">
        <w:t xml:space="preserve">. A range of scenarios is programmed in the model, but the user may enter her own. Note that the assumption behind most scenarios is one of growth. If for instance a solution is one of reduced heating energy usage due to better insulation, then the solution adoption is translated into an increase in use of insulation. There are two types of adoption scenarios in use: </w:t>
      </w:r>
      <w:r w:rsidRPr="004E5C6C">
        <w:rPr>
          <w:b/>
        </w:rPr>
        <w:t>Reference (REF)</w:t>
      </w:r>
      <w:r w:rsidRPr="004E5C6C">
        <w:t xml:space="preserve"> where global adoption remains mostly constant, and </w:t>
      </w:r>
      <w:r w:rsidRPr="004E5C6C">
        <w:rPr>
          <w:b/>
        </w:rPr>
        <w:t>Project Drawdown Scenarios (PDS)</w:t>
      </w:r>
      <w:r w:rsidRPr="004E5C6C">
        <w:t xml:space="preserve"> which illustrate high growth of the solution.</w:t>
      </w:r>
    </w:p>
    <w:p w14:paraId="5FD0673A" w14:textId="77777777" w:rsidR="006745FF" w:rsidRPr="004E5C6C" w:rsidRDefault="006745FF" w:rsidP="00996E91">
      <w:r w:rsidRPr="004E5C6C">
        <w:rPr>
          <w:b/>
        </w:rPr>
        <w:t>Approximate PPM Equivalent</w:t>
      </w:r>
      <w:r w:rsidRPr="004E5C6C">
        <w:t xml:space="preserve"> – the reduction in atmospheric concentration of CO</w:t>
      </w:r>
      <w:r w:rsidRPr="004E5C6C">
        <w:rPr>
          <w:vertAlign w:val="subscript"/>
        </w:rPr>
        <w:t>2</w:t>
      </w:r>
      <w:r w:rsidRPr="004E5C6C">
        <w:t xml:space="preserve"> (in </w:t>
      </w:r>
      <w:r w:rsidRPr="004E5C6C">
        <w:rPr>
          <w:b/>
        </w:rPr>
        <w:t>PPM</w:t>
      </w:r>
      <w:r w:rsidRPr="004E5C6C">
        <w:t xml:space="preserve">) that is expected to result if the </w:t>
      </w:r>
      <w:r w:rsidRPr="004E5C6C">
        <w:rPr>
          <w:b/>
        </w:rPr>
        <w:t>PDS Scenario</w:t>
      </w:r>
      <w:r w:rsidRPr="004E5C6C">
        <w:t xml:space="preserve"> occurs. This assumes a discrete avoided pulse model based on the Bern Carbon Cycle model.</w:t>
      </w:r>
    </w:p>
    <w:p w14:paraId="59150663" w14:textId="77777777" w:rsidR="006745FF" w:rsidRPr="004E5C6C" w:rsidRDefault="006745FF" w:rsidP="00996E91">
      <w:r w:rsidRPr="004E5C6C">
        <w:rPr>
          <w:b/>
        </w:rPr>
        <w:t>Average Abatement Cost</w:t>
      </w:r>
      <w:r w:rsidRPr="004E5C6C">
        <w:t xml:space="preserve"> – the ratio of the present value of the solution (</w:t>
      </w:r>
      <w:r w:rsidRPr="004E5C6C">
        <w:rPr>
          <w:b/>
        </w:rPr>
        <w:t>Net</w:t>
      </w:r>
      <w:r w:rsidRPr="004E5C6C">
        <w:t xml:space="preserve"> </w:t>
      </w:r>
      <w:r w:rsidRPr="004E5C6C">
        <w:rPr>
          <w:b/>
        </w:rPr>
        <w:t xml:space="preserve">Operating Savings </w:t>
      </w:r>
      <w:r w:rsidRPr="004E5C6C">
        <w:t>minus</w:t>
      </w:r>
      <w:r w:rsidRPr="004E5C6C">
        <w:rPr>
          <w:b/>
        </w:rPr>
        <w:t xml:space="preserve"> Marginal First Costs</w:t>
      </w:r>
      <w:r w:rsidRPr="004E5C6C">
        <w:t xml:space="preserve">) and the </w:t>
      </w:r>
      <w:r w:rsidRPr="004E5C6C">
        <w:rPr>
          <w:b/>
        </w:rPr>
        <w:t>Total Emissions Reduction</w:t>
      </w:r>
      <w:r w:rsidRPr="004E5C6C">
        <w:t xml:space="preserve">. This is a single value for each solution for each </w:t>
      </w:r>
      <w:r w:rsidRPr="004E5C6C">
        <w:rPr>
          <w:b/>
        </w:rPr>
        <w:t>PDS Scenario</w:t>
      </w:r>
      <w:r w:rsidRPr="004E5C6C">
        <w:t>, and is used to build the characteristic “</w:t>
      </w:r>
      <w:r w:rsidRPr="004E5C6C">
        <w:rPr>
          <w:i/>
        </w:rPr>
        <w:t>Marginal Abatement Cost</w:t>
      </w:r>
      <w:r w:rsidRPr="004E5C6C">
        <w:t>” curves when Average Abatement Cost values for each solution are ordered and graphed.</w:t>
      </w:r>
    </w:p>
    <w:p w14:paraId="16A2F2DD" w14:textId="77777777" w:rsidR="006745FF" w:rsidRPr="004E5C6C" w:rsidRDefault="006745FF" w:rsidP="00996E91">
      <w:r w:rsidRPr="004E5C6C">
        <w:rPr>
          <w:b/>
        </w:rPr>
        <w:t>Average Annual Use</w:t>
      </w:r>
      <w:r w:rsidRPr="004E5C6C">
        <w:t xml:space="preserve"> – the average number of functional units that a single implementation unit typically provides in one year. This is usually a weighted average for all users according to the data available. For instance, total number of passenger-km driven by a hybrid vehicle in a year depends on country and typical number of occupants. We take global weighted averages for this input. This is used to estimate the </w:t>
      </w:r>
      <w:r w:rsidRPr="004E5C6C">
        <w:rPr>
          <w:b/>
        </w:rPr>
        <w:t>Replacement Time</w:t>
      </w:r>
      <w:r w:rsidRPr="004E5C6C">
        <w:t>.</w:t>
      </w:r>
    </w:p>
    <w:p w14:paraId="044BB52C" w14:textId="77777777" w:rsidR="006745FF" w:rsidRPr="004E5C6C" w:rsidRDefault="006745FF" w:rsidP="00996E91">
      <w:r w:rsidRPr="004E5C6C">
        <w:rPr>
          <w:b/>
        </w:rPr>
        <w:t>Cumulative First Cost</w:t>
      </w:r>
      <w:r w:rsidRPr="004E5C6C">
        <w:t xml:space="preserve"> – the total </w:t>
      </w:r>
      <w:r w:rsidRPr="004E5C6C">
        <w:rPr>
          <w:b/>
        </w:rPr>
        <w:t>First Cost</w:t>
      </w:r>
      <w:r w:rsidRPr="004E5C6C">
        <w:t xml:space="preserve"> of solution </w:t>
      </w:r>
      <w:r w:rsidRPr="004E5C6C">
        <w:rPr>
          <w:b/>
        </w:rPr>
        <w:t>Implementation Units</w:t>
      </w:r>
      <w:r w:rsidRPr="004E5C6C">
        <w:t xml:space="preserve"> purchased in the </w:t>
      </w:r>
      <w:r w:rsidRPr="004E5C6C">
        <w:rPr>
          <w:b/>
        </w:rPr>
        <w:t>PDS Scenario</w:t>
      </w:r>
      <w:r w:rsidRPr="004E5C6C">
        <w:t xml:space="preserve"> in the analysis period.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677204E4" w14:textId="77777777" w:rsidR="006745FF" w:rsidRPr="004E5C6C" w:rsidRDefault="006745FF" w:rsidP="00996E91">
      <w:r w:rsidRPr="004E5C6C">
        <w:rPr>
          <w:b/>
        </w:rPr>
        <w:t>Direct Emissions</w:t>
      </w:r>
      <w:r w:rsidRPr="004E5C6C">
        <w:t xml:space="preserve"> – emissions caused by the operation of the solution, which are typically caused over the lifetime of the solution. They should be entered into the model normalized per functional unit.</w:t>
      </w:r>
    </w:p>
    <w:p w14:paraId="1C32899A" w14:textId="77777777" w:rsidR="006745FF" w:rsidRPr="004E5C6C" w:rsidRDefault="006745FF" w:rsidP="00996E91">
      <w:r w:rsidRPr="004E5C6C">
        <w:rPr>
          <w:b/>
        </w:rPr>
        <w:t>Discount Rate</w:t>
      </w:r>
      <w:r w:rsidRPr="004E5C6C">
        <w:t xml:space="preserve">- the interest rate used in discounted cash flow (DCF) analysis to determine the present value of future cash flows. The discount rate in DCF analysis takes into account not just the time value of money, but also the risk or uncertainty of future cash </w:t>
      </w:r>
      <w:proofErr w:type="gramStart"/>
      <w:r w:rsidRPr="004E5C6C">
        <w:t>flows;</w:t>
      </w:r>
      <w:proofErr w:type="gramEnd"/>
      <w:r w:rsidRPr="004E5C6C">
        <w:t xml:space="preserve"> the greater the uncertainty of future cash flows, the </w:t>
      </w:r>
      <w:r w:rsidRPr="004E5C6C">
        <w:lastRenderedPageBreak/>
        <w:t xml:space="preserve">higher the discount rate.   Most importantly, the greater the discount rate, the more the future savings are devalued (which impacts the financial but not the climate impacts of the solution).  </w:t>
      </w:r>
    </w:p>
    <w:p w14:paraId="59D5AC90" w14:textId="77777777" w:rsidR="006745FF" w:rsidRPr="004E5C6C" w:rsidRDefault="006745FF" w:rsidP="00996E91">
      <w:r w:rsidRPr="004E5C6C">
        <w:rPr>
          <w:b/>
        </w:rPr>
        <w:t>Emissions</w:t>
      </w:r>
      <w:r w:rsidRPr="004E5C6C">
        <w:t xml:space="preserve"> </w:t>
      </w:r>
      <w:r w:rsidRPr="004E5C6C">
        <w:rPr>
          <w:b/>
        </w:rPr>
        <w:t>Factor</w:t>
      </w:r>
      <w:r w:rsidRPr="004E5C6C">
        <w:t>– the average normalized emissions resulting from consumption of a unit of electricity across the global grid. Typical units are kg CO</w:t>
      </w:r>
      <w:r w:rsidRPr="004E5C6C">
        <w:rPr>
          <w:vertAlign w:val="subscript"/>
        </w:rPr>
        <w:t>2</w:t>
      </w:r>
      <w:r w:rsidRPr="004E5C6C">
        <w:t>e/kWh.</w:t>
      </w:r>
    </w:p>
    <w:p w14:paraId="754A056C" w14:textId="77777777" w:rsidR="006745FF" w:rsidRPr="004E5C6C" w:rsidRDefault="006745FF" w:rsidP="00996E91">
      <w:r w:rsidRPr="004E5C6C">
        <w:rPr>
          <w:b/>
        </w:rPr>
        <w:t>First Cost</w:t>
      </w:r>
      <w:r w:rsidRPr="004E5C6C">
        <w:t xml:space="preserve">- the investment cost per </w:t>
      </w:r>
      <w:r w:rsidRPr="004E5C6C">
        <w:rPr>
          <w:b/>
        </w:rPr>
        <w:t>Implementation Unit</w:t>
      </w:r>
      <w:r w:rsidRPr="004E5C6C">
        <w:t xml:space="preserve"> which is essentially the full cost of establishing or implementing the solution.  This value, measured in 2014$US, is only accurate to the extent that the cost-based analysis is accurate.  The financial model assumes that the first cost is made entirely in the first year of establishment and none thereafter (that is, no amortization is included).  Thus, both the first cost and operating cost are factored in the financial model for the first year of implementation, all years thereafter simply reflect the operating cost until replacement of the solution at its end of life.</w:t>
      </w:r>
    </w:p>
    <w:p w14:paraId="33BEFCC4" w14:textId="77777777" w:rsidR="006745FF" w:rsidRPr="004E5C6C" w:rsidRDefault="006745FF" w:rsidP="00996E91">
      <w:r w:rsidRPr="004E5C6C">
        <w:rPr>
          <w:b/>
        </w:rPr>
        <w:t>Functional Unit</w:t>
      </w:r>
      <w:r w:rsidRPr="004E5C6C">
        <w:t xml:space="preserve"> – a measurement unit that represents the value, provided to the world, of the function that the solution performs. This depends on the solution. Therefore, LED Lighting provides petalumen-hours of light, Biomass provides tera-</w:t>
      </w:r>
      <w:proofErr w:type="gramStart"/>
      <w:r w:rsidRPr="004E5C6C">
        <w:t>watt-hours</w:t>
      </w:r>
      <w:proofErr w:type="gramEnd"/>
      <w:r w:rsidRPr="004E5C6C">
        <w:t xml:space="preserve"> of electricity and high speed rail provides billions of passenger-km of mobility.</w:t>
      </w:r>
    </w:p>
    <w:p w14:paraId="40F3C0D9" w14:textId="77777777" w:rsidR="006745FF" w:rsidRPr="004E5C6C" w:rsidRDefault="006745FF" w:rsidP="00996E91">
      <w:r w:rsidRPr="004E5C6C">
        <w:rPr>
          <w:b/>
        </w:rPr>
        <w:t>Grid Emissions</w:t>
      </w:r>
      <w:r w:rsidRPr="004E5C6C">
        <w:t xml:space="preserve"> – emissions caused by use of the electricity grid in supplying power to any operation associated with a solution. They should be in the units described below each variable entry cell. Drawdown models assume that the global electric grid, even in a Reference Scenario, is slowly getting cleaner, and that emissions factors fall over time resulting in lower grid emissions for the same electricity demand.</w:t>
      </w:r>
    </w:p>
    <w:p w14:paraId="623A0FE9" w14:textId="77777777" w:rsidR="006745FF" w:rsidRPr="004E5C6C" w:rsidRDefault="006745FF" w:rsidP="00996E91">
      <w:r w:rsidRPr="004E5C6C">
        <w:rPr>
          <w:b/>
        </w:rPr>
        <w:t>Implementation Unit</w:t>
      </w:r>
      <w:r w:rsidRPr="004E5C6C">
        <w:t xml:space="preserve"> – a measurement unit that represents how the solution practice or technology will be installed/setup and priced. The implementation unit depends on the solution. For instance, implementing electric vehicles (EV) is measured according to the number of actual EV’s in use, and adoption of Onshore Wind power is measured according to the total terawatts (TW) of capacity installed worldwide.</w:t>
      </w:r>
    </w:p>
    <w:p w14:paraId="688137A2" w14:textId="77777777" w:rsidR="006745FF" w:rsidRPr="004E5C6C" w:rsidRDefault="006745FF" w:rsidP="00996E91">
      <w:r w:rsidRPr="004E5C6C">
        <w:rPr>
          <w:b/>
        </w:rPr>
        <w:t>Indirect Emissions</w:t>
      </w:r>
      <w:r w:rsidRPr="004E5C6C">
        <w:t xml:space="preserve"> – emissions caused by the production or delivery or setup or establishment of the solution in a specified area. These are NOT caused by day to day operations or growth over time, but they should be entered into the model normalized on a per functional unit or per implementation unit basis.</w:t>
      </w:r>
    </w:p>
    <w:p w14:paraId="40402176" w14:textId="3B3C5789" w:rsidR="006745FF" w:rsidRPr="004E5C6C" w:rsidRDefault="006745FF" w:rsidP="00996E91">
      <w:r w:rsidRPr="004E5C6C">
        <w:rPr>
          <w:b/>
        </w:rPr>
        <w:t>Learning Rate/Learning Curve</w:t>
      </w:r>
      <w:r w:rsidRPr="004E5C6C">
        <w:t xml:space="preserve"> - Learning curves (sometimes called experience curves) are used to analyze a well-known and easily observed phenomenon: humans become increasingly efficient with experience. The first time a product is manufactured, or a service provided, costs are high, work is inefficient, quality is marginal, and time is wasted. As experienced is acquired, costs decline, efficiency and quality improve, and waste is reduced. The model has a tool for calculating how costs change due to learning. A 2% learning rate means that the cost of producing a </w:t>
      </w:r>
      <w:proofErr w:type="gramStart"/>
      <w:r w:rsidRPr="004E5C6C">
        <w:rPr>
          <w:i/>
        </w:rPr>
        <w:t>good</w:t>
      </w:r>
      <w:r w:rsidR="005E57C8" w:rsidRPr="004E5C6C">
        <w:t xml:space="preserve"> </w:t>
      </w:r>
      <w:r w:rsidRPr="004E5C6C">
        <w:t>drops</w:t>
      </w:r>
      <w:proofErr w:type="gramEnd"/>
      <w:r w:rsidRPr="004E5C6C">
        <w:t xml:space="preserve"> by 2% every time total production doubles.</w:t>
      </w:r>
    </w:p>
    <w:p w14:paraId="77507D03" w14:textId="29223CF7" w:rsidR="006745FF" w:rsidRPr="004E5C6C" w:rsidRDefault="006745FF" w:rsidP="00996E91">
      <w:r w:rsidRPr="004E5C6C">
        <w:rPr>
          <w:b/>
        </w:rPr>
        <w:lastRenderedPageBreak/>
        <w:t>Lifetime Capacity</w:t>
      </w:r>
      <w:r w:rsidRPr="004E5C6C">
        <w:t xml:space="preserve"> – this is the total average functional units that one implementation unit of the solution or conventional technology or practice can provide before replacement is needed. All technologies have an average lifetime usage potential, even considering regular maintenance. This is used to estimate the </w:t>
      </w:r>
      <w:r w:rsidRPr="004E5C6C">
        <w:rPr>
          <w:b/>
        </w:rPr>
        <w:t>Replacement Time</w:t>
      </w:r>
      <w:r w:rsidRPr="004E5C6C">
        <w:t xml:space="preserve">. and has a direct impact on the cost to install/acquire technologies/practices over time. E.g. solar panels generate, on average, a limited amount of electricity (in TWh) per installed capacity (in TW) before a new solar panel must be purchased. Electric vehicles can travel a limited number of passenger kilometers over its lifetime before needing to be replaced. </w:t>
      </w:r>
    </w:p>
    <w:p w14:paraId="65D8D16D" w14:textId="77777777" w:rsidR="006745FF" w:rsidRPr="004E5C6C" w:rsidRDefault="006745FF" w:rsidP="00996E91">
      <w:r w:rsidRPr="004E5C6C">
        <w:rPr>
          <w:b/>
        </w:rPr>
        <w:t>Lifetime Operating Savings</w:t>
      </w:r>
      <w:r w:rsidRPr="004E5C6C">
        <w:t>–the operating cost in the PDS versus the REF scenarios over the lifetime of the implementation units purchased during the model period regardless of when their useful life ends.</w:t>
      </w:r>
    </w:p>
    <w:p w14:paraId="49E72DD2" w14:textId="77777777" w:rsidR="006745FF" w:rsidRPr="004E5C6C" w:rsidRDefault="006745FF" w:rsidP="00996E91">
      <w:r w:rsidRPr="004E5C6C">
        <w:rPr>
          <w:b/>
        </w:rPr>
        <w:t>Lifetime Cashflow NPV</w:t>
      </w:r>
      <w:r w:rsidRPr="004E5C6C">
        <w:t xml:space="preserve">-the present value (PV) of the net cash flows (PDS versus REF) in each year of the model period (2015-2060). The net cash flows include net operating costs and first costs. There are two results in the model: Lifetime Cashflow NPV for a Single </w:t>
      </w:r>
      <w:r w:rsidRPr="004E5C6C">
        <w:rPr>
          <w:b/>
        </w:rPr>
        <w:t>Implementation Unit</w:t>
      </w:r>
      <w:r w:rsidRPr="004E5C6C">
        <w:t xml:space="preserve">, which refers to the installation of one </w:t>
      </w:r>
      <w:r w:rsidRPr="004E5C6C">
        <w:rPr>
          <w:b/>
        </w:rPr>
        <w:t>Implementation Unit</w:t>
      </w:r>
      <w:r w:rsidRPr="004E5C6C">
        <w:t xml:space="preserve">, and Lifetime Cashflow NPV of All Units, which refers to all </w:t>
      </w:r>
      <w:r w:rsidRPr="004E5C6C">
        <w:rPr>
          <w:b/>
        </w:rPr>
        <w:t>Implementation Units</w:t>
      </w:r>
      <w:r w:rsidRPr="004E5C6C">
        <w:t xml:space="preserve"> installed in a particular scenario. These calculations are also available using profit inputs instead of operating costs.</w:t>
      </w:r>
    </w:p>
    <w:p w14:paraId="44D5A85B" w14:textId="49474B82" w:rsidR="006745FF" w:rsidRPr="004E5C6C" w:rsidRDefault="006745FF" w:rsidP="00996E91">
      <w:r w:rsidRPr="004E5C6C">
        <w:rPr>
          <w:b/>
        </w:rPr>
        <w:t>Marginal First Cost</w:t>
      </w:r>
      <w:r w:rsidRPr="004E5C6C">
        <w:t xml:space="preserve"> – the difference between the </w:t>
      </w:r>
      <w:r w:rsidRPr="004E5C6C">
        <w:rPr>
          <w:b/>
        </w:rPr>
        <w:t>First Cost</w:t>
      </w:r>
      <w:r w:rsidRPr="004E5C6C">
        <w:t xml:space="preserve"> of all units (solution and </w:t>
      </w:r>
      <w:r w:rsidR="00FE1F9A" w:rsidRPr="004E5C6C">
        <w:t>conventional</w:t>
      </w:r>
      <w:r w:rsidRPr="004E5C6C">
        <w:t xml:space="preserve">) installed in the </w:t>
      </w:r>
      <w:r w:rsidRPr="004E5C6C">
        <w:rPr>
          <w:b/>
        </w:rPr>
        <w:t>PDS Scenario</w:t>
      </w:r>
      <w:r w:rsidRPr="004E5C6C">
        <w:t xml:space="preserve"> and the </w:t>
      </w:r>
      <w:r w:rsidRPr="004E5C6C">
        <w:rPr>
          <w:b/>
        </w:rPr>
        <w:t>First Cost</w:t>
      </w:r>
      <w:r w:rsidRPr="004E5C6C">
        <w:t xml:space="preserve"> of all units installed in the </w:t>
      </w:r>
      <w:r w:rsidRPr="004E5C6C">
        <w:rPr>
          <w:b/>
        </w:rPr>
        <w:t>REF Scenario</w:t>
      </w:r>
      <w:r w:rsidRPr="004E5C6C">
        <w:t xml:space="preserve"> during the analysis period. No discounting is performed.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53A88772" w14:textId="2AC9709C" w:rsidR="006745FF" w:rsidRPr="004E5C6C" w:rsidRDefault="006745FF" w:rsidP="00996E91">
      <w:r w:rsidRPr="004E5C6C">
        <w:rPr>
          <w:b/>
        </w:rPr>
        <w:t>Net Annual Functional Units (NAFU)</w:t>
      </w:r>
      <w:r w:rsidRPr="004E5C6C">
        <w:t xml:space="preserve"> – the adoption in the PDS minus the adoption in the REF in each year of analysis. In the model, this represents the additional annual functional demand captured either by the solution in the </w:t>
      </w:r>
      <w:r w:rsidRPr="004E5C6C">
        <w:rPr>
          <w:b/>
        </w:rPr>
        <w:t>PDS Scenario</w:t>
      </w:r>
      <w:r w:rsidRPr="004E5C6C">
        <w:t xml:space="preserve"> or the conventional in the </w:t>
      </w:r>
      <w:r w:rsidRPr="004E5C6C">
        <w:rPr>
          <w:b/>
        </w:rPr>
        <w:t>REF Scenario</w:t>
      </w:r>
      <w:r w:rsidRPr="004E5C6C">
        <w:t>.</w:t>
      </w:r>
    </w:p>
    <w:p w14:paraId="0360F8D5" w14:textId="77777777" w:rsidR="006745FF" w:rsidRPr="004E5C6C" w:rsidRDefault="006745FF" w:rsidP="00996E91">
      <w:r w:rsidRPr="004E5C6C">
        <w:rPr>
          <w:b/>
        </w:rPr>
        <w:t>Net Annual Implementation Units (NAIU)</w:t>
      </w:r>
      <w:r w:rsidRPr="004E5C6C">
        <w:t xml:space="preserve"> – the number of </w:t>
      </w:r>
      <w:r w:rsidRPr="004E5C6C">
        <w:rPr>
          <w:b/>
        </w:rPr>
        <w:t>Implementation Units</w:t>
      </w:r>
      <w:r w:rsidRPr="004E5C6C">
        <w:t xml:space="preserve"> of the solution that are needed in the PDS to supply the </w:t>
      </w:r>
      <w:r w:rsidRPr="004E5C6C">
        <w:rPr>
          <w:b/>
        </w:rPr>
        <w:t>Net Annual Functional Units (NAFU).</w:t>
      </w:r>
      <w:r w:rsidRPr="004E5C6C">
        <w:t xml:space="preserve"> This equals the adoption in the PDS minus the adoption in the REF in each year of analysis divided by the average annual use.</w:t>
      </w:r>
    </w:p>
    <w:p w14:paraId="3A36C3BE" w14:textId="4B4C8402" w:rsidR="006745FF" w:rsidRPr="004E5C6C" w:rsidRDefault="006745FF" w:rsidP="00996E91">
      <w:r w:rsidRPr="004E5C6C">
        <w:rPr>
          <w:b/>
        </w:rPr>
        <w:t>Net Operating Savings</w:t>
      </w:r>
      <w:r w:rsidRPr="004E5C6C">
        <w:t xml:space="preserve"> – The undiscounted difference between the operating cost of all units (solution and conventional) in the </w:t>
      </w:r>
      <w:r w:rsidRPr="004E5C6C">
        <w:rPr>
          <w:b/>
        </w:rPr>
        <w:t>PDS Scenario</w:t>
      </w:r>
      <w:r w:rsidRPr="004E5C6C">
        <w:t xml:space="preserve"> minus that of all units in the </w:t>
      </w:r>
      <w:r w:rsidRPr="004E5C6C">
        <w:rPr>
          <w:b/>
        </w:rPr>
        <w:t>REF Scenario</w:t>
      </w:r>
      <w:r w:rsidRPr="004E5C6C">
        <w:t>.</w:t>
      </w:r>
    </w:p>
    <w:p w14:paraId="62002AFC" w14:textId="61CB0D19" w:rsidR="006745FF" w:rsidRPr="004E5C6C" w:rsidRDefault="006745FF" w:rsidP="00996E91">
      <w:r w:rsidRPr="004E5C6C">
        <w:rPr>
          <w:b/>
        </w:rPr>
        <w:t xml:space="preserve">Operating Costs </w:t>
      </w:r>
      <w:r w:rsidRPr="004E5C6C">
        <w:t>– the average cost to ensure operation of an activity (</w:t>
      </w:r>
      <w:r w:rsidR="00FE1F9A" w:rsidRPr="004E5C6C">
        <w:t>conventional</w:t>
      </w:r>
      <w:r w:rsidR="00FE1F9A">
        <w:t xml:space="preserve"> </w:t>
      </w:r>
      <w:r w:rsidRPr="004E5C6C">
        <w:t>or solution) which is measured in 2014$US/</w:t>
      </w:r>
      <w:r w:rsidRPr="004E5C6C">
        <w:rPr>
          <w:b/>
        </w:rPr>
        <w:t>Functional Unit</w:t>
      </w:r>
      <w:r w:rsidRPr="004E5C6C">
        <w:t xml:space="preserve">.  This is needed to estimate how much it would cost to achieve the </w:t>
      </w:r>
      <w:r w:rsidRPr="004E5C6C">
        <w:lastRenderedPageBreak/>
        <w:t xml:space="preserve">adoption projected when compared to the </w:t>
      </w:r>
      <w:r w:rsidRPr="004E5C6C">
        <w:rPr>
          <w:b/>
        </w:rPr>
        <w:t>REF Case</w:t>
      </w:r>
      <w:r w:rsidRPr="004E5C6C">
        <w:t xml:space="preserve">. Note that this excludes </w:t>
      </w:r>
      <w:r w:rsidRPr="004E5C6C">
        <w:rPr>
          <w:b/>
        </w:rPr>
        <w:t>First Costs</w:t>
      </w:r>
      <w:r w:rsidRPr="004E5C6C">
        <w:t xml:space="preserve"> for implementing the solution.</w:t>
      </w:r>
    </w:p>
    <w:p w14:paraId="3B7DF305" w14:textId="77777777" w:rsidR="006745FF" w:rsidRPr="004E5C6C" w:rsidRDefault="006745FF" w:rsidP="00996E91">
      <w:r w:rsidRPr="004E5C6C">
        <w:rPr>
          <w:b/>
        </w:rPr>
        <w:t>Payback Period</w:t>
      </w:r>
      <w:r w:rsidRPr="004E5C6C">
        <w:t xml:space="preserve"> – the number of years required to pay all the </w:t>
      </w:r>
      <w:r w:rsidRPr="004E5C6C">
        <w:rPr>
          <w:b/>
        </w:rPr>
        <w:t>First Costs</w:t>
      </w:r>
      <w:r w:rsidRPr="004E5C6C">
        <w:t xml:space="preserve"> of the solution using </w:t>
      </w:r>
      <w:r w:rsidRPr="004E5C6C">
        <w:rPr>
          <w:b/>
        </w:rPr>
        <w:t>Net Operating Savings</w:t>
      </w:r>
      <w:r w:rsidRPr="004E5C6C">
        <w:t xml:space="preserve">. There are four specific metrics each with one of </w:t>
      </w:r>
      <w:r w:rsidRPr="004E5C6C">
        <w:rPr>
          <w:b/>
        </w:rPr>
        <w:t>Marginal First Costs</w:t>
      </w:r>
      <w:r w:rsidRPr="004E5C6C">
        <w:t xml:space="preserve"> or </w:t>
      </w:r>
      <w:r w:rsidRPr="004E5C6C">
        <w:rPr>
          <w:b/>
        </w:rPr>
        <w:t>First Costs</w:t>
      </w:r>
      <w:r w:rsidRPr="004E5C6C">
        <w:t xml:space="preserve"> of the solution only combined with either discounted or non-discounted values. All four are in the model. Additionally, the four outputs are calculated using the increased profit estimation instead of </w:t>
      </w:r>
      <w:r w:rsidRPr="004E5C6C">
        <w:rPr>
          <w:b/>
        </w:rPr>
        <w:t>Net Operating Savings</w:t>
      </w:r>
      <w:r w:rsidRPr="004E5C6C">
        <w:t>.</w:t>
      </w:r>
    </w:p>
    <w:p w14:paraId="69E0C8C0" w14:textId="77777777" w:rsidR="006745FF" w:rsidRPr="004E5C6C" w:rsidRDefault="006745FF" w:rsidP="00996E91">
      <w:r w:rsidRPr="004E5C6C">
        <w:rPr>
          <w:b/>
        </w:rPr>
        <w:t>PDS/ Project Drawdown Scenario</w:t>
      </w:r>
      <w:r w:rsidRPr="004E5C6C">
        <w:t xml:space="preserve"> – this is the high growth scenario for adoption of the solution</w:t>
      </w:r>
    </w:p>
    <w:p w14:paraId="6F8267F5" w14:textId="77777777" w:rsidR="006745FF" w:rsidRPr="004E5C6C" w:rsidRDefault="006745FF" w:rsidP="00996E91">
      <w:r w:rsidRPr="004E5C6C">
        <w:rPr>
          <w:b/>
        </w:rPr>
        <w:t>PPB/ Parts per Billion</w:t>
      </w:r>
      <w:r w:rsidRPr="004E5C6C">
        <w:t xml:space="preserve"> – a measure of concentration for atmospheric gases. 10 million PPB = 1%.</w:t>
      </w:r>
    </w:p>
    <w:p w14:paraId="78DB05A8" w14:textId="77777777" w:rsidR="006745FF" w:rsidRPr="004E5C6C" w:rsidRDefault="006745FF" w:rsidP="00996E91">
      <w:r w:rsidRPr="004E5C6C">
        <w:rPr>
          <w:b/>
        </w:rPr>
        <w:t>PPM/ Parts per Million</w:t>
      </w:r>
      <w:r w:rsidRPr="004E5C6C">
        <w:t xml:space="preserve"> – a measure of concentration for atmospheric gases. 10 thousand PPM = 1%.</w:t>
      </w:r>
    </w:p>
    <w:p w14:paraId="0574EE5A" w14:textId="77777777" w:rsidR="006745FF" w:rsidRPr="004E5C6C" w:rsidRDefault="006745FF" w:rsidP="00996E91">
      <w:r w:rsidRPr="004E5C6C">
        <w:rPr>
          <w:b/>
        </w:rPr>
        <w:t>REF/ Reference Scenario</w:t>
      </w:r>
      <w:r w:rsidRPr="004E5C6C">
        <w:t xml:space="preserve"> – this is the low growth scenario for adoption of the solution against which all </w:t>
      </w:r>
      <w:r w:rsidRPr="004E5C6C">
        <w:rPr>
          <w:b/>
        </w:rPr>
        <w:t>PDS scenarios</w:t>
      </w:r>
      <w:r w:rsidRPr="004E5C6C">
        <w:t xml:space="preserve"> are compared.</w:t>
      </w:r>
    </w:p>
    <w:p w14:paraId="333AF401" w14:textId="7C332B53" w:rsidR="001759D2" w:rsidRPr="004E5C6C" w:rsidRDefault="001759D2" w:rsidP="00996E91">
      <w:pPr>
        <w:rPr>
          <w:rFonts w:cstheme="minorHAnsi"/>
        </w:rPr>
      </w:pPr>
      <w:r w:rsidRPr="004E5C6C">
        <w:rPr>
          <w:rFonts w:cstheme="minorHAnsi"/>
          <w:b/>
        </w:rPr>
        <w:t>Regrets solution</w:t>
      </w:r>
      <w:r w:rsidRPr="004E5C6C">
        <w:rPr>
          <w:rFonts w:cstheme="minorHAnsi"/>
        </w:rPr>
        <w:t xml:space="preserve"> has a positive impact on overall carbon emissions being therefore considered in some scenarios; however, the social and environmental costs could be harmful and high. </w:t>
      </w:r>
    </w:p>
    <w:p w14:paraId="71E8B0F5" w14:textId="77777777" w:rsidR="006745FF" w:rsidRPr="004E5C6C" w:rsidRDefault="006745FF" w:rsidP="00996E91">
      <w:r w:rsidRPr="004E5C6C">
        <w:rPr>
          <w:b/>
        </w:rPr>
        <w:t>Replacement Time</w:t>
      </w:r>
      <w:r w:rsidRPr="004E5C6C">
        <w:t xml:space="preserve">- the length of time in years, from installation/acquisition/setup of the solution through usage until a new installation/acquisition/setup is required to replace the earlier one.  This is calculated as the ratio of </w:t>
      </w:r>
      <w:r w:rsidRPr="004E5C6C">
        <w:rPr>
          <w:b/>
        </w:rPr>
        <w:t>Lifetime Capacity</w:t>
      </w:r>
      <w:r w:rsidRPr="004E5C6C">
        <w:t xml:space="preserve"> and the </w:t>
      </w:r>
      <w:r w:rsidRPr="004E5C6C">
        <w:rPr>
          <w:b/>
        </w:rPr>
        <w:t>Average Annual Use</w:t>
      </w:r>
      <w:r w:rsidRPr="004E5C6C">
        <w:t>.</w:t>
      </w:r>
    </w:p>
    <w:p w14:paraId="013DD235" w14:textId="46174611" w:rsidR="00D25FC7" w:rsidRPr="004E5C6C" w:rsidRDefault="001759D2" w:rsidP="00996E91">
      <w:r w:rsidRPr="004E5C6C">
        <w:rPr>
          <w:b/>
        </w:rPr>
        <w:t xml:space="preserve">TAM/ Total Addressable Market </w:t>
      </w:r>
      <w:r w:rsidRPr="004E5C6C">
        <w:t>–</w:t>
      </w:r>
      <w:r w:rsidR="00D25FC7" w:rsidRPr="004E5C6C">
        <w:t xml:space="preserve"> represents the total potential market of functional demand provided by the technologies and practices under investigation, adjusting for estimated economic and population growth. For this solutions sector, it represents </w:t>
      </w:r>
      <w:r w:rsidRPr="004E5C6C">
        <w:t>world and regional total addressable markets for electricity generation technologies in which the solutions are considered.</w:t>
      </w:r>
    </w:p>
    <w:p w14:paraId="06D9A50A" w14:textId="54701775" w:rsidR="006745FF" w:rsidRPr="004E5C6C" w:rsidRDefault="006745FF" w:rsidP="00996E91">
      <w:r w:rsidRPr="004E5C6C">
        <w:rPr>
          <w:b/>
        </w:rPr>
        <w:t>Total Emissions Reduction</w:t>
      </w:r>
      <w:r w:rsidRPr="004E5C6C">
        <w:t xml:space="preserve"> – the sum of grid, fuel, indirect, and other direct emissions reductions over the analysis period. The emissions reduction of each of these is the difference between the emissions that would have resulted in the </w:t>
      </w:r>
      <w:r w:rsidRPr="004E5C6C">
        <w:rPr>
          <w:b/>
        </w:rPr>
        <w:t>REF Scenario</w:t>
      </w:r>
      <w:r w:rsidRPr="004E5C6C">
        <w:t xml:space="preserve"> (from both solution and conventional) and the emissions that would result in the </w:t>
      </w:r>
      <w:r w:rsidRPr="004E5C6C">
        <w:rPr>
          <w:b/>
        </w:rPr>
        <w:t>PDS Scenario</w:t>
      </w:r>
      <w:r w:rsidRPr="004E5C6C">
        <w:t>. These may also be considered as “emissions avoided” as they may have occurred in the REF Scenario, but not in the PDS Scenario.</w:t>
      </w:r>
    </w:p>
    <w:p w14:paraId="512C529B" w14:textId="7D1A7CD0" w:rsidR="001759D2" w:rsidRPr="004E5C6C" w:rsidRDefault="001759D2" w:rsidP="00996E91">
      <w:pPr>
        <w:rPr>
          <w:rFonts w:cstheme="minorHAnsi"/>
        </w:rPr>
      </w:pPr>
      <w:r w:rsidRPr="004E5C6C">
        <w:rPr>
          <w:rFonts w:cstheme="minorHAnsi"/>
          <w:b/>
        </w:rPr>
        <w:t>Transition solutions</w:t>
      </w:r>
      <w:r w:rsidRPr="004E5C6C">
        <w:rPr>
          <w:rFonts w:cstheme="minorHAnsi"/>
        </w:rPr>
        <w:t xml:space="preserve"> are considered till better technologies and less impactful are more cost effective and mature. </w:t>
      </w:r>
    </w:p>
    <w:p w14:paraId="57B3845F" w14:textId="24D0E19F" w:rsidR="006745FF" w:rsidRPr="004E5C6C" w:rsidRDefault="006745FF" w:rsidP="00EB247F">
      <w:pPr>
        <w:rPr>
          <w:vertAlign w:val="subscript"/>
        </w:rPr>
      </w:pPr>
      <w:r w:rsidRPr="004E5C6C">
        <w:rPr>
          <w:b/>
        </w:rPr>
        <w:t>TWh/ Terawatt-hour</w:t>
      </w:r>
      <w:r w:rsidRPr="004E5C6C">
        <w:t xml:space="preserve"> – A unit of energy equal to 1 billion kilowatt-hours</w:t>
      </w:r>
    </w:p>
    <w:sectPr w:rsidR="006745FF" w:rsidRPr="004E5C6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DFC08" w14:textId="77777777" w:rsidR="0036428E" w:rsidRDefault="0036428E" w:rsidP="00D26F59">
      <w:pPr>
        <w:spacing w:after="0"/>
      </w:pPr>
      <w:r>
        <w:separator/>
      </w:r>
    </w:p>
  </w:endnote>
  <w:endnote w:type="continuationSeparator" w:id="0">
    <w:p w14:paraId="45887F81" w14:textId="77777777" w:rsidR="0036428E" w:rsidRDefault="0036428E" w:rsidP="00D26F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Roman">
    <w:altName w:val="Times New Roman"/>
    <w:panose1 w:val="00000500000000020000"/>
    <w:charset w:val="00"/>
    <w:family w:val="roman"/>
    <w:pitch w:val="default"/>
  </w:font>
  <w:font w:name="FrutigerLTStd-Light">
    <w:altName w:val="Yu Gothic"/>
    <w:panose1 w:val="020B0604020202020204"/>
    <w:charset w:val="80"/>
    <w:family w:val="swiss"/>
    <w:notTrueType/>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GillSansMT">
    <w:altName w:val="Calibri"/>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95FF" w14:textId="77777777" w:rsidR="0041683C" w:rsidRPr="00F26176" w:rsidRDefault="0041683C"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24</w:t>
    </w:r>
    <w:r>
      <w:rPr>
        <w:caps/>
        <w:noProof/>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B69F7" w14:textId="77777777" w:rsidR="0036428E" w:rsidRDefault="0036428E" w:rsidP="00D26F59">
      <w:pPr>
        <w:spacing w:after="0"/>
      </w:pPr>
      <w:r>
        <w:separator/>
      </w:r>
    </w:p>
  </w:footnote>
  <w:footnote w:type="continuationSeparator" w:id="0">
    <w:p w14:paraId="7B437C1D" w14:textId="77777777" w:rsidR="0036428E" w:rsidRDefault="0036428E" w:rsidP="00D26F59">
      <w:pPr>
        <w:spacing w:after="0"/>
      </w:pPr>
      <w:r>
        <w:continuationSeparator/>
      </w:r>
    </w:p>
  </w:footnote>
  <w:footnote w:id="1">
    <w:p w14:paraId="28D5B28C" w14:textId="6F2594EA" w:rsidR="0041683C" w:rsidRPr="004C4276" w:rsidRDefault="0041683C" w:rsidP="00FF601C">
      <w:pPr>
        <w:spacing w:line="300" w:lineRule="auto"/>
        <w:rPr>
          <w:bCs/>
        </w:rPr>
      </w:pPr>
      <w:r>
        <w:rPr>
          <w:rStyle w:val="FootnoteReference"/>
        </w:rPr>
        <w:footnoteRef/>
      </w:r>
      <w:r>
        <w:t xml:space="preserve">In its modeled solution, Project Drawdown defines Large Methane Digestors as </w:t>
      </w:r>
      <w:r>
        <w:rPr>
          <w:bCs/>
        </w:rPr>
        <w:t>industrial-scale anaerobic</w:t>
      </w:r>
      <w:r w:rsidRPr="004070E2">
        <w:rPr>
          <w:bCs/>
        </w:rPr>
        <w:t xml:space="preserve"> bio-digester</w:t>
      </w:r>
      <w:r>
        <w:rPr>
          <w:bCs/>
        </w:rPr>
        <w:t xml:space="preserve"> </w:t>
      </w:r>
      <w:r w:rsidRPr="004070E2">
        <w:rPr>
          <w:bCs/>
        </w:rPr>
        <w:t>systems that produce biogas from agriculture and wastewater sludge and are linked to biogas plants to produce electricity and/or heat.</w:t>
      </w:r>
    </w:p>
    <w:p w14:paraId="18AAA946" w14:textId="292F5BB5" w:rsidR="0041683C" w:rsidRDefault="0041683C">
      <w:pPr>
        <w:pStyle w:val="FootnoteText"/>
      </w:pPr>
      <w:r>
        <w:t xml:space="preserve"> </w:t>
      </w:r>
    </w:p>
  </w:footnote>
  <w:footnote w:id="2">
    <w:p w14:paraId="658C71D9" w14:textId="5DB848A1" w:rsidR="0041683C" w:rsidRDefault="0041683C" w:rsidP="002006A5">
      <w:pPr>
        <w:pStyle w:val="FootnoteText"/>
      </w:pPr>
      <w:r>
        <w:rPr>
          <w:rStyle w:val="FootnoteReference"/>
        </w:rPr>
        <w:footnoteRef/>
      </w:r>
      <w:r>
        <w:t>IPCC (2019). Table 10.18. Emission factors included for systems reporting values other than 0.</w:t>
      </w:r>
    </w:p>
  </w:footnote>
  <w:footnote w:id="3">
    <w:p w14:paraId="4BC4709E" w14:textId="0164176C" w:rsidR="0041683C" w:rsidRDefault="0041683C">
      <w:pPr>
        <w:pStyle w:val="FootnoteText"/>
      </w:pPr>
      <w:r>
        <w:rPr>
          <w:rStyle w:val="FootnoteReference"/>
        </w:rPr>
        <w:footnoteRef/>
      </w:r>
      <w:r>
        <w:t xml:space="preserve"> Project Drawdown estimates for high productivity systems based on region-specific emission factors, volatile solids excretion rates and live weights</w:t>
      </w:r>
      <w:r w:rsidRPr="00220806">
        <w:t xml:space="preserve"> </w:t>
      </w:r>
      <w:r>
        <w:t>IPCC (2019)</w:t>
      </w:r>
    </w:p>
  </w:footnote>
  <w:footnote w:id="4">
    <w:p w14:paraId="43E8F066" w14:textId="3D995388" w:rsidR="0041683C" w:rsidRDefault="0041683C">
      <w:pPr>
        <w:pStyle w:val="FootnoteText"/>
      </w:pPr>
      <w:r>
        <w:rPr>
          <w:rStyle w:val="FootnoteReference"/>
        </w:rPr>
        <w:footnoteRef/>
      </w:r>
      <w:r>
        <w:t xml:space="preserve"> </w:t>
      </w:r>
      <w:r w:rsidRPr="00220806">
        <w:t>Liquid/Slurry, Pit storage &lt; 1 month</w:t>
      </w:r>
    </w:p>
  </w:footnote>
  <w:footnote w:id="5">
    <w:p w14:paraId="5F8E73D6" w14:textId="5D46101A" w:rsidR="0041683C" w:rsidRDefault="0041683C">
      <w:pPr>
        <w:pStyle w:val="FootnoteText"/>
      </w:pPr>
      <w:r>
        <w:rPr>
          <w:rStyle w:val="FootnoteReference"/>
        </w:rPr>
        <w:footnoteRef/>
      </w:r>
      <w:r>
        <w:t xml:space="preserve"> </w:t>
      </w:r>
      <w:r w:rsidRPr="00220806">
        <w:t xml:space="preserve">Liquid/Slurry, Pit storage </w:t>
      </w:r>
      <w:r>
        <w:t xml:space="preserve">&gt; </w:t>
      </w:r>
      <w:r w:rsidRPr="00220806">
        <w:t>1 month</w:t>
      </w:r>
    </w:p>
  </w:footnote>
  <w:footnote w:id="6">
    <w:p w14:paraId="65B2DC93" w14:textId="7C30DA47" w:rsidR="0041683C" w:rsidRPr="00245186" w:rsidRDefault="0041683C" w:rsidP="00BA2AB3">
      <w:pPr>
        <w:autoSpaceDE w:val="0"/>
        <w:autoSpaceDN w:val="0"/>
        <w:adjustRightInd w:val="0"/>
        <w:spacing w:after="0" w:line="240" w:lineRule="auto"/>
        <w:jc w:val="left"/>
        <w:rPr>
          <w:rFonts w:eastAsia="FrutigerLTStd-Light" w:cs="Times New Roman"/>
          <w:sz w:val="16"/>
          <w:szCs w:val="16"/>
        </w:rPr>
      </w:pPr>
      <w:r w:rsidRPr="00245186">
        <w:rPr>
          <w:rStyle w:val="FootnoteReference"/>
          <w:sz w:val="16"/>
          <w:szCs w:val="16"/>
        </w:rPr>
        <w:footnoteRef/>
      </w:r>
      <w:r w:rsidRPr="00245186">
        <w:rPr>
          <w:sz w:val="16"/>
          <w:szCs w:val="16"/>
        </w:rPr>
        <w:t xml:space="preserve"> </w:t>
      </w:r>
      <w:r w:rsidRPr="00245186">
        <w:rPr>
          <w:rFonts w:eastAsia="FrutigerLTStd-Light" w:cs="Times New Roman"/>
          <w:sz w:val="16"/>
          <w:szCs w:val="16"/>
        </w:rPr>
        <w:t>High = ≥ 30% mitigating effect; Medium = 10 to 30 % mitigating effect; Low = ≤ 10% mitigating effect. Mitigating effects refer to</w:t>
      </w:r>
    </w:p>
    <w:p w14:paraId="19C4DD6E" w14:textId="24947317" w:rsidR="0041683C" w:rsidRPr="00245186" w:rsidRDefault="0041683C" w:rsidP="00BA2AB3">
      <w:pPr>
        <w:autoSpaceDE w:val="0"/>
        <w:autoSpaceDN w:val="0"/>
        <w:adjustRightInd w:val="0"/>
        <w:spacing w:after="0" w:line="240" w:lineRule="auto"/>
        <w:jc w:val="left"/>
        <w:rPr>
          <w:sz w:val="16"/>
          <w:szCs w:val="16"/>
        </w:rPr>
      </w:pPr>
      <w:r w:rsidRPr="00245186">
        <w:rPr>
          <w:rFonts w:eastAsia="FrutigerLTStd-Light" w:cs="Times New Roman"/>
          <w:sz w:val="16"/>
          <w:szCs w:val="16"/>
        </w:rPr>
        <w:t xml:space="preserve">percentage change over a “standard practice”, i.e. study control that was used for comparison and based on combination of study data and judgement by Gerber et al., (2013). </w:t>
      </w:r>
    </w:p>
    <w:p w14:paraId="063538BB" w14:textId="78A351EF" w:rsidR="0041683C" w:rsidRPr="00245186" w:rsidRDefault="0041683C" w:rsidP="00BA2AB3">
      <w:pPr>
        <w:pStyle w:val="FootnoteText"/>
        <w:rPr>
          <w:rFonts w:cs="Times New Roman"/>
          <w:sz w:val="16"/>
          <w:szCs w:val="16"/>
        </w:rPr>
      </w:pPr>
      <w:r w:rsidRPr="00245186">
        <w:rPr>
          <w:rFonts w:eastAsia="FrutigerLTStd-Light" w:cs="Times New Roman"/>
          <w:sz w:val="16"/>
          <w:szCs w:val="16"/>
        </w:rPr>
        <w:t>? = Uncertainty due to limited research, variable results or lack of/insufficient data on persistency of the effect.</w:t>
      </w:r>
    </w:p>
  </w:footnote>
  <w:footnote w:id="7">
    <w:p w14:paraId="61DB5301" w14:textId="62A16340" w:rsidR="0041683C" w:rsidRDefault="0041683C">
      <w:pPr>
        <w:pStyle w:val="FootnoteText"/>
      </w:pPr>
      <w:r w:rsidRPr="00245186">
        <w:rPr>
          <w:rStyle w:val="FootnoteReference"/>
          <w:sz w:val="16"/>
          <w:szCs w:val="16"/>
        </w:rPr>
        <w:footnoteRef/>
      </w:r>
      <w:r w:rsidRPr="00245186">
        <w:rPr>
          <w:sz w:val="16"/>
          <w:szCs w:val="16"/>
        </w:rPr>
        <w:t xml:space="preserve"> DC = Dairy cattle, BC = Beef cattle, P = Pig</w:t>
      </w:r>
    </w:p>
  </w:footnote>
  <w:footnote w:id="8">
    <w:p w14:paraId="4D197FF5" w14:textId="1E0C761E" w:rsidR="0041683C" w:rsidRDefault="0041683C">
      <w:pPr>
        <w:pStyle w:val="FootnoteText"/>
      </w:pPr>
      <w:r>
        <w:rPr>
          <w:rStyle w:val="FootnoteReference"/>
        </w:rPr>
        <w:footnoteRef/>
      </w:r>
      <w:r>
        <w:t xml:space="preserve"> </w:t>
      </w:r>
      <w:r w:rsidRPr="00FF601C">
        <w:t>https://folk.universitetetioslo.no/roberan/img/GCB2019/PNG/s21_2019_CO2growthbars_category.png</w:t>
      </w:r>
      <w:r w:rsidRPr="008E424E">
        <w:t xml:space="preserve"> as </w:t>
      </w:r>
      <w:r w:rsidRPr="00FF601C">
        <w:t>in Schade (2020)</w:t>
      </w:r>
    </w:p>
  </w:footnote>
  <w:footnote w:id="9">
    <w:p w14:paraId="4E994F67" w14:textId="32ADC031" w:rsidR="0041683C" w:rsidRPr="004538C5" w:rsidRDefault="0041683C" w:rsidP="004538C5">
      <w:pPr>
        <w:jc w:val="left"/>
        <w:rPr>
          <w:i/>
          <w:iCs/>
          <w:sz w:val="16"/>
          <w:szCs w:val="16"/>
        </w:rPr>
      </w:pPr>
      <w:r w:rsidRPr="004538C5">
        <w:rPr>
          <w:i/>
          <w:iCs/>
          <w:sz w:val="16"/>
          <w:szCs w:val="16"/>
          <w:vertAlign w:val="superscript"/>
        </w:rPr>
        <w:footnoteRef/>
      </w:r>
      <w:r w:rsidRPr="004538C5">
        <w:rPr>
          <w:i/>
          <w:iCs/>
          <w:sz w:val="16"/>
          <w:szCs w:val="16"/>
        </w:rPr>
        <w:t xml:space="preserve"> </w:t>
      </w:r>
      <w:r w:rsidRPr="004538C5">
        <w:rPr>
          <w:sz w:val="16"/>
          <w:szCs w:val="16"/>
        </w:rPr>
        <w:t>Value of Manure Nutrients (B1-65). (2007). Iowa State University Extension. https://www.extension.iastate.edu/agdm/livestock/pdf/b1-65.pdf</w:t>
      </w:r>
    </w:p>
  </w:footnote>
  <w:footnote w:id="10">
    <w:p w14:paraId="47AC38EB" w14:textId="77777777" w:rsidR="0041683C" w:rsidRPr="00267DC3" w:rsidRDefault="0041683C" w:rsidP="007E4BE2">
      <w:pPr>
        <w:pStyle w:val="FootnoteText"/>
        <w:rPr>
          <w:rFonts w:cs="Times New Roman"/>
        </w:rPr>
      </w:pPr>
      <w:r w:rsidRPr="00267DC3">
        <w:rPr>
          <w:rStyle w:val="FootnoteReference"/>
          <w:rFonts w:cs="Times New Roman"/>
        </w:rPr>
        <w:footnoteRef/>
      </w:r>
      <w:r w:rsidRPr="00267DC3">
        <w:rPr>
          <w:rFonts w:cs="Times New Roman"/>
        </w:rPr>
        <w:t xml:space="preserve"> </w:t>
      </w:r>
      <w:r w:rsidRPr="00267DC3">
        <w:rPr>
          <w:rFonts w:eastAsia="Times New Roman" w:cs="Times New Roman"/>
        </w:rPr>
        <w:t>FAO, 201</w:t>
      </w:r>
      <w:r>
        <w:rPr>
          <w:rFonts w:eastAsia="Times New Roman" w:cs="Times New Roman"/>
        </w:rPr>
        <w:t xml:space="preserve">9. </w:t>
      </w:r>
      <w:r w:rsidRPr="00C8626A">
        <w:rPr>
          <w:rFonts w:eastAsia="Times New Roman" w:cs="Times New Roman"/>
        </w:rPr>
        <w:t>Climate change and the global dairy cattle sector – The role of the dairy sector in a low-carbon</w:t>
      </w:r>
    </w:p>
  </w:footnote>
  <w:footnote w:id="11">
    <w:p w14:paraId="351067DD" w14:textId="77777777" w:rsidR="0041683C" w:rsidRPr="00267DC3" w:rsidRDefault="0041683C" w:rsidP="007E4BE2">
      <w:pPr>
        <w:pStyle w:val="FootnoteText"/>
        <w:rPr>
          <w:rFonts w:cs="Times New Roman"/>
        </w:rPr>
      </w:pPr>
      <w:r w:rsidRPr="00267DC3">
        <w:rPr>
          <w:rStyle w:val="FootnoteReference"/>
          <w:rFonts w:cs="Times New Roman"/>
        </w:rPr>
        <w:footnoteRef/>
      </w:r>
      <w:r w:rsidRPr="00267DC3">
        <w:rPr>
          <w:rFonts w:cs="Times New Roman"/>
        </w:rPr>
        <w:t xml:space="preserve"> </w:t>
      </w:r>
      <w:r w:rsidRPr="00267DC3">
        <w:rPr>
          <w:rFonts w:eastAsia="Times New Roman" w:cs="Times New Roman"/>
        </w:rPr>
        <w:t>https://extension.sdstate.edu/how-much-meat-can-you-expect-fed-steer</w:t>
      </w:r>
    </w:p>
  </w:footnote>
  <w:footnote w:id="12">
    <w:p w14:paraId="516D509E" w14:textId="77777777" w:rsidR="0041683C" w:rsidRPr="00267DC3" w:rsidRDefault="0041683C" w:rsidP="007E4BE2">
      <w:pPr>
        <w:pStyle w:val="FootnoteText"/>
        <w:rPr>
          <w:rFonts w:cs="Times New Roman"/>
        </w:rPr>
      </w:pPr>
      <w:r w:rsidRPr="00267DC3">
        <w:rPr>
          <w:rStyle w:val="FootnoteReference"/>
          <w:rFonts w:cs="Times New Roman"/>
        </w:rPr>
        <w:footnoteRef/>
      </w:r>
      <w:r w:rsidRPr="00267DC3">
        <w:rPr>
          <w:rFonts w:eastAsia="Times New Roman" w:cs="Times New Roman"/>
        </w:rPr>
        <w:t>Table 10A.5 of the 2019 Refinement to the 2006 IPCC Guidelines for National Greenhouse Gas Inventories</w:t>
      </w:r>
    </w:p>
  </w:footnote>
  <w:footnote w:id="13">
    <w:p w14:paraId="69BA943D" w14:textId="77777777" w:rsidR="0041683C" w:rsidRPr="00267DC3" w:rsidRDefault="0041683C" w:rsidP="007E4BE2">
      <w:pPr>
        <w:autoSpaceDE w:val="0"/>
        <w:autoSpaceDN w:val="0"/>
        <w:adjustRightInd w:val="0"/>
        <w:spacing w:after="0" w:line="240" w:lineRule="auto"/>
        <w:jc w:val="left"/>
        <w:rPr>
          <w:rFonts w:cs="Times New Roman"/>
          <w:sz w:val="18"/>
          <w:szCs w:val="18"/>
        </w:rPr>
      </w:pPr>
      <w:r w:rsidRPr="00267DC3">
        <w:rPr>
          <w:rStyle w:val="FootnoteReference"/>
          <w:rFonts w:cs="Times New Roman"/>
          <w:sz w:val="18"/>
          <w:szCs w:val="18"/>
        </w:rPr>
        <w:footnoteRef/>
      </w:r>
      <w:r w:rsidRPr="00267DC3">
        <w:rPr>
          <w:rFonts w:cs="Times New Roman"/>
          <w:sz w:val="18"/>
          <w:szCs w:val="18"/>
        </w:rPr>
        <w:t xml:space="preserve"> ASAE D384.2: Manure</w:t>
      </w:r>
      <w:r>
        <w:rPr>
          <w:rFonts w:cs="Times New Roman"/>
          <w:sz w:val="18"/>
          <w:szCs w:val="18"/>
        </w:rPr>
        <w:t xml:space="preserve"> </w:t>
      </w:r>
      <w:r w:rsidRPr="00267DC3">
        <w:rPr>
          <w:rFonts w:cs="Times New Roman"/>
          <w:sz w:val="18"/>
          <w:szCs w:val="18"/>
        </w:rPr>
        <w:t>Production and Characteristics (2005)</w:t>
      </w:r>
      <w:r>
        <w:rPr>
          <w:rFonts w:eastAsia="Times New Roman" w:cs="Times New Roman"/>
          <w:color w:val="000000"/>
          <w:sz w:val="18"/>
          <w:szCs w:val="18"/>
        </w:rPr>
        <w:t>.</w:t>
      </w:r>
      <w:r w:rsidRPr="00267DC3">
        <w:rPr>
          <w:rFonts w:eastAsia="Times New Roman" w:cs="Times New Roman"/>
          <w:color w:val="000000"/>
          <w:sz w:val="18"/>
          <w:szCs w:val="18"/>
        </w:rPr>
        <w:t xml:space="preserve"> Swine Average, 7 ~ (5 kg (per head gestating sow)</w:t>
      </w:r>
      <w:r>
        <w:rPr>
          <w:rFonts w:eastAsia="Times New Roman" w:cs="Times New Roman"/>
          <w:color w:val="000000"/>
          <w:sz w:val="18"/>
          <w:szCs w:val="18"/>
        </w:rPr>
        <w:t xml:space="preserve"> </w:t>
      </w:r>
      <w:r w:rsidRPr="00267DC3">
        <w:rPr>
          <w:rFonts w:eastAsia="Times New Roman" w:cs="Times New Roman"/>
          <w:color w:val="000000"/>
          <w:sz w:val="18"/>
          <w:szCs w:val="18"/>
        </w:rPr>
        <w:t>+ 12 kg (per head lactating sow)</w:t>
      </w:r>
      <w:r>
        <w:rPr>
          <w:rFonts w:eastAsia="Times New Roman" w:cs="Times New Roman"/>
          <w:color w:val="000000"/>
          <w:sz w:val="18"/>
          <w:szCs w:val="18"/>
        </w:rPr>
        <w:t xml:space="preserve"> </w:t>
      </w:r>
      <w:r w:rsidRPr="00267DC3">
        <w:rPr>
          <w:rFonts w:eastAsia="Times New Roman" w:cs="Times New Roman"/>
          <w:color w:val="000000"/>
          <w:sz w:val="18"/>
          <w:szCs w:val="18"/>
        </w:rPr>
        <w:t>+ 3.8 kg (per head boar))/3</w:t>
      </w:r>
    </w:p>
  </w:footnote>
  <w:footnote w:id="14">
    <w:p w14:paraId="1919AC10" w14:textId="07C7E000" w:rsidR="0041683C" w:rsidRDefault="0041683C" w:rsidP="008E7535">
      <w:pPr>
        <w:pStyle w:val="FootnoteText"/>
        <w:spacing w:line="240" w:lineRule="auto"/>
      </w:pPr>
      <w:r>
        <w:rPr>
          <w:rStyle w:val="FootnoteReference"/>
        </w:rPr>
        <w:footnoteRef/>
      </w:r>
      <w:r>
        <w:t xml:space="preserve"> Project Drawdown calculations using </w:t>
      </w:r>
      <w:r w:rsidRPr="00D116C7">
        <w:t>Table</w:t>
      </w:r>
      <w:r>
        <w:t>s</w:t>
      </w:r>
      <w:r w:rsidRPr="00D116C7">
        <w:t xml:space="preserve"> 10.A6-</w:t>
      </w:r>
      <w:r w:rsidRPr="00D116C7">
        <w:t>10.A9</w:t>
      </w:r>
      <w:r>
        <w:t xml:space="preserve">, 10A.5, </w:t>
      </w:r>
      <w:r w:rsidRPr="00D116C7">
        <w:t>10.13A</w:t>
      </w:r>
      <w:r>
        <w:t xml:space="preserve">, and </w:t>
      </w:r>
      <w:r w:rsidRPr="00295AB5">
        <w:t>10.14</w:t>
      </w:r>
      <w:r>
        <w:t xml:space="preserve"> of the </w:t>
      </w:r>
      <w:r w:rsidRPr="00D116C7">
        <w:t>2019 Refinement to the 2006 IPCC Guidelines for National Greenhouse Gas Inventories</w:t>
      </w:r>
    </w:p>
  </w:footnote>
  <w:footnote w:id="15">
    <w:p w14:paraId="388076A5" w14:textId="73EF21CA" w:rsidR="0041683C" w:rsidRPr="00267DC3" w:rsidRDefault="0041683C" w:rsidP="00D91068">
      <w:pPr>
        <w:pStyle w:val="FootnoteText"/>
      </w:pPr>
      <w:r w:rsidRPr="00267DC3">
        <w:rPr>
          <w:rStyle w:val="FootnoteReference"/>
        </w:rPr>
        <w:footnoteRef/>
      </w:r>
      <w:r w:rsidRPr="00267DC3">
        <w:t xml:space="preserve"> </w:t>
      </w:r>
      <w:r w:rsidRPr="00267DC3">
        <w:rPr>
          <w:rFonts w:eastAsia="Times New Roman" w:cs="Times New Roman"/>
          <w:color w:val="000000"/>
        </w:rPr>
        <w:t>Dairy cattle, TAM considered under covered lagoon solution due to land limitations in Asia</w:t>
      </w:r>
    </w:p>
  </w:footnote>
  <w:footnote w:id="16">
    <w:p w14:paraId="3E618AA2" w14:textId="5D84D69B" w:rsidR="0041683C" w:rsidRPr="00267DC3" w:rsidRDefault="0041683C" w:rsidP="00D91068">
      <w:pPr>
        <w:pStyle w:val="FootnoteText"/>
      </w:pPr>
      <w:r w:rsidRPr="00267DC3">
        <w:rPr>
          <w:rStyle w:val="FootnoteReference"/>
        </w:rPr>
        <w:footnoteRef/>
      </w:r>
      <w:r w:rsidRPr="00267DC3">
        <w:t xml:space="preserve"> </w:t>
      </w:r>
      <w:r w:rsidRPr="00267DC3">
        <w:rPr>
          <w:rFonts w:eastAsia="Times New Roman" w:cs="Times New Roman"/>
          <w:color w:val="000000"/>
        </w:rPr>
        <w:t>100% of dairy and 99% of non-dairy TAM are in dry systems</w:t>
      </w:r>
    </w:p>
  </w:footnote>
  <w:footnote w:id="17">
    <w:p w14:paraId="41090E32" w14:textId="0421B3D4" w:rsidR="0041683C" w:rsidRPr="00267DC3" w:rsidRDefault="0041683C" w:rsidP="00D91068">
      <w:pPr>
        <w:pStyle w:val="FootnoteText"/>
      </w:pPr>
      <w:r w:rsidRPr="00267DC3">
        <w:rPr>
          <w:rStyle w:val="FootnoteReference"/>
        </w:rPr>
        <w:footnoteRef/>
      </w:r>
      <w:r w:rsidRPr="00267DC3">
        <w:t xml:space="preserve"> </w:t>
      </w:r>
      <w:r w:rsidRPr="00267DC3">
        <w:rPr>
          <w:rFonts w:eastAsia="Times New Roman" w:cs="Times New Roman"/>
          <w:color w:val="000000"/>
        </w:rPr>
        <w:t>100% of dairy, 100% non-dairy, and 94% Pig TAM are in dry systems</w:t>
      </w:r>
    </w:p>
  </w:footnote>
  <w:footnote w:id="18">
    <w:p w14:paraId="7156EB20" w14:textId="601A8F81" w:rsidR="0041683C" w:rsidRDefault="0041683C" w:rsidP="00D91068">
      <w:pPr>
        <w:pStyle w:val="FootnoteText"/>
      </w:pPr>
      <w:r w:rsidRPr="00267DC3">
        <w:rPr>
          <w:rStyle w:val="FootnoteReference"/>
        </w:rPr>
        <w:footnoteRef/>
      </w:r>
      <w:r w:rsidRPr="00267DC3">
        <w:t xml:space="preserve"> </w:t>
      </w:r>
      <w:r w:rsidRPr="00267DC3">
        <w:rPr>
          <w:rFonts w:eastAsia="Times New Roman" w:cs="Times New Roman"/>
          <w:color w:val="000000"/>
        </w:rPr>
        <w:t>Mostly applied to dairy and pig manure management</w:t>
      </w:r>
      <w:r>
        <w:rPr>
          <w:rFonts w:eastAsia="Times New Roman" w:cs="Times New Roman"/>
          <w:color w:val="000000"/>
          <w:sz w:val="20"/>
          <w:szCs w:val="20"/>
        </w:rPr>
        <w:t xml:space="preserve"> </w:t>
      </w:r>
    </w:p>
  </w:footnote>
  <w:footnote w:id="19">
    <w:p w14:paraId="6BC61064" w14:textId="0F63CE09" w:rsidR="0041683C" w:rsidRDefault="0041683C">
      <w:pPr>
        <w:pStyle w:val="FootnoteText"/>
      </w:pPr>
      <w:r>
        <w:rPr>
          <w:rStyle w:val="FootnoteReference"/>
        </w:rPr>
        <w:footnoteRef/>
      </w:r>
      <w:r>
        <w:t xml:space="preserve"> IEA (2020). Outlook for biogas and Prospects for organic growth World Energy Outlook Special Report biomethane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13A185E"/>
    <w:multiLevelType w:val="hybridMultilevel"/>
    <w:tmpl w:val="E3F6E8EA"/>
    <w:styleLink w:val="ImportedStyle12"/>
    <w:lvl w:ilvl="0" w:tplc="F4CE4092">
      <w:start w:val="1"/>
      <w:numFmt w:val="bullet"/>
      <w:lvlText w:val="·"/>
      <w:lvlJc w:val="left"/>
      <w:pPr>
        <w:tabs>
          <w:tab w:val="left" w:pos="720"/>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30CCA2E">
      <w:start w:val="1"/>
      <w:numFmt w:val="bullet"/>
      <w:lvlText w:val="o"/>
      <w:lvlJc w:val="left"/>
      <w:pPr>
        <w:tabs>
          <w:tab w:val="left" w:pos="360"/>
          <w:tab w:val="left" w:pos="720"/>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9E85A06">
      <w:start w:val="1"/>
      <w:numFmt w:val="bullet"/>
      <w:lvlText w:val="▪"/>
      <w:lvlJc w:val="left"/>
      <w:pPr>
        <w:tabs>
          <w:tab w:val="left" w:pos="360"/>
          <w:tab w:val="left" w:pos="720"/>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424248C">
      <w:start w:val="1"/>
      <w:numFmt w:val="bullet"/>
      <w:lvlText w:val="·"/>
      <w:lvlJc w:val="left"/>
      <w:pPr>
        <w:tabs>
          <w:tab w:val="left" w:pos="360"/>
          <w:tab w:val="left" w:pos="72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AEA6F5A">
      <w:start w:val="1"/>
      <w:numFmt w:val="bullet"/>
      <w:lvlText w:val="o"/>
      <w:lvlJc w:val="left"/>
      <w:pPr>
        <w:tabs>
          <w:tab w:val="left" w:pos="360"/>
          <w:tab w:val="left" w:pos="720"/>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5A06E9A">
      <w:start w:val="1"/>
      <w:numFmt w:val="bullet"/>
      <w:lvlText w:val="▪"/>
      <w:lvlJc w:val="left"/>
      <w:pPr>
        <w:tabs>
          <w:tab w:val="left" w:pos="360"/>
          <w:tab w:val="left" w:pos="720"/>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020E890">
      <w:start w:val="1"/>
      <w:numFmt w:val="bullet"/>
      <w:lvlText w:val="·"/>
      <w:lvlJc w:val="left"/>
      <w:pPr>
        <w:tabs>
          <w:tab w:val="left" w:pos="360"/>
          <w:tab w:val="left" w:pos="72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3CC0C5E">
      <w:start w:val="1"/>
      <w:numFmt w:val="bullet"/>
      <w:lvlText w:val="o"/>
      <w:lvlJc w:val="left"/>
      <w:pPr>
        <w:tabs>
          <w:tab w:val="left" w:pos="360"/>
          <w:tab w:val="left" w:pos="720"/>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FE0184">
      <w:start w:val="1"/>
      <w:numFmt w:val="bullet"/>
      <w:lvlText w:val="▪"/>
      <w:lvlJc w:val="left"/>
      <w:pPr>
        <w:tabs>
          <w:tab w:val="left" w:pos="360"/>
          <w:tab w:val="left" w:pos="720"/>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482775B"/>
    <w:multiLevelType w:val="multilevel"/>
    <w:tmpl w:val="4AFE5C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A804CD6"/>
    <w:multiLevelType w:val="hybridMultilevel"/>
    <w:tmpl w:val="C7AEE062"/>
    <w:styleLink w:val="ImportedStyle15"/>
    <w:lvl w:ilvl="0" w:tplc="AE08F54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C9CBF04">
      <w:start w:val="1"/>
      <w:numFmt w:val="lowerLetter"/>
      <w:lvlText w:val="%2."/>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7A2D748">
      <w:start w:val="1"/>
      <w:numFmt w:val="lowerRoman"/>
      <w:lvlText w:val="%3."/>
      <w:lvlJc w:val="left"/>
      <w:pPr>
        <w:ind w:left="90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7A545F44">
      <w:start w:val="1"/>
      <w:numFmt w:val="decimal"/>
      <w:lvlText w:val="%4."/>
      <w:lvlJc w:val="left"/>
      <w:pPr>
        <w:ind w:left="16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50460BE">
      <w:start w:val="1"/>
      <w:numFmt w:val="lowerLetter"/>
      <w:lvlText w:val="%5."/>
      <w:lvlJc w:val="left"/>
      <w:pPr>
        <w:ind w:left="23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7A201E6">
      <w:start w:val="1"/>
      <w:numFmt w:val="lowerRoman"/>
      <w:lvlText w:val="%6."/>
      <w:lvlJc w:val="left"/>
      <w:pPr>
        <w:ind w:left="306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28BAE7A2">
      <w:start w:val="1"/>
      <w:numFmt w:val="decimal"/>
      <w:lvlText w:val="%7."/>
      <w:lvlJc w:val="left"/>
      <w:pPr>
        <w:ind w:left="37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EFA06AE">
      <w:start w:val="1"/>
      <w:numFmt w:val="lowerLetter"/>
      <w:lvlText w:val="%8."/>
      <w:lvlJc w:val="left"/>
      <w:pPr>
        <w:ind w:left="45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1BCF37C">
      <w:start w:val="1"/>
      <w:numFmt w:val="lowerRoman"/>
      <w:lvlText w:val="%9."/>
      <w:lvlJc w:val="left"/>
      <w:pPr>
        <w:ind w:left="522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2CBE3CF7"/>
    <w:multiLevelType w:val="hybridMultilevel"/>
    <w:tmpl w:val="2D0A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5E4AB3"/>
    <w:multiLevelType w:val="multilevel"/>
    <w:tmpl w:val="0BBED53C"/>
    <w:lvl w:ilvl="0">
      <w:start w:val="1"/>
      <w:numFmt w:val="decimal"/>
      <w:lvlText w:val="%1."/>
      <w:lvlJc w:val="left"/>
      <w:pPr>
        <w:ind w:left="720" w:hanging="360"/>
      </w:pPr>
      <w:rPr>
        <w:rFonts w:hint="default"/>
      </w:r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BAD11A4"/>
    <w:multiLevelType w:val="hybridMultilevel"/>
    <w:tmpl w:val="96084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811CAF"/>
    <w:multiLevelType w:val="hybridMultilevel"/>
    <w:tmpl w:val="C7AEE062"/>
    <w:numStyleLink w:val="ImportedStyle15"/>
  </w:abstractNum>
  <w:abstractNum w:abstractNumId="9" w15:restartNumberingAfterBreak="0">
    <w:nsid w:val="3E94073E"/>
    <w:multiLevelType w:val="multilevel"/>
    <w:tmpl w:val="E5DA71D0"/>
    <w:lvl w:ilvl="0">
      <w:start w:val="1"/>
      <w:numFmt w:val="decimal"/>
      <w:pStyle w:val="Heading1"/>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1E40479"/>
    <w:multiLevelType w:val="hybridMultilevel"/>
    <w:tmpl w:val="CE567278"/>
    <w:lvl w:ilvl="0" w:tplc="CA384C26">
      <w:start w:val="1"/>
      <w:numFmt w:val="decimal"/>
      <w:lvlText w:val="Assumption %1:"/>
      <w:lvlJc w:val="left"/>
      <w:pPr>
        <w:ind w:left="2520" w:hanging="360"/>
      </w:pPr>
      <w:rPr>
        <w:rFonts w:hint="default"/>
        <w:b/>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1" w15:restartNumberingAfterBreak="0">
    <w:nsid w:val="4A1C4B5A"/>
    <w:multiLevelType w:val="multilevel"/>
    <w:tmpl w:val="D1DC9B0E"/>
    <w:styleLink w:val="ImportedStyle13"/>
    <w:lvl w:ilvl="0">
      <w:start w:val="1"/>
      <w:numFmt w:val="decimal"/>
      <w:lvlText w:val="%1."/>
      <w:lvlJc w:val="left"/>
      <w:pPr>
        <w:ind w:left="938" w:hanging="458"/>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40" w:hanging="414"/>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12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56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56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9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92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228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64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22B7E60"/>
    <w:multiLevelType w:val="multilevel"/>
    <w:tmpl w:val="D1DC9B0E"/>
    <w:numStyleLink w:val="ImportedStyle13"/>
  </w:abstractNum>
  <w:abstractNum w:abstractNumId="13" w15:restartNumberingAfterBreak="0">
    <w:nsid w:val="53564517"/>
    <w:multiLevelType w:val="hybridMultilevel"/>
    <w:tmpl w:val="E9286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D54092"/>
    <w:multiLevelType w:val="hybridMultilevel"/>
    <w:tmpl w:val="A9B61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3B6857"/>
    <w:multiLevelType w:val="hybridMultilevel"/>
    <w:tmpl w:val="5568C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6"/>
  </w:num>
  <w:num w:numId="4">
    <w:abstractNumId w:val="9"/>
  </w:num>
  <w:num w:numId="5">
    <w:abstractNumId w:val="9"/>
    <w:lvlOverride w:ilvl="0">
      <w:startOverride w:val="2"/>
    </w:lvlOverride>
    <w:lvlOverride w:ilvl="1">
      <w:startOverride w:val="1"/>
    </w:lvlOverride>
  </w:num>
  <w:num w:numId="6">
    <w:abstractNumId w:val="15"/>
  </w:num>
  <w:num w:numId="7">
    <w:abstractNumId w:val="7"/>
  </w:num>
  <w:num w:numId="8">
    <w:abstractNumId w:val="14"/>
  </w:num>
  <w:num w:numId="9">
    <w:abstractNumId w:val="2"/>
  </w:num>
  <w:num w:numId="10">
    <w:abstractNumId w:val="13"/>
  </w:num>
  <w:num w:numId="11">
    <w:abstractNumId w:val="11"/>
  </w:num>
  <w:num w:numId="12">
    <w:abstractNumId w:val="12"/>
    <w:lvlOverride w:ilvl="0">
      <w:startOverride w:val="2"/>
      <w:lvl w:ilvl="0">
        <w:start w:val="2"/>
        <w:numFmt w:val="decimal"/>
        <w:lvlText w:val="%1."/>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8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12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1560" w:hanging="108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1.%2.%3.%4.%5."/>
        <w:lvlJc w:val="left"/>
        <w:pPr>
          <w:ind w:left="1560" w:hanging="108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1.%2.%3.%4.%5.%6."/>
        <w:lvlJc w:val="left"/>
        <w:pPr>
          <w:ind w:left="192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1.%2.%3.%4.%5.%6.%7."/>
        <w:lvlJc w:val="left"/>
        <w:pPr>
          <w:ind w:left="192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1.%2.%3.%4.%5.%6.%7.%8."/>
        <w:lvlJc w:val="left"/>
        <w:pPr>
          <w:ind w:left="2280" w:hanging="18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1.%2.%3.%4.%5.%6.%7.%8.%9."/>
        <w:lvlJc w:val="left"/>
        <w:pPr>
          <w:ind w:left="2640" w:hanging="21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3">
    <w:abstractNumId w:val="9"/>
    <w:lvlOverride w:ilvl="0">
      <w:startOverride w:val="3"/>
    </w:lvlOverride>
    <w:lvlOverride w:ilvl="1">
      <w:startOverride w:val="1"/>
    </w:lvlOverride>
  </w:num>
  <w:num w:numId="14">
    <w:abstractNumId w:val="4"/>
  </w:num>
  <w:num w:numId="15">
    <w:abstractNumId w:val="8"/>
    <w:lvlOverride w:ilvl="0">
      <w:lvl w:ilvl="0" w:tplc="0C3CA3F8">
        <w:start w:val="1"/>
        <w:numFmt w:val="decimal"/>
        <w:lvlText w:val="%1."/>
        <w:lvlJc w:val="left"/>
        <w:pPr>
          <w:tabs>
            <w:tab w:val="left" w:pos="1701"/>
            <w:tab w:val="left" w:pos="2268"/>
          </w:tabs>
          <w:ind w:left="993" w:hanging="9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F928F56">
        <w:start w:val="1"/>
        <w:numFmt w:val="lowerLetter"/>
        <w:lvlText w:val="%2."/>
        <w:lvlJc w:val="left"/>
        <w:pPr>
          <w:tabs>
            <w:tab w:val="left" w:pos="1701"/>
            <w:tab w:val="left" w:pos="2268"/>
          </w:tabs>
          <w:ind w:left="1173" w:hanging="117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12E7850">
        <w:start w:val="1"/>
        <w:numFmt w:val="lowerRoman"/>
        <w:lvlText w:val="%3."/>
        <w:lvlJc w:val="left"/>
        <w:pPr>
          <w:tabs>
            <w:tab w:val="left" w:pos="993"/>
            <w:tab w:val="left" w:pos="1701"/>
            <w:tab w:val="left" w:pos="2268"/>
          </w:tabs>
          <w:ind w:left="540" w:hanging="3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86EAADE">
        <w:start w:val="1"/>
        <w:numFmt w:val="decimal"/>
        <w:lvlText w:val="%4."/>
        <w:lvlJc w:val="left"/>
        <w:pPr>
          <w:ind w:left="37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B12712E">
        <w:start w:val="1"/>
        <w:numFmt w:val="lowerLetter"/>
        <w:lvlText w:val="%5."/>
        <w:lvlJc w:val="left"/>
        <w:pPr>
          <w:ind w:left="45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1723E06">
        <w:start w:val="1"/>
        <w:numFmt w:val="lowerRoman"/>
        <w:lvlText w:val="%6."/>
        <w:lvlJc w:val="left"/>
        <w:pPr>
          <w:ind w:left="5220" w:hanging="29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19289E8">
        <w:start w:val="1"/>
        <w:numFmt w:val="decimal"/>
        <w:lvlText w:val="%7."/>
        <w:lvlJc w:val="left"/>
        <w:pPr>
          <w:ind w:left="59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F18E6068">
        <w:start w:val="1"/>
        <w:numFmt w:val="lowerLetter"/>
        <w:lvlText w:val="%8."/>
        <w:lvlJc w:val="left"/>
        <w:pPr>
          <w:ind w:left="66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9567BDC">
        <w:start w:val="1"/>
        <w:numFmt w:val="lowerRoman"/>
        <w:lvlText w:val="%9."/>
        <w:lvlJc w:val="left"/>
        <w:pPr>
          <w:ind w:left="7380" w:hanging="29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9"/>
  </w:num>
  <w:num w:numId="17">
    <w:abstractNumId w:val="9"/>
    <w:lvlOverride w:ilvl="0">
      <w:startOverride w:val="1"/>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E71"/>
    <w:rsid w:val="0000143C"/>
    <w:rsid w:val="00001FAD"/>
    <w:rsid w:val="00002DDC"/>
    <w:rsid w:val="00004CE8"/>
    <w:rsid w:val="00014CE5"/>
    <w:rsid w:val="00015C51"/>
    <w:rsid w:val="000178CE"/>
    <w:rsid w:val="000236F9"/>
    <w:rsid w:val="00024D59"/>
    <w:rsid w:val="00024F11"/>
    <w:rsid w:val="00025C18"/>
    <w:rsid w:val="000264C3"/>
    <w:rsid w:val="00027B88"/>
    <w:rsid w:val="000330C6"/>
    <w:rsid w:val="00035673"/>
    <w:rsid w:val="00035F6E"/>
    <w:rsid w:val="0003674B"/>
    <w:rsid w:val="0004335B"/>
    <w:rsid w:val="00054158"/>
    <w:rsid w:val="00056ED1"/>
    <w:rsid w:val="00057050"/>
    <w:rsid w:val="00063907"/>
    <w:rsid w:val="000663BB"/>
    <w:rsid w:val="00075F31"/>
    <w:rsid w:val="00077EA1"/>
    <w:rsid w:val="00080F74"/>
    <w:rsid w:val="00081F00"/>
    <w:rsid w:val="000828F9"/>
    <w:rsid w:val="000829DC"/>
    <w:rsid w:val="000856B7"/>
    <w:rsid w:val="000875B5"/>
    <w:rsid w:val="00087D3B"/>
    <w:rsid w:val="0009232E"/>
    <w:rsid w:val="0009271D"/>
    <w:rsid w:val="000940A5"/>
    <w:rsid w:val="0009541F"/>
    <w:rsid w:val="000971F9"/>
    <w:rsid w:val="000A3343"/>
    <w:rsid w:val="000A3713"/>
    <w:rsid w:val="000A525D"/>
    <w:rsid w:val="000A5842"/>
    <w:rsid w:val="000A6F40"/>
    <w:rsid w:val="000B1609"/>
    <w:rsid w:val="000B1918"/>
    <w:rsid w:val="000B2176"/>
    <w:rsid w:val="000B3EE3"/>
    <w:rsid w:val="000B597C"/>
    <w:rsid w:val="000C144B"/>
    <w:rsid w:val="000C3205"/>
    <w:rsid w:val="000C3F49"/>
    <w:rsid w:val="000C568A"/>
    <w:rsid w:val="000C5CD0"/>
    <w:rsid w:val="000C6D44"/>
    <w:rsid w:val="000C7A55"/>
    <w:rsid w:val="000D0D19"/>
    <w:rsid w:val="000D30DE"/>
    <w:rsid w:val="000D3855"/>
    <w:rsid w:val="000D5399"/>
    <w:rsid w:val="000D7BC5"/>
    <w:rsid w:val="000E43F2"/>
    <w:rsid w:val="000E594F"/>
    <w:rsid w:val="000F1267"/>
    <w:rsid w:val="000F131E"/>
    <w:rsid w:val="000F4D26"/>
    <w:rsid w:val="000F58D8"/>
    <w:rsid w:val="00101408"/>
    <w:rsid w:val="00104A53"/>
    <w:rsid w:val="001073C8"/>
    <w:rsid w:val="00112479"/>
    <w:rsid w:val="00115955"/>
    <w:rsid w:val="0012198A"/>
    <w:rsid w:val="00123A28"/>
    <w:rsid w:val="00124262"/>
    <w:rsid w:val="00124C49"/>
    <w:rsid w:val="00125B80"/>
    <w:rsid w:val="00132ED9"/>
    <w:rsid w:val="00136093"/>
    <w:rsid w:val="00137B82"/>
    <w:rsid w:val="00140F1E"/>
    <w:rsid w:val="0014675D"/>
    <w:rsid w:val="00152E5D"/>
    <w:rsid w:val="00155E41"/>
    <w:rsid w:val="00163341"/>
    <w:rsid w:val="00167D34"/>
    <w:rsid w:val="00170F59"/>
    <w:rsid w:val="00172933"/>
    <w:rsid w:val="001759D2"/>
    <w:rsid w:val="00176B3E"/>
    <w:rsid w:val="00176DBA"/>
    <w:rsid w:val="00195231"/>
    <w:rsid w:val="00196DBB"/>
    <w:rsid w:val="001A1AB8"/>
    <w:rsid w:val="001A6EB0"/>
    <w:rsid w:val="001A7F9F"/>
    <w:rsid w:val="001B1300"/>
    <w:rsid w:val="001B3003"/>
    <w:rsid w:val="001B58F5"/>
    <w:rsid w:val="001B5C0E"/>
    <w:rsid w:val="001B6745"/>
    <w:rsid w:val="001C2B6F"/>
    <w:rsid w:val="001C3DC0"/>
    <w:rsid w:val="001C49CB"/>
    <w:rsid w:val="001C5872"/>
    <w:rsid w:val="001C5D1C"/>
    <w:rsid w:val="001D122D"/>
    <w:rsid w:val="001D17E8"/>
    <w:rsid w:val="001D1BE8"/>
    <w:rsid w:val="001E0FF2"/>
    <w:rsid w:val="001E4042"/>
    <w:rsid w:val="001F28A4"/>
    <w:rsid w:val="001F2EFC"/>
    <w:rsid w:val="001F6603"/>
    <w:rsid w:val="001F6FB0"/>
    <w:rsid w:val="001F7128"/>
    <w:rsid w:val="001FA6CC"/>
    <w:rsid w:val="002006A5"/>
    <w:rsid w:val="00202788"/>
    <w:rsid w:val="002054FC"/>
    <w:rsid w:val="0021082B"/>
    <w:rsid w:val="00215F04"/>
    <w:rsid w:val="00216B08"/>
    <w:rsid w:val="00220806"/>
    <w:rsid w:val="00221954"/>
    <w:rsid w:val="00224C7C"/>
    <w:rsid w:val="0022571D"/>
    <w:rsid w:val="0022595D"/>
    <w:rsid w:val="00227298"/>
    <w:rsid w:val="0023178B"/>
    <w:rsid w:val="002320C0"/>
    <w:rsid w:val="00232AAA"/>
    <w:rsid w:val="00233C0E"/>
    <w:rsid w:val="002365C6"/>
    <w:rsid w:val="00245186"/>
    <w:rsid w:val="002476A8"/>
    <w:rsid w:val="00255D19"/>
    <w:rsid w:val="00257EC6"/>
    <w:rsid w:val="00260326"/>
    <w:rsid w:val="002603E9"/>
    <w:rsid w:val="00261F86"/>
    <w:rsid w:val="00262A12"/>
    <w:rsid w:val="0026327C"/>
    <w:rsid w:val="00264D1A"/>
    <w:rsid w:val="00266635"/>
    <w:rsid w:val="00267DC3"/>
    <w:rsid w:val="00270442"/>
    <w:rsid w:val="00270783"/>
    <w:rsid w:val="00272123"/>
    <w:rsid w:val="00272310"/>
    <w:rsid w:val="00272912"/>
    <w:rsid w:val="00274B56"/>
    <w:rsid w:val="00277BCC"/>
    <w:rsid w:val="00290D71"/>
    <w:rsid w:val="00291D3C"/>
    <w:rsid w:val="0029238C"/>
    <w:rsid w:val="00294101"/>
    <w:rsid w:val="00294155"/>
    <w:rsid w:val="00295AB5"/>
    <w:rsid w:val="002A47AD"/>
    <w:rsid w:val="002A4E84"/>
    <w:rsid w:val="002A5089"/>
    <w:rsid w:val="002A62C7"/>
    <w:rsid w:val="002A7ED9"/>
    <w:rsid w:val="002B4E23"/>
    <w:rsid w:val="002B6BB6"/>
    <w:rsid w:val="002C0282"/>
    <w:rsid w:val="002C2CF9"/>
    <w:rsid w:val="002D402C"/>
    <w:rsid w:val="002D4B9E"/>
    <w:rsid w:val="002D5C14"/>
    <w:rsid w:val="002D615A"/>
    <w:rsid w:val="002D6588"/>
    <w:rsid w:val="002E49AA"/>
    <w:rsid w:val="002E665F"/>
    <w:rsid w:val="002E69FF"/>
    <w:rsid w:val="002F616E"/>
    <w:rsid w:val="002F6B71"/>
    <w:rsid w:val="0030099E"/>
    <w:rsid w:val="00300CEE"/>
    <w:rsid w:val="00300D07"/>
    <w:rsid w:val="00302378"/>
    <w:rsid w:val="00303670"/>
    <w:rsid w:val="00304B72"/>
    <w:rsid w:val="00306716"/>
    <w:rsid w:val="003069EE"/>
    <w:rsid w:val="00307FDA"/>
    <w:rsid w:val="003123D6"/>
    <w:rsid w:val="00312CD7"/>
    <w:rsid w:val="00317E05"/>
    <w:rsid w:val="0032353F"/>
    <w:rsid w:val="00324017"/>
    <w:rsid w:val="00325AF7"/>
    <w:rsid w:val="003260E9"/>
    <w:rsid w:val="00327B08"/>
    <w:rsid w:val="0033117E"/>
    <w:rsid w:val="003322ED"/>
    <w:rsid w:val="00333214"/>
    <w:rsid w:val="00333492"/>
    <w:rsid w:val="00333748"/>
    <w:rsid w:val="003418D4"/>
    <w:rsid w:val="00344262"/>
    <w:rsid w:val="00344E14"/>
    <w:rsid w:val="003462E3"/>
    <w:rsid w:val="0034746E"/>
    <w:rsid w:val="0036428E"/>
    <w:rsid w:val="00364388"/>
    <w:rsid w:val="00367667"/>
    <w:rsid w:val="00369E00"/>
    <w:rsid w:val="0037089C"/>
    <w:rsid w:val="003711F6"/>
    <w:rsid w:val="003727F8"/>
    <w:rsid w:val="00374564"/>
    <w:rsid w:val="00374834"/>
    <w:rsid w:val="00383268"/>
    <w:rsid w:val="0038334F"/>
    <w:rsid w:val="0038560C"/>
    <w:rsid w:val="003868AF"/>
    <w:rsid w:val="00390757"/>
    <w:rsid w:val="003922A1"/>
    <w:rsid w:val="003925D3"/>
    <w:rsid w:val="00395868"/>
    <w:rsid w:val="00397DB8"/>
    <w:rsid w:val="003A0234"/>
    <w:rsid w:val="003A2697"/>
    <w:rsid w:val="003A287D"/>
    <w:rsid w:val="003A4CBC"/>
    <w:rsid w:val="003A696E"/>
    <w:rsid w:val="003A7929"/>
    <w:rsid w:val="003A7FE2"/>
    <w:rsid w:val="003B2477"/>
    <w:rsid w:val="003B2BDF"/>
    <w:rsid w:val="003B4C27"/>
    <w:rsid w:val="003B5002"/>
    <w:rsid w:val="003B7994"/>
    <w:rsid w:val="003C025A"/>
    <w:rsid w:val="003C04AF"/>
    <w:rsid w:val="003C3271"/>
    <w:rsid w:val="003C5C5E"/>
    <w:rsid w:val="003C69B0"/>
    <w:rsid w:val="003D151D"/>
    <w:rsid w:val="003D2682"/>
    <w:rsid w:val="003D49F3"/>
    <w:rsid w:val="003D68E0"/>
    <w:rsid w:val="003D75DA"/>
    <w:rsid w:val="003E0AE3"/>
    <w:rsid w:val="003E0DBF"/>
    <w:rsid w:val="003E20AA"/>
    <w:rsid w:val="003F02A6"/>
    <w:rsid w:val="003F1530"/>
    <w:rsid w:val="003F3B4F"/>
    <w:rsid w:val="003F4B38"/>
    <w:rsid w:val="003F537D"/>
    <w:rsid w:val="00403021"/>
    <w:rsid w:val="00403967"/>
    <w:rsid w:val="004049E6"/>
    <w:rsid w:val="004057C8"/>
    <w:rsid w:val="00405E42"/>
    <w:rsid w:val="00413BAC"/>
    <w:rsid w:val="0041683C"/>
    <w:rsid w:val="00416A4B"/>
    <w:rsid w:val="004263E1"/>
    <w:rsid w:val="00426A19"/>
    <w:rsid w:val="0043009E"/>
    <w:rsid w:val="004317D6"/>
    <w:rsid w:val="00432D6A"/>
    <w:rsid w:val="00433358"/>
    <w:rsid w:val="004333EB"/>
    <w:rsid w:val="00434F61"/>
    <w:rsid w:val="0043664F"/>
    <w:rsid w:val="00437AD4"/>
    <w:rsid w:val="00441028"/>
    <w:rsid w:val="0044137C"/>
    <w:rsid w:val="00442F4B"/>
    <w:rsid w:val="0044405B"/>
    <w:rsid w:val="00450B49"/>
    <w:rsid w:val="00450DE5"/>
    <w:rsid w:val="004511C7"/>
    <w:rsid w:val="004517F7"/>
    <w:rsid w:val="0045325D"/>
    <w:rsid w:val="004533EF"/>
    <w:rsid w:val="004538C5"/>
    <w:rsid w:val="004549FE"/>
    <w:rsid w:val="00455A9F"/>
    <w:rsid w:val="0045676A"/>
    <w:rsid w:val="004575C6"/>
    <w:rsid w:val="00463159"/>
    <w:rsid w:val="0046773D"/>
    <w:rsid w:val="00471FA5"/>
    <w:rsid w:val="00480CFF"/>
    <w:rsid w:val="00481F8C"/>
    <w:rsid w:val="00483FFA"/>
    <w:rsid w:val="00484D41"/>
    <w:rsid w:val="004858E0"/>
    <w:rsid w:val="00486C75"/>
    <w:rsid w:val="00487017"/>
    <w:rsid w:val="00487AD2"/>
    <w:rsid w:val="0049028E"/>
    <w:rsid w:val="00490F36"/>
    <w:rsid w:val="00492F5E"/>
    <w:rsid w:val="00494506"/>
    <w:rsid w:val="00496526"/>
    <w:rsid w:val="0049713B"/>
    <w:rsid w:val="004A04FD"/>
    <w:rsid w:val="004A08BC"/>
    <w:rsid w:val="004A15CB"/>
    <w:rsid w:val="004A2402"/>
    <w:rsid w:val="004A33B5"/>
    <w:rsid w:val="004A3A33"/>
    <w:rsid w:val="004A4DFA"/>
    <w:rsid w:val="004A6074"/>
    <w:rsid w:val="004B1A0B"/>
    <w:rsid w:val="004B45D0"/>
    <w:rsid w:val="004B4859"/>
    <w:rsid w:val="004B4939"/>
    <w:rsid w:val="004B75B7"/>
    <w:rsid w:val="004C1461"/>
    <w:rsid w:val="004C2EA3"/>
    <w:rsid w:val="004C6E44"/>
    <w:rsid w:val="004D27DE"/>
    <w:rsid w:val="004D345F"/>
    <w:rsid w:val="004D4761"/>
    <w:rsid w:val="004D5520"/>
    <w:rsid w:val="004E4047"/>
    <w:rsid w:val="004E4194"/>
    <w:rsid w:val="004E5C6C"/>
    <w:rsid w:val="004F1696"/>
    <w:rsid w:val="004F3B26"/>
    <w:rsid w:val="004F5425"/>
    <w:rsid w:val="004F5B4D"/>
    <w:rsid w:val="004F78F7"/>
    <w:rsid w:val="00503F11"/>
    <w:rsid w:val="00504838"/>
    <w:rsid w:val="005054F2"/>
    <w:rsid w:val="0051051E"/>
    <w:rsid w:val="005223B3"/>
    <w:rsid w:val="005251A9"/>
    <w:rsid w:val="00525758"/>
    <w:rsid w:val="00527BE5"/>
    <w:rsid w:val="0053240D"/>
    <w:rsid w:val="005341AC"/>
    <w:rsid w:val="00535AC0"/>
    <w:rsid w:val="00540434"/>
    <w:rsid w:val="00540530"/>
    <w:rsid w:val="00540984"/>
    <w:rsid w:val="00541D39"/>
    <w:rsid w:val="00541E35"/>
    <w:rsid w:val="00542221"/>
    <w:rsid w:val="005426C4"/>
    <w:rsid w:val="005428C7"/>
    <w:rsid w:val="005501C2"/>
    <w:rsid w:val="00554678"/>
    <w:rsid w:val="00557A3B"/>
    <w:rsid w:val="00561650"/>
    <w:rsid w:val="00564C96"/>
    <w:rsid w:val="00570C51"/>
    <w:rsid w:val="00571C64"/>
    <w:rsid w:val="00573256"/>
    <w:rsid w:val="00576E74"/>
    <w:rsid w:val="00581378"/>
    <w:rsid w:val="00581D78"/>
    <w:rsid w:val="00584CBD"/>
    <w:rsid w:val="00584ECC"/>
    <w:rsid w:val="0058620A"/>
    <w:rsid w:val="00586AA5"/>
    <w:rsid w:val="00592C39"/>
    <w:rsid w:val="00592D80"/>
    <w:rsid w:val="005A0AE6"/>
    <w:rsid w:val="005A4B2E"/>
    <w:rsid w:val="005A4D0D"/>
    <w:rsid w:val="005A6986"/>
    <w:rsid w:val="005A6D8C"/>
    <w:rsid w:val="005B7606"/>
    <w:rsid w:val="005B7A11"/>
    <w:rsid w:val="005C4F82"/>
    <w:rsid w:val="005C6EC2"/>
    <w:rsid w:val="005C6F35"/>
    <w:rsid w:val="005C77F5"/>
    <w:rsid w:val="005D026A"/>
    <w:rsid w:val="005D2C9C"/>
    <w:rsid w:val="005D2F8B"/>
    <w:rsid w:val="005D49A8"/>
    <w:rsid w:val="005D7DCA"/>
    <w:rsid w:val="005E08C3"/>
    <w:rsid w:val="005E40E9"/>
    <w:rsid w:val="005E57C8"/>
    <w:rsid w:val="005E7C4C"/>
    <w:rsid w:val="005F1E2F"/>
    <w:rsid w:val="005F38E3"/>
    <w:rsid w:val="005F4A66"/>
    <w:rsid w:val="005F6E27"/>
    <w:rsid w:val="005F6F5D"/>
    <w:rsid w:val="00600A52"/>
    <w:rsid w:val="00602DF7"/>
    <w:rsid w:val="006035E9"/>
    <w:rsid w:val="00605BB2"/>
    <w:rsid w:val="0060672D"/>
    <w:rsid w:val="00607907"/>
    <w:rsid w:val="00611912"/>
    <w:rsid w:val="00612E2E"/>
    <w:rsid w:val="00614F20"/>
    <w:rsid w:val="00615432"/>
    <w:rsid w:val="00617F19"/>
    <w:rsid w:val="006235B1"/>
    <w:rsid w:val="00623905"/>
    <w:rsid w:val="006270DE"/>
    <w:rsid w:val="00630CD1"/>
    <w:rsid w:val="00631D39"/>
    <w:rsid w:val="006335EC"/>
    <w:rsid w:val="00635618"/>
    <w:rsid w:val="00640665"/>
    <w:rsid w:val="00652B00"/>
    <w:rsid w:val="00652D89"/>
    <w:rsid w:val="00654D87"/>
    <w:rsid w:val="0065579A"/>
    <w:rsid w:val="006559FC"/>
    <w:rsid w:val="00656F5C"/>
    <w:rsid w:val="00660410"/>
    <w:rsid w:val="0066398F"/>
    <w:rsid w:val="00666AAB"/>
    <w:rsid w:val="0066753A"/>
    <w:rsid w:val="0066787A"/>
    <w:rsid w:val="00667919"/>
    <w:rsid w:val="00671B37"/>
    <w:rsid w:val="006745FF"/>
    <w:rsid w:val="00680EE5"/>
    <w:rsid w:val="00682E39"/>
    <w:rsid w:val="00683100"/>
    <w:rsid w:val="00686965"/>
    <w:rsid w:val="0069014F"/>
    <w:rsid w:val="00691C2B"/>
    <w:rsid w:val="0069370D"/>
    <w:rsid w:val="00693CB8"/>
    <w:rsid w:val="00695682"/>
    <w:rsid w:val="00695E13"/>
    <w:rsid w:val="006A03C7"/>
    <w:rsid w:val="006A106E"/>
    <w:rsid w:val="006A4A08"/>
    <w:rsid w:val="006A7503"/>
    <w:rsid w:val="006B0995"/>
    <w:rsid w:val="006B230A"/>
    <w:rsid w:val="006B267A"/>
    <w:rsid w:val="006B4512"/>
    <w:rsid w:val="006B675D"/>
    <w:rsid w:val="006C1B30"/>
    <w:rsid w:val="006C273F"/>
    <w:rsid w:val="006C5032"/>
    <w:rsid w:val="006D0151"/>
    <w:rsid w:val="006D0D45"/>
    <w:rsid w:val="006D6012"/>
    <w:rsid w:val="006D6758"/>
    <w:rsid w:val="006D77CA"/>
    <w:rsid w:val="006E11CB"/>
    <w:rsid w:val="006E32FC"/>
    <w:rsid w:val="006E5BE7"/>
    <w:rsid w:val="006E6C65"/>
    <w:rsid w:val="006F06B8"/>
    <w:rsid w:val="006F1283"/>
    <w:rsid w:val="006F254D"/>
    <w:rsid w:val="006F2600"/>
    <w:rsid w:val="006F505C"/>
    <w:rsid w:val="006F6334"/>
    <w:rsid w:val="006F6831"/>
    <w:rsid w:val="006F72BF"/>
    <w:rsid w:val="00701795"/>
    <w:rsid w:val="0070245C"/>
    <w:rsid w:val="0070629D"/>
    <w:rsid w:val="007102BE"/>
    <w:rsid w:val="00711E44"/>
    <w:rsid w:val="00717861"/>
    <w:rsid w:val="00720F3A"/>
    <w:rsid w:val="0072606A"/>
    <w:rsid w:val="00727FC7"/>
    <w:rsid w:val="007319CC"/>
    <w:rsid w:val="007334C0"/>
    <w:rsid w:val="00733FA3"/>
    <w:rsid w:val="00735940"/>
    <w:rsid w:val="00736AB2"/>
    <w:rsid w:val="00736D2D"/>
    <w:rsid w:val="007377A6"/>
    <w:rsid w:val="007403EA"/>
    <w:rsid w:val="00740504"/>
    <w:rsid w:val="00746F6D"/>
    <w:rsid w:val="007500D3"/>
    <w:rsid w:val="00752F3F"/>
    <w:rsid w:val="00753F11"/>
    <w:rsid w:val="007546AE"/>
    <w:rsid w:val="007546C9"/>
    <w:rsid w:val="007576C6"/>
    <w:rsid w:val="00760C31"/>
    <w:rsid w:val="00761959"/>
    <w:rsid w:val="00761FAE"/>
    <w:rsid w:val="00762877"/>
    <w:rsid w:val="00763582"/>
    <w:rsid w:val="00763931"/>
    <w:rsid w:val="007655EA"/>
    <w:rsid w:val="00765991"/>
    <w:rsid w:val="00767F96"/>
    <w:rsid w:val="00777C2B"/>
    <w:rsid w:val="007809FC"/>
    <w:rsid w:val="007825C6"/>
    <w:rsid w:val="007826D8"/>
    <w:rsid w:val="007850C7"/>
    <w:rsid w:val="007864AB"/>
    <w:rsid w:val="0078670D"/>
    <w:rsid w:val="00787EC5"/>
    <w:rsid w:val="00791571"/>
    <w:rsid w:val="00791D3F"/>
    <w:rsid w:val="0079350D"/>
    <w:rsid w:val="00793640"/>
    <w:rsid w:val="007A05B6"/>
    <w:rsid w:val="007A58F9"/>
    <w:rsid w:val="007B6910"/>
    <w:rsid w:val="007C0773"/>
    <w:rsid w:val="007C13A6"/>
    <w:rsid w:val="007C28E3"/>
    <w:rsid w:val="007C5AB0"/>
    <w:rsid w:val="007C63F9"/>
    <w:rsid w:val="007C645A"/>
    <w:rsid w:val="007D1608"/>
    <w:rsid w:val="007D2C50"/>
    <w:rsid w:val="007D2C6A"/>
    <w:rsid w:val="007D3695"/>
    <w:rsid w:val="007D4C43"/>
    <w:rsid w:val="007E1720"/>
    <w:rsid w:val="007E1D64"/>
    <w:rsid w:val="007E4BE2"/>
    <w:rsid w:val="007E66BC"/>
    <w:rsid w:val="007E6BA8"/>
    <w:rsid w:val="007F12CF"/>
    <w:rsid w:val="007F1A54"/>
    <w:rsid w:val="007F218C"/>
    <w:rsid w:val="007F44D7"/>
    <w:rsid w:val="008006D0"/>
    <w:rsid w:val="00801004"/>
    <w:rsid w:val="00807D37"/>
    <w:rsid w:val="008113FA"/>
    <w:rsid w:val="00814EF4"/>
    <w:rsid w:val="0081568F"/>
    <w:rsid w:val="00816F9E"/>
    <w:rsid w:val="008203FB"/>
    <w:rsid w:val="008207FD"/>
    <w:rsid w:val="00826C41"/>
    <w:rsid w:val="008272AD"/>
    <w:rsid w:val="008274C2"/>
    <w:rsid w:val="008324D7"/>
    <w:rsid w:val="00832789"/>
    <w:rsid w:val="008332C1"/>
    <w:rsid w:val="008332CA"/>
    <w:rsid w:val="00833BCD"/>
    <w:rsid w:val="0083647A"/>
    <w:rsid w:val="008368CA"/>
    <w:rsid w:val="00837784"/>
    <w:rsid w:val="00840500"/>
    <w:rsid w:val="00843E5E"/>
    <w:rsid w:val="00843F48"/>
    <w:rsid w:val="0084641A"/>
    <w:rsid w:val="00847D79"/>
    <w:rsid w:val="00851456"/>
    <w:rsid w:val="00852171"/>
    <w:rsid w:val="0085286D"/>
    <w:rsid w:val="008531F6"/>
    <w:rsid w:val="00853C65"/>
    <w:rsid w:val="00856A69"/>
    <w:rsid w:val="008575FD"/>
    <w:rsid w:val="00860275"/>
    <w:rsid w:val="00861FE7"/>
    <w:rsid w:val="008627CC"/>
    <w:rsid w:val="008633D2"/>
    <w:rsid w:val="00870903"/>
    <w:rsid w:val="008753FA"/>
    <w:rsid w:val="00876134"/>
    <w:rsid w:val="008806DE"/>
    <w:rsid w:val="0088B1B8"/>
    <w:rsid w:val="00891760"/>
    <w:rsid w:val="008941A5"/>
    <w:rsid w:val="00895703"/>
    <w:rsid w:val="008A25D0"/>
    <w:rsid w:val="008A2C6F"/>
    <w:rsid w:val="008A7600"/>
    <w:rsid w:val="008C1121"/>
    <w:rsid w:val="008C377D"/>
    <w:rsid w:val="008D1491"/>
    <w:rsid w:val="008D4B9F"/>
    <w:rsid w:val="008D6D1A"/>
    <w:rsid w:val="008E25B2"/>
    <w:rsid w:val="008E424E"/>
    <w:rsid w:val="008E5255"/>
    <w:rsid w:val="008E6B1D"/>
    <w:rsid w:val="008E7535"/>
    <w:rsid w:val="008F2ACC"/>
    <w:rsid w:val="008F517F"/>
    <w:rsid w:val="008F636C"/>
    <w:rsid w:val="008F6377"/>
    <w:rsid w:val="0090423D"/>
    <w:rsid w:val="00905FBB"/>
    <w:rsid w:val="00907B1B"/>
    <w:rsid w:val="00910B7F"/>
    <w:rsid w:val="00910DE0"/>
    <w:rsid w:val="009120EA"/>
    <w:rsid w:val="0091496E"/>
    <w:rsid w:val="00914C22"/>
    <w:rsid w:val="00921866"/>
    <w:rsid w:val="00923893"/>
    <w:rsid w:val="00923F5D"/>
    <w:rsid w:val="0092677C"/>
    <w:rsid w:val="00926C81"/>
    <w:rsid w:val="00926EB3"/>
    <w:rsid w:val="0092715C"/>
    <w:rsid w:val="00927EDE"/>
    <w:rsid w:val="0093067B"/>
    <w:rsid w:val="00930DE7"/>
    <w:rsid w:val="0093206C"/>
    <w:rsid w:val="009323F1"/>
    <w:rsid w:val="00933FD7"/>
    <w:rsid w:val="009341C2"/>
    <w:rsid w:val="009354FD"/>
    <w:rsid w:val="00936B09"/>
    <w:rsid w:val="00937522"/>
    <w:rsid w:val="00937CEB"/>
    <w:rsid w:val="00941AE4"/>
    <w:rsid w:val="00941CE1"/>
    <w:rsid w:val="00941EC7"/>
    <w:rsid w:val="009426DA"/>
    <w:rsid w:val="0094349E"/>
    <w:rsid w:val="009470AC"/>
    <w:rsid w:val="00951B63"/>
    <w:rsid w:val="00954872"/>
    <w:rsid w:val="00954CF1"/>
    <w:rsid w:val="0096211B"/>
    <w:rsid w:val="00962201"/>
    <w:rsid w:val="00966563"/>
    <w:rsid w:val="00967E71"/>
    <w:rsid w:val="00975091"/>
    <w:rsid w:val="009777E1"/>
    <w:rsid w:val="00977F6D"/>
    <w:rsid w:val="00981A95"/>
    <w:rsid w:val="00982379"/>
    <w:rsid w:val="00983E39"/>
    <w:rsid w:val="00983F45"/>
    <w:rsid w:val="00986312"/>
    <w:rsid w:val="00987FD1"/>
    <w:rsid w:val="00991E0E"/>
    <w:rsid w:val="00992088"/>
    <w:rsid w:val="00992B8D"/>
    <w:rsid w:val="0099307E"/>
    <w:rsid w:val="00993A78"/>
    <w:rsid w:val="00993B20"/>
    <w:rsid w:val="00993BE4"/>
    <w:rsid w:val="00996E91"/>
    <w:rsid w:val="00997798"/>
    <w:rsid w:val="009A0EBA"/>
    <w:rsid w:val="009A395C"/>
    <w:rsid w:val="009A4537"/>
    <w:rsid w:val="009B0859"/>
    <w:rsid w:val="009B472D"/>
    <w:rsid w:val="009B5FE3"/>
    <w:rsid w:val="009B7C4C"/>
    <w:rsid w:val="009C0F77"/>
    <w:rsid w:val="009C2FFF"/>
    <w:rsid w:val="009C30D4"/>
    <w:rsid w:val="009C3D1C"/>
    <w:rsid w:val="009C57FB"/>
    <w:rsid w:val="009D118F"/>
    <w:rsid w:val="009D38F5"/>
    <w:rsid w:val="009D3B78"/>
    <w:rsid w:val="009D423E"/>
    <w:rsid w:val="009E5A82"/>
    <w:rsid w:val="009E6074"/>
    <w:rsid w:val="009E6E89"/>
    <w:rsid w:val="009F1E49"/>
    <w:rsid w:val="009F306A"/>
    <w:rsid w:val="009F4361"/>
    <w:rsid w:val="009F5599"/>
    <w:rsid w:val="009F6D2E"/>
    <w:rsid w:val="00A0321D"/>
    <w:rsid w:val="00A0399A"/>
    <w:rsid w:val="00A07B5E"/>
    <w:rsid w:val="00A119DA"/>
    <w:rsid w:val="00A15761"/>
    <w:rsid w:val="00A16A7B"/>
    <w:rsid w:val="00A2204D"/>
    <w:rsid w:val="00A22BA0"/>
    <w:rsid w:val="00A24D20"/>
    <w:rsid w:val="00A30010"/>
    <w:rsid w:val="00A34C76"/>
    <w:rsid w:val="00A35BB5"/>
    <w:rsid w:val="00A3726F"/>
    <w:rsid w:val="00A42B3C"/>
    <w:rsid w:val="00A44015"/>
    <w:rsid w:val="00A44087"/>
    <w:rsid w:val="00A44819"/>
    <w:rsid w:val="00A463F9"/>
    <w:rsid w:val="00A5033B"/>
    <w:rsid w:val="00A52C99"/>
    <w:rsid w:val="00A52E22"/>
    <w:rsid w:val="00A53A38"/>
    <w:rsid w:val="00A53C19"/>
    <w:rsid w:val="00A53CDF"/>
    <w:rsid w:val="00A5758D"/>
    <w:rsid w:val="00A621C6"/>
    <w:rsid w:val="00A63C99"/>
    <w:rsid w:val="00A65656"/>
    <w:rsid w:val="00A67518"/>
    <w:rsid w:val="00A7030F"/>
    <w:rsid w:val="00A70D18"/>
    <w:rsid w:val="00A73D07"/>
    <w:rsid w:val="00A73D87"/>
    <w:rsid w:val="00A7402B"/>
    <w:rsid w:val="00A747FB"/>
    <w:rsid w:val="00A75073"/>
    <w:rsid w:val="00A8560C"/>
    <w:rsid w:val="00A86488"/>
    <w:rsid w:val="00A86546"/>
    <w:rsid w:val="00A87030"/>
    <w:rsid w:val="00A87D0F"/>
    <w:rsid w:val="00A9420C"/>
    <w:rsid w:val="00A95567"/>
    <w:rsid w:val="00A957B7"/>
    <w:rsid w:val="00AA228F"/>
    <w:rsid w:val="00AA26E5"/>
    <w:rsid w:val="00AB01A1"/>
    <w:rsid w:val="00AB71E0"/>
    <w:rsid w:val="00AB783D"/>
    <w:rsid w:val="00AB7A96"/>
    <w:rsid w:val="00AC07CF"/>
    <w:rsid w:val="00AC1E6F"/>
    <w:rsid w:val="00AC493E"/>
    <w:rsid w:val="00AC4C5E"/>
    <w:rsid w:val="00AC55A4"/>
    <w:rsid w:val="00AD0DFC"/>
    <w:rsid w:val="00AD384F"/>
    <w:rsid w:val="00AD3ABE"/>
    <w:rsid w:val="00AD4CF8"/>
    <w:rsid w:val="00AD5192"/>
    <w:rsid w:val="00AD776A"/>
    <w:rsid w:val="00AE1C1F"/>
    <w:rsid w:val="00AE3F8B"/>
    <w:rsid w:val="00AE749D"/>
    <w:rsid w:val="00AE7A86"/>
    <w:rsid w:val="00AF0AA6"/>
    <w:rsid w:val="00AF1049"/>
    <w:rsid w:val="00AF128D"/>
    <w:rsid w:val="00AF2F41"/>
    <w:rsid w:val="00AF3FF6"/>
    <w:rsid w:val="00AF78D3"/>
    <w:rsid w:val="00AF7DA5"/>
    <w:rsid w:val="00B03BC1"/>
    <w:rsid w:val="00B0419B"/>
    <w:rsid w:val="00B0717A"/>
    <w:rsid w:val="00B12C3A"/>
    <w:rsid w:val="00B1415A"/>
    <w:rsid w:val="00B144E5"/>
    <w:rsid w:val="00B15D7E"/>
    <w:rsid w:val="00B15DCC"/>
    <w:rsid w:val="00B22D96"/>
    <w:rsid w:val="00B24F59"/>
    <w:rsid w:val="00B251A2"/>
    <w:rsid w:val="00B261E0"/>
    <w:rsid w:val="00B27572"/>
    <w:rsid w:val="00B36063"/>
    <w:rsid w:val="00B404A4"/>
    <w:rsid w:val="00B43EF7"/>
    <w:rsid w:val="00B44FB3"/>
    <w:rsid w:val="00B45FB5"/>
    <w:rsid w:val="00B46BFD"/>
    <w:rsid w:val="00B502A3"/>
    <w:rsid w:val="00B509A8"/>
    <w:rsid w:val="00B51ACB"/>
    <w:rsid w:val="00B5320C"/>
    <w:rsid w:val="00B6183A"/>
    <w:rsid w:val="00B6274D"/>
    <w:rsid w:val="00B62C89"/>
    <w:rsid w:val="00B634CC"/>
    <w:rsid w:val="00B65A3B"/>
    <w:rsid w:val="00B65E12"/>
    <w:rsid w:val="00B6747A"/>
    <w:rsid w:val="00B7202B"/>
    <w:rsid w:val="00B76D3C"/>
    <w:rsid w:val="00B826D7"/>
    <w:rsid w:val="00B82DB0"/>
    <w:rsid w:val="00B83713"/>
    <w:rsid w:val="00B84079"/>
    <w:rsid w:val="00B84808"/>
    <w:rsid w:val="00B84CE8"/>
    <w:rsid w:val="00B9147A"/>
    <w:rsid w:val="00B91C27"/>
    <w:rsid w:val="00B93749"/>
    <w:rsid w:val="00B93C41"/>
    <w:rsid w:val="00B945AD"/>
    <w:rsid w:val="00B94F2A"/>
    <w:rsid w:val="00B952BF"/>
    <w:rsid w:val="00B96AE0"/>
    <w:rsid w:val="00BA2292"/>
    <w:rsid w:val="00BA2AB3"/>
    <w:rsid w:val="00BA7BA9"/>
    <w:rsid w:val="00BB0284"/>
    <w:rsid w:val="00BB72DB"/>
    <w:rsid w:val="00BB79D6"/>
    <w:rsid w:val="00BD073E"/>
    <w:rsid w:val="00BD136D"/>
    <w:rsid w:val="00BD33FC"/>
    <w:rsid w:val="00BD4917"/>
    <w:rsid w:val="00BD4953"/>
    <w:rsid w:val="00BD4E64"/>
    <w:rsid w:val="00BD5090"/>
    <w:rsid w:val="00BD5DF0"/>
    <w:rsid w:val="00BD662B"/>
    <w:rsid w:val="00BD7BBC"/>
    <w:rsid w:val="00BE2EE4"/>
    <w:rsid w:val="00BF5EB9"/>
    <w:rsid w:val="00BF6BFE"/>
    <w:rsid w:val="00C002D1"/>
    <w:rsid w:val="00C04501"/>
    <w:rsid w:val="00C057BF"/>
    <w:rsid w:val="00C06E0D"/>
    <w:rsid w:val="00C110B5"/>
    <w:rsid w:val="00C11588"/>
    <w:rsid w:val="00C15067"/>
    <w:rsid w:val="00C157F7"/>
    <w:rsid w:val="00C165D8"/>
    <w:rsid w:val="00C201A9"/>
    <w:rsid w:val="00C23CAC"/>
    <w:rsid w:val="00C263A8"/>
    <w:rsid w:val="00C264B9"/>
    <w:rsid w:val="00C270B3"/>
    <w:rsid w:val="00C273BD"/>
    <w:rsid w:val="00C31CA2"/>
    <w:rsid w:val="00C33097"/>
    <w:rsid w:val="00C4133C"/>
    <w:rsid w:val="00C43165"/>
    <w:rsid w:val="00C432B9"/>
    <w:rsid w:val="00C44058"/>
    <w:rsid w:val="00C5271B"/>
    <w:rsid w:val="00C53A13"/>
    <w:rsid w:val="00C57FAA"/>
    <w:rsid w:val="00C624EF"/>
    <w:rsid w:val="00C6460F"/>
    <w:rsid w:val="00C66B4B"/>
    <w:rsid w:val="00C66CE0"/>
    <w:rsid w:val="00C67781"/>
    <w:rsid w:val="00C67C8E"/>
    <w:rsid w:val="00C704A6"/>
    <w:rsid w:val="00C70809"/>
    <w:rsid w:val="00C73128"/>
    <w:rsid w:val="00C8022F"/>
    <w:rsid w:val="00C81D94"/>
    <w:rsid w:val="00C85865"/>
    <w:rsid w:val="00C8626A"/>
    <w:rsid w:val="00C89530"/>
    <w:rsid w:val="00C904CD"/>
    <w:rsid w:val="00C9386E"/>
    <w:rsid w:val="00C9501A"/>
    <w:rsid w:val="00CA1CA2"/>
    <w:rsid w:val="00CA2EB1"/>
    <w:rsid w:val="00CA36D7"/>
    <w:rsid w:val="00CB603A"/>
    <w:rsid w:val="00CB6899"/>
    <w:rsid w:val="00CB6B92"/>
    <w:rsid w:val="00CC38CA"/>
    <w:rsid w:val="00CC3B2F"/>
    <w:rsid w:val="00CD14EC"/>
    <w:rsid w:val="00CD1855"/>
    <w:rsid w:val="00CD1975"/>
    <w:rsid w:val="00CE0D3E"/>
    <w:rsid w:val="00CE2FEA"/>
    <w:rsid w:val="00CE38A3"/>
    <w:rsid w:val="00CE4970"/>
    <w:rsid w:val="00CF6B3C"/>
    <w:rsid w:val="00D053FB"/>
    <w:rsid w:val="00D05882"/>
    <w:rsid w:val="00D1007B"/>
    <w:rsid w:val="00D116C7"/>
    <w:rsid w:val="00D121B5"/>
    <w:rsid w:val="00D12962"/>
    <w:rsid w:val="00D14511"/>
    <w:rsid w:val="00D14B14"/>
    <w:rsid w:val="00D1508C"/>
    <w:rsid w:val="00D158BC"/>
    <w:rsid w:val="00D201BF"/>
    <w:rsid w:val="00D2050B"/>
    <w:rsid w:val="00D20B5E"/>
    <w:rsid w:val="00D211E1"/>
    <w:rsid w:val="00D22322"/>
    <w:rsid w:val="00D22353"/>
    <w:rsid w:val="00D25FC7"/>
    <w:rsid w:val="00D26F59"/>
    <w:rsid w:val="00D27C35"/>
    <w:rsid w:val="00D30E16"/>
    <w:rsid w:val="00D328BD"/>
    <w:rsid w:val="00D34472"/>
    <w:rsid w:val="00D34DF6"/>
    <w:rsid w:val="00D35237"/>
    <w:rsid w:val="00D35569"/>
    <w:rsid w:val="00D43644"/>
    <w:rsid w:val="00D4582D"/>
    <w:rsid w:val="00D47A7D"/>
    <w:rsid w:val="00D541B8"/>
    <w:rsid w:val="00D611D4"/>
    <w:rsid w:val="00D6471D"/>
    <w:rsid w:val="00D7272C"/>
    <w:rsid w:val="00D72D0B"/>
    <w:rsid w:val="00D828D2"/>
    <w:rsid w:val="00D83946"/>
    <w:rsid w:val="00D85366"/>
    <w:rsid w:val="00D87312"/>
    <w:rsid w:val="00D9073E"/>
    <w:rsid w:val="00D91068"/>
    <w:rsid w:val="00D922A9"/>
    <w:rsid w:val="00D93BC3"/>
    <w:rsid w:val="00D9495D"/>
    <w:rsid w:val="00DA06FE"/>
    <w:rsid w:val="00DA1392"/>
    <w:rsid w:val="00DA3F8A"/>
    <w:rsid w:val="00DA44EB"/>
    <w:rsid w:val="00DA57F1"/>
    <w:rsid w:val="00DA6842"/>
    <w:rsid w:val="00DA775A"/>
    <w:rsid w:val="00DA7E17"/>
    <w:rsid w:val="00DB39B5"/>
    <w:rsid w:val="00DB40B6"/>
    <w:rsid w:val="00DB784C"/>
    <w:rsid w:val="00DC1888"/>
    <w:rsid w:val="00DC5041"/>
    <w:rsid w:val="00DD2BFC"/>
    <w:rsid w:val="00DD34C2"/>
    <w:rsid w:val="00DD43B9"/>
    <w:rsid w:val="00DD736B"/>
    <w:rsid w:val="00DE3ECB"/>
    <w:rsid w:val="00DE5957"/>
    <w:rsid w:val="00DE7BB0"/>
    <w:rsid w:val="00DF0D64"/>
    <w:rsid w:val="00DF27A6"/>
    <w:rsid w:val="00DF3A0A"/>
    <w:rsid w:val="00DF4904"/>
    <w:rsid w:val="00DF5D64"/>
    <w:rsid w:val="00E036EC"/>
    <w:rsid w:val="00E116B4"/>
    <w:rsid w:val="00E11CD2"/>
    <w:rsid w:val="00E131B4"/>
    <w:rsid w:val="00E14F94"/>
    <w:rsid w:val="00E174FE"/>
    <w:rsid w:val="00E23241"/>
    <w:rsid w:val="00E2663F"/>
    <w:rsid w:val="00E2775F"/>
    <w:rsid w:val="00E30692"/>
    <w:rsid w:val="00E33621"/>
    <w:rsid w:val="00E36AAB"/>
    <w:rsid w:val="00E439FB"/>
    <w:rsid w:val="00E43DEA"/>
    <w:rsid w:val="00E4759A"/>
    <w:rsid w:val="00E5042D"/>
    <w:rsid w:val="00E56E8A"/>
    <w:rsid w:val="00E5743B"/>
    <w:rsid w:val="00E62D9D"/>
    <w:rsid w:val="00E6310B"/>
    <w:rsid w:val="00E632BC"/>
    <w:rsid w:val="00E6531F"/>
    <w:rsid w:val="00E66647"/>
    <w:rsid w:val="00E70973"/>
    <w:rsid w:val="00E74BD5"/>
    <w:rsid w:val="00E805A1"/>
    <w:rsid w:val="00E813FC"/>
    <w:rsid w:val="00E815C8"/>
    <w:rsid w:val="00E82D62"/>
    <w:rsid w:val="00E8320F"/>
    <w:rsid w:val="00E844D9"/>
    <w:rsid w:val="00E844EA"/>
    <w:rsid w:val="00E84CBE"/>
    <w:rsid w:val="00E85BE5"/>
    <w:rsid w:val="00E91811"/>
    <w:rsid w:val="00E94A8C"/>
    <w:rsid w:val="00E96049"/>
    <w:rsid w:val="00E9782A"/>
    <w:rsid w:val="00E978D4"/>
    <w:rsid w:val="00E97B6E"/>
    <w:rsid w:val="00E97D19"/>
    <w:rsid w:val="00EA242D"/>
    <w:rsid w:val="00EA2BB9"/>
    <w:rsid w:val="00EA34EF"/>
    <w:rsid w:val="00EA75F3"/>
    <w:rsid w:val="00EB247F"/>
    <w:rsid w:val="00EB78F9"/>
    <w:rsid w:val="00EC18A3"/>
    <w:rsid w:val="00EC57B8"/>
    <w:rsid w:val="00ED2B65"/>
    <w:rsid w:val="00ED7489"/>
    <w:rsid w:val="00EE0272"/>
    <w:rsid w:val="00EE274A"/>
    <w:rsid w:val="00EE7293"/>
    <w:rsid w:val="00EE7888"/>
    <w:rsid w:val="00EF21F4"/>
    <w:rsid w:val="00EF2247"/>
    <w:rsid w:val="00F03C23"/>
    <w:rsid w:val="00F04499"/>
    <w:rsid w:val="00F05491"/>
    <w:rsid w:val="00F0595F"/>
    <w:rsid w:val="00F0598F"/>
    <w:rsid w:val="00F06F88"/>
    <w:rsid w:val="00F15AEE"/>
    <w:rsid w:val="00F23554"/>
    <w:rsid w:val="00F26176"/>
    <w:rsid w:val="00F346F2"/>
    <w:rsid w:val="00F35365"/>
    <w:rsid w:val="00F4393C"/>
    <w:rsid w:val="00F46737"/>
    <w:rsid w:val="00F52595"/>
    <w:rsid w:val="00F53092"/>
    <w:rsid w:val="00F530FC"/>
    <w:rsid w:val="00F54A99"/>
    <w:rsid w:val="00F613FA"/>
    <w:rsid w:val="00F61DCA"/>
    <w:rsid w:val="00F65D4B"/>
    <w:rsid w:val="00F66D25"/>
    <w:rsid w:val="00F70E6A"/>
    <w:rsid w:val="00F73235"/>
    <w:rsid w:val="00F74517"/>
    <w:rsid w:val="00F808A4"/>
    <w:rsid w:val="00F83B25"/>
    <w:rsid w:val="00F845D1"/>
    <w:rsid w:val="00F84DB6"/>
    <w:rsid w:val="00F85FFB"/>
    <w:rsid w:val="00F90D56"/>
    <w:rsid w:val="00F921CF"/>
    <w:rsid w:val="00FA2194"/>
    <w:rsid w:val="00FA38F7"/>
    <w:rsid w:val="00FA3B9B"/>
    <w:rsid w:val="00FA5114"/>
    <w:rsid w:val="00FA6897"/>
    <w:rsid w:val="00FA7C26"/>
    <w:rsid w:val="00FB2765"/>
    <w:rsid w:val="00FB2C53"/>
    <w:rsid w:val="00FB2DC0"/>
    <w:rsid w:val="00FB3AB3"/>
    <w:rsid w:val="00FB5280"/>
    <w:rsid w:val="00FB558D"/>
    <w:rsid w:val="00FB649C"/>
    <w:rsid w:val="00FB76A8"/>
    <w:rsid w:val="00FC2C8B"/>
    <w:rsid w:val="00FD2788"/>
    <w:rsid w:val="00FD7564"/>
    <w:rsid w:val="00FD77AF"/>
    <w:rsid w:val="00FE1F9A"/>
    <w:rsid w:val="00FE20D0"/>
    <w:rsid w:val="00FE4287"/>
    <w:rsid w:val="00FE4A8B"/>
    <w:rsid w:val="00FE53D4"/>
    <w:rsid w:val="00FF038A"/>
    <w:rsid w:val="00FF47F5"/>
    <w:rsid w:val="00FF5986"/>
    <w:rsid w:val="00FF601C"/>
    <w:rsid w:val="00FF73EB"/>
    <w:rsid w:val="010A4948"/>
    <w:rsid w:val="01291E6E"/>
    <w:rsid w:val="01322624"/>
    <w:rsid w:val="01331D34"/>
    <w:rsid w:val="013F22BC"/>
    <w:rsid w:val="01499BC8"/>
    <w:rsid w:val="014A39C1"/>
    <w:rsid w:val="017964F6"/>
    <w:rsid w:val="018770F7"/>
    <w:rsid w:val="01C4D27F"/>
    <w:rsid w:val="01CC3932"/>
    <w:rsid w:val="01D2685C"/>
    <w:rsid w:val="0226A96E"/>
    <w:rsid w:val="02460189"/>
    <w:rsid w:val="028C7886"/>
    <w:rsid w:val="029D4374"/>
    <w:rsid w:val="02DD0CA4"/>
    <w:rsid w:val="0334E4A3"/>
    <w:rsid w:val="0347E80E"/>
    <w:rsid w:val="035603B1"/>
    <w:rsid w:val="0377F477"/>
    <w:rsid w:val="037C24F3"/>
    <w:rsid w:val="03A05DD8"/>
    <w:rsid w:val="03C5A873"/>
    <w:rsid w:val="03C6A3D8"/>
    <w:rsid w:val="03D03ADF"/>
    <w:rsid w:val="03D88C2F"/>
    <w:rsid w:val="0403E0CC"/>
    <w:rsid w:val="0404592C"/>
    <w:rsid w:val="041D0929"/>
    <w:rsid w:val="044995CB"/>
    <w:rsid w:val="047D95D2"/>
    <w:rsid w:val="0488D3FC"/>
    <w:rsid w:val="04892A10"/>
    <w:rsid w:val="04C3025F"/>
    <w:rsid w:val="04E01A8C"/>
    <w:rsid w:val="04E37DFB"/>
    <w:rsid w:val="04F08B1A"/>
    <w:rsid w:val="04F545DF"/>
    <w:rsid w:val="050DCC2C"/>
    <w:rsid w:val="0551FA89"/>
    <w:rsid w:val="055B8E11"/>
    <w:rsid w:val="056373AE"/>
    <w:rsid w:val="056AAC9A"/>
    <w:rsid w:val="0576ED23"/>
    <w:rsid w:val="058A7A47"/>
    <w:rsid w:val="05B1665B"/>
    <w:rsid w:val="05BF5A87"/>
    <w:rsid w:val="06020B0E"/>
    <w:rsid w:val="06046CFD"/>
    <w:rsid w:val="0616F74B"/>
    <w:rsid w:val="0624FA71"/>
    <w:rsid w:val="063CF2E3"/>
    <w:rsid w:val="064F309E"/>
    <w:rsid w:val="06564653"/>
    <w:rsid w:val="06604A28"/>
    <w:rsid w:val="06660F9B"/>
    <w:rsid w:val="06759CCB"/>
    <w:rsid w:val="06B58050"/>
    <w:rsid w:val="06FD8948"/>
    <w:rsid w:val="074B178F"/>
    <w:rsid w:val="074CF0E2"/>
    <w:rsid w:val="076D7A94"/>
    <w:rsid w:val="0770109C"/>
    <w:rsid w:val="0799B398"/>
    <w:rsid w:val="07B337BD"/>
    <w:rsid w:val="07B87F20"/>
    <w:rsid w:val="07B8DD4C"/>
    <w:rsid w:val="07C496C9"/>
    <w:rsid w:val="07EB9E4C"/>
    <w:rsid w:val="07FA0CFB"/>
    <w:rsid w:val="0819AB2E"/>
    <w:rsid w:val="0838EC15"/>
    <w:rsid w:val="08E215A3"/>
    <w:rsid w:val="08F4EB8B"/>
    <w:rsid w:val="08F4F933"/>
    <w:rsid w:val="090F6776"/>
    <w:rsid w:val="093D18C1"/>
    <w:rsid w:val="0949C434"/>
    <w:rsid w:val="0954ADAD"/>
    <w:rsid w:val="09B0048A"/>
    <w:rsid w:val="09CEE55A"/>
    <w:rsid w:val="09E038C0"/>
    <w:rsid w:val="0A39E32C"/>
    <w:rsid w:val="0A3AE494"/>
    <w:rsid w:val="0A3F170B"/>
    <w:rsid w:val="0A403C73"/>
    <w:rsid w:val="0A4A5E46"/>
    <w:rsid w:val="0A526F94"/>
    <w:rsid w:val="0A93B967"/>
    <w:rsid w:val="0AB431EB"/>
    <w:rsid w:val="0AB4E4EE"/>
    <w:rsid w:val="0AB6D857"/>
    <w:rsid w:val="0ABCEA09"/>
    <w:rsid w:val="0AC11D1D"/>
    <w:rsid w:val="0AD9C9E7"/>
    <w:rsid w:val="0B1BD6B3"/>
    <w:rsid w:val="0B2BC5C1"/>
    <w:rsid w:val="0B3184B7"/>
    <w:rsid w:val="0B3B7E5B"/>
    <w:rsid w:val="0BA5CE86"/>
    <w:rsid w:val="0BAA8064"/>
    <w:rsid w:val="0BB1E813"/>
    <w:rsid w:val="0C066F41"/>
    <w:rsid w:val="0C1B1C20"/>
    <w:rsid w:val="0C1D7BF5"/>
    <w:rsid w:val="0C385A87"/>
    <w:rsid w:val="0C3A8213"/>
    <w:rsid w:val="0C73D0E1"/>
    <w:rsid w:val="0CA51210"/>
    <w:rsid w:val="0CA5FF18"/>
    <w:rsid w:val="0CCA68BB"/>
    <w:rsid w:val="0CE3616B"/>
    <w:rsid w:val="0CE838F6"/>
    <w:rsid w:val="0D1A2F1C"/>
    <w:rsid w:val="0D214CCF"/>
    <w:rsid w:val="0D3FCBF5"/>
    <w:rsid w:val="0D4EBF8E"/>
    <w:rsid w:val="0D553020"/>
    <w:rsid w:val="0D8BE4CC"/>
    <w:rsid w:val="0DA2E4F3"/>
    <w:rsid w:val="0DB9C483"/>
    <w:rsid w:val="0DC60665"/>
    <w:rsid w:val="0DD92A33"/>
    <w:rsid w:val="0DFD2426"/>
    <w:rsid w:val="0E17D580"/>
    <w:rsid w:val="0E192BAE"/>
    <w:rsid w:val="0E2B96AB"/>
    <w:rsid w:val="0E4DBCE5"/>
    <w:rsid w:val="0E5E151B"/>
    <w:rsid w:val="0EA8DE07"/>
    <w:rsid w:val="0EDD8B30"/>
    <w:rsid w:val="0EE73B9A"/>
    <w:rsid w:val="0F222CF8"/>
    <w:rsid w:val="0FA1E087"/>
    <w:rsid w:val="0FAB705A"/>
    <w:rsid w:val="0FB9E845"/>
    <w:rsid w:val="0FE558DB"/>
    <w:rsid w:val="0FE8C3D0"/>
    <w:rsid w:val="0FFE4422"/>
    <w:rsid w:val="1005DFA9"/>
    <w:rsid w:val="10177322"/>
    <w:rsid w:val="108C7B0A"/>
    <w:rsid w:val="10B99FCA"/>
    <w:rsid w:val="10D2A213"/>
    <w:rsid w:val="1150196A"/>
    <w:rsid w:val="118718B1"/>
    <w:rsid w:val="119E898E"/>
    <w:rsid w:val="11A84210"/>
    <w:rsid w:val="11DB05A6"/>
    <w:rsid w:val="12029337"/>
    <w:rsid w:val="120ADEFE"/>
    <w:rsid w:val="12130A61"/>
    <w:rsid w:val="12186AB1"/>
    <w:rsid w:val="121FCC9D"/>
    <w:rsid w:val="124C5372"/>
    <w:rsid w:val="1250156A"/>
    <w:rsid w:val="1250F4CB"/>
    <w:rsid w:val="127B5536"/>
    <w:rsid w:val="1283CC49"/>
    <w:rsid w:val="12943FFC"/>
    <w:rsid w:val="12A38EFF"/>
    <w:rsid w:val="12A8383D"/>
    <w:rsid w:val="12BE725A"/>
    <w:rsid w:val="131AD702"/>
    <w:rsid w:val="137786CE"/>
    <w:rsid w:val="13838176"/>
    <w:rsid w:val="13857A77"/>
    <w:rsid w:val="1390CF0F"/>
    <w:rsid w:val="13A13EAE"/>
    <w:rsid w:val="13DB4BF5"/>
    <w:rsid w:val="13E1FDF3"/>
    <w:rsid w:val="13F81035"/>
    <w:rsid w:val="145D2377"/>
    <w:rsid w:val="146E655C"/>
    <w:rsid w:val="147D3140"/>
    <w:rsid w:val="149F4DDA"/>
    <w:rsid w:val="14A6281B"/>
    <w:rsid w:val="14AC131E"/>
    <w:rsid w:val="14BB91CB"/>
    <w:rsid w:val="14CC1BE2"/>
    <w:rsid w:val="14EE982A"/>
    <w:rsid w:val="15021576"/>
    <w:rsid w:val="150537F3"/>
    <w:rsid w:val="1510C744"/>
    <w:rsid w:val="15550F84"/>
    <w:rsid w:val="1596B3F0"/>
    <w:rsid w:val="159AA57B"/>
    <w:rsid w:val="15AF54C5"/>
    <w:rsid w:val="15C95467"/>
    <w:rsid w:val="15EB5F75"/>
    <w:rsid w:val="15EE0405"/>
    <w:rsid w:val="15FB667B"/>
    <w:rsid w:val="15FE8A8C"/>
    <w:rsid w:val="1617A579"/>
    <w:rsid w:val="16356591"/>
    <w:rsid w:val="163E03D9"/>
    <w:rsid w:val="16548A75"/>
    <w:rsid w:val="16917E35"/>
    <w:rsid w:val="16B15C02"/>
    <w:rsid w:val="16BFD601"/>
    <w:rsid w:val="16E3CA5C"/>
    <w:rsid w:val="170AF4BE"/>
    <w:rsid w:val="17193046"/>
    <w:rsid w:val="171C2E32"/>
    <w:rsid w:val="172AB3BF"/>
    <w:rsid w:val="1758D46C"/>
    <w:rsid w:val="1784D5EB"/>
    <w:rsid w:val="17B08A7F"/>
    <w:rsid w:val="17BDA1B7"/>
    <w:rsid w:val="17C13B65"/>
    <w:rsid w:val="17D276BB"/>
    <w:rsid w:val="183BA310"/>
    <w:rsid w:val="184CDD4E"/>
    <w:rsid w:val="185444DD"/>
    <w:rsid w:val="185D91D6"/>
    <w:rsid w:val="18653432"/>
    <w:rsid w:val="18A04E5B"/>
    <w:rsid w:val="18CB0D8C"/>
    <w:rsid w:val="18D8B5E0"/>
    <w:rsid w:val="18DCC2D9"/>
    <w:rsid w:val="1902AC4B"/>
    <w:rsid w:val="1916F4BB"/>
    <w:rsid w:val="193088F9"/>
    <w:rsid w:val="193196F9"/>
    <w:rsid w:val="1972BEFD"/>
    <w:rsid w:val="19790CBD"/>
    <w:rsid w:val="1980AE2C"/>
    <w:rsid w:val="19835241"/>
    <w:rsid w:val="19913225"/>
    <w:rsid w:val="19B34150"/>
    <w:rsid w:val="19C46E4F"/>
    <w:rsid w:val="1A073080"/>
    <w:rsid w:val="1A644B4E"/>
    <w:rsid w:val="1A785401"/>
    <w:rsid w:val="1A940C7C"/>
    <w:rsid w:val="1AB1EE79"/>
    <w:rsid w:val="1ABB5581"/>
    <w:rsid w:val="1ABC58D1"/>
    <w:rsid w:val="1ADA2F8C"/>
    <w:rsid w:val="1B34B2A4"/>
    <w:rsid w:val="1B3B2780"/>
    <w:rsid w:val="1B3F79C8"/>
    <w:rsid w:val="1B63E0B0"/>
    <w:rsid w:val="1B901F7C"/>
    <w:rsid w:val="1B9B7BEF"/>
    <w:rsid w:val="1BA684FE"/>
    <w:rsid w:val="1BD00197"/>
    <w:rsid w:val="1BF555DF"/>
    <w:rsid w:val="1C12FC2B"/>
    <w:rsid w:val="1C20681B"/>
    <w:rsid w:val="1C2D0401"/>
    <w:rsid w:val="1C756FF6"/>
    <w:rsid w:val="1C89F55D"/>
    <w:rsid w:val="1C8D7733"/>
    <w:rsid w:val="1CAD294C"/>
    <w:rsid w:val="1CAF2DF1"/>
    <w:rsid w:val="1CDB063B"/>
    <w:rsid w:val="1CDC6CDC"/>
    <w:rsid w:val="1CDC8A30"/>
    <w:rsid w:val="1CE827DE"/>
    <w:rsid w:val="1D5240D7"/>
    <w:rsid w:val="1D5896AE"/>
    <w:rsid w:val="1D598578"/>
    <w:rsid w:val="1D7173AC"/>
    <w:rsid w:val="1D73BF7E"/>
    <w:rsid w:val="1D87420A"/>
    <w:rsid w:val="1D93B381"/>
    <w:rsid w:val="1DB30C6A"/>
    <w:rsid w:val="1DDD8BDC"/>
    <w:rsid w:val="1DE43BF1"/>
    <w:rsid w:val="1DF72AA9"/>
    <w:rsid w:val="1DF9E323"/>
    <w:rsid w:val="1E2CA997"/>
    <w:rsid w:val="1E758706"/>
    <w:rsid w:val="1EA335F0"/>
    <w:rsid w:val="1EE092C4"/>
    <w:rsid w:val="1EEF56B4"/>
    <w:rsid w:val="1EF63643"/>
    <w:rsid w:val="1EFA1C08"/>
    <w:rsid w:val="1F1C091E"/>
    <w:rsid w:val="1F24621B"/>
    <w:rsid w:val="1F33245E"/>
    <w:rsid w:val="1F3E99B9"/>
    <w:rsid w:val="1F403BD6"/>
    <w:rsid w:val="1F4F5DB9"/>
    <w:rsid w:val="1F64A4C3"/>
    <w:rsid w:val="1F92BFCD"/>
    <w:rsid w:val="1FBC5F0A"/>
    <w:rsid w:val="1FBFE912"/>
    <w:rsid w:val="1FC92B58"/>
    <w:rsid w:val="1FC9AD7B"/>
    <w:rsid w:val="201FB2E3"/>
    <w:rsid w:val="2027C0C9"/>
    <w:rsid w:val="20383AAA"/>
    <w:rsid w:val="2056B67E"/>
    <w:rsid w:val="205E43E7"/>
    <w:rsid w:val="20651EAC"/>
    <w:rsid w:val="206FDEDB"/>
    <w:rsid w:val="20B04CDB"/>
    <w:rsid w:val="20E3181E"/>
    <w:rsid w:val="217A1842"/>
    <w:rsid w:val="217D5486"/>
    <w:rsid w:val="2198D417"/>
    <w:rsid w:val="219BFD84"/>
    <w:rsid w:val="21BFB1C4"/>
    <w:rsid w:val="21D51B3C"/>
    <w:rsid w:val="21E4F517"/>
    <w:rsid w:val="221A0659"/>
    <w:rsid w:val="221EACB8"/>
    <w:rsid w:val="223FC683"/>
    <w:rsid w:val="2244B351"/>
    <w:rsid w:val="2246496D"/>
    <w:rsid w:val="22550B8A"/>
    <w:rsid w:val="22586B78"/>
    <w:rsid w:val="2265C4A4"/>
    <w:rsid w:val="229C4585"/>
    <w:rsid w:val="22BEEE72"/>
    <w:rsid w:val="22BFB2D9"/>
    <w:rsid w:val="22E4FA1F"/>
    <w:rsid w:val="22E7A000"/>
    <w:rsid w:val="2306406A"/>
    <w:rsid w:val="233398CF"/>
    <w:rsid w:val="233B4CA8"/>
    <w:rsid w:val="23432094"/>
    <w:rsid w:val="23441444"/>
    <w:rsid w:val="2359BCBB"/>
    <w:rsid w:val="2380C43E"/>
    <w:rsid w:val="23A3AACC"/>
    <w:rsid w:val="23B55AE8"/>
    <w:rsid w:val="23C8E301"/>
    <w:rsid w:val="23F560BA"/>
    <w:rsid w:val="24193A6A"/>
    <w:rsid w:val="2480CA80"/>
    <w:rsid w:val="24912E42"/>
    <w:rsid w:val="24CEB3E3"/>
    <w:rsid w:val="24F64000"/>
    <w:rsid w:val="24F8DB77"/>
    <w:rsid w:val="2527C5E3"/>
    <w:rsid w:val="2542D148"/>
    <w:rsid w:val="2556806B"/>
    <w:rsid w:val="2562CC29"/>
    <w:rsid w:val="2570D8BC"/>
    <w:rsid w:val="25AB0F3B"/>
    <w:rsid w:val="25C787AD"/>
    <w:rsid w:val="261C9AE1"/>
    <w:rsid w:val="26365F9C"/>
    <w:rsid w:val="26399F6D"/>
    <w:rsid w:val="26441C5B"/>
    <w:rsid w:val="264DD452"/>
    <w:rsid w:val="266AA6D0"/>
    <w:rsid w:val="26703197"/>
    <w:rsid w:val="269111C4"/>
    <w:rsid w:val="26C831B2"/>
    <w:rsid w:val="26E5E6C0"/>
    <w:rsid w:val="27046808"/>
    <w:rsid w:val="27058CE2"/>
    <w:rsid w:val="2707D710"/>
    <w:rsid w:val="271DAE93"/>
    <w:rsid w:val="2727676E"/>
    <w:rsid w:val="27601A53"/>
    <w:rsid w:val="2761CAF9"/>
    <w:rsid w:val="276AF56E"/>
    <w:rsid w:val="2793A185"/>
    <w:rsid w:val="27A9C39F"/>
    <w:rsid w:val="27E33788"/>
    <w:rsid w:val="27EC60FD"/>
    <w:rsid w:val="2801DF6C"/>
    <w:rsid w:val="281D555C"/>
    <w:rsid w:val="28401401"/>
    <w:rsid w:val="2849CEF7"/>
    <w:rsid w:val="2850A994"/>
    <w:rsid w:val="28A9A2D3"/>
    <w:rsid w:val="28B109BD"/>
    <w:rsid w:val="28B351C7"/>
    <w:rsid w:val="28B755C3"/>
    <w:rsid w:val="28B951EC"/>
    <w:rsid w:val="28BD2FD6"/>
    <w:rsid w:val="28D280AF"/>
    <w:rsid w:val="29131985"/>
    <w:rsid w:val="294C4F18"/>
    <w:rsid w:val="298165CF"/>
    <w:rsid w:val="298DBC59"/>
    <w:rsid w:val="29E6D3D9"/>
    <w:rsid w:val="29EB7E17"/>
    <w:rsid w:val="29EF106B"/>
    <w:rsid w:val="29F43FE0"/>
    <w:rsid w:val="2A0CE02F"/>
    <w:rsid w:val="2A18AFED"/>
    <w:rsid w:val="2A3058BD"/>
    <w:rsid w:val="2A4F58D7"/>
    <w:rsid w:val="2A5E096C"/>
    <w:rsid w:val="2A6701F8"/>
    <w:rsid w:val="2A836355"/>
    <w:rsid w:val="2AA847F6"/>
    <w:rsid w:val="2AAC8F7E"/>
    <w:rsid w:val="2AD753E0"/>
    <w:rsid w:val="2AE0275B"/>
    <w:rsid w:val="2AE28FD3"/>
    <w:rsid w:val="2AF450A1"/>
    <w:rsid w:val="2B053852"/>
    <w:rsid w:val="2B3890D0"/>
    <w:rsid w:val="2B3F802F"/>
    <w:rsid w:val="2B40FAAE"/>
    <w:rsid w:val="2B534F32"/>
    <w:rsid w:val="2B5F224C"/>
    <w:rsid w:val="2B68F627"/>
    <w:rsid w:val="2B6C628A"/>
    <w:rsid w:val="2B6F8789"/>
    <w:rsid w:val="2B72FAC9"/>
    <w:rsid w:val="2B7A047A"/>
    <w:rsid w:val="2BB7F38A"/>
    <w:rsid w:val="2BDD62E5"/>
    <w:rsid w:val="2BE62561"/>
    <w:rsid w:val="2BFF2B88"/>
    <w:rsid w:val="2BFF4DBE"/>
    <w:rsid w:val="2C0D8420"/>
    <w:rsid w:val="2C240E32"/>
    <w:rsid w:val="2C4315BD"/>
    <w:rsid w:val="2C4C5331"/>
    <w:rsid w:val="2C68B7BF"/>
    <w:rsid w:val="2C71F870"/>
    <w:rsid w:val="2C7CD515"/>
    <w:rsid w:val="2CA11DB1"/>
    <w:rsid w:val="2CC24C39"/>
    <w:rsid w:val="2CC74124"/>
    <w:rsid w:val="2CEA1884"/>
    <w:rsid w:val="2D1D3795"/>
    <w:rsid w:val="2D353986"/>
    <w:rsid w:val="2D56E7D4"/>
    <w:rsid w:val="2D5E8A70"/>
    <w:rsid w:val="2D995DFB"/>
    <w:rsid w:val="2DC82DE6"/>
    <w:rsid w:val="2E19F87F"/>
    <w:rsid w:val="2E41A951"/>
    <w:rsid w:val="2E4DFFDB"/>
    <w:rsid w:val="2E595C25"/>
    <w:rsid w:val="2E622F46"/>
    <w:rsid w:val="2E88E132"/>
    <w:rsid w:val="2E8ED963"/>
    <w:rsid w:val="2E9DB5E9"/>
    <w:rsid w:val="2EA75039"/>
    <w:rsid w:val="2EB1F4F6"/>
    <w:rsid w:val="2F0581CD"/>
    <w:rsid w:val="2F23D06B"/>
    <w:rsid w:val="2F369054"/>
    <w:rsid w:val="2F4ECEB7"/>
    <w:rsid w:val="2F77ABF7"/>
    <w:rsid w:val="2F93DEDC"/>
    <w:rsid w:val="2FA04E21"/>
    <w:rsid w:val="2FC5C4D9"/>
    <w:rsid w:val="2FCC6476"/>
    <w:rsid w:val="30004E3F"/>
    <w:rsid w:val="300104D5"/>
    <w:rsid w:val="301C0DCB"/>
    <w:rsid w:val="30436D93"/>
    <w:rsid w:val="304D759D"/>
    <w:rsid w:val="306E2CEC"/>
    <w:rsid w:val="30770D17"/>
    <w:rsid w:val="307A7B68"/>
    <w:rsid w:val="30C8B73D"/>
    <w:rsid w:val="30CF653D"/>
    <w:rsid w:val="31055D1C"/>
    <w:rsid w:val="310F471A"/>
    <w:rsid w:val="3144A3ED"/>
    <w:rsid w:val="317ACA5A"/>
    <w:rsid w:val="31C32CE8"/>
    <w:rsid w:val="31C44B32"/>
    <w:rsid w:val="31D3EE9E"/>
    <w:rsid w:val="31D61DED"/>
    <w:rsid w:val="31E4EAAD"/>
    <w:rsid w:val="31F49B00"/>
    <w:rsid w:val="32212182"/>
    <w:rsid w:val="323D9C3D"/>
    <w:rsid w:val="3241E03C"/>
    <w:rsid w:val="3260CA15"/>
    <w:rsid w:val="3278706D"/>
    <w:rsid w:val="331A81E1"/>
    <w:rsid w:val="333E702E"/>
    <w:rsid w:val="33949661"/>
    <w:rsid w:val="3394DF5D"/>
    <w:rsid w:val="33B12981"/>
    <w:rsid w:val="343C610A"/>
    <w:rsid w:val="346EF408"/>
    <w:rsid w:val="347500A9"/>
    <w:rsid w:val="348304DF"/>
    <w:rsid w:val="34B2725E"/>
    <w:rsid w:val="34BE9693"/>
    <w:rsid w:val="34CA8D5B"/>
    <w:rsid w:val="34E43A48"/>
    <w:rsid w:val="34E77F57"/>
    <w:rsid w:val="34EBF5CC"/>
    <w:rsid w:val="350634AD"/>
    <w:rsid w:val="3509DBC9"/>
    <w:rsid w:val="353B84D7"/>
    <w:rsid w:val="3543245D"/>
    <w:rsid w:val="35515538"/>
    <w:rsid w:val="355D8C7D"/>
    <w:rsid w:val="35619539"/>
    <w:rsid w:val="35B94EFF"/>
    <w:rsid w:val="35C2082F"/>
    <w:rsid w:val="361690F4"/>
    <w:rsid w:val="363C728B"/>
    <w:rsid w:val="363F2448"/>
    <w:rsid w:val="3688C933"/>
    <w:rsid w:val="369BE09D"/>
    <w:rsid w:val="36A47F80"/>
    <w:rsid w:val="36A76D69"/>
    <w:rsid w:val="36AF309D"/>
    <w:rsid w:val="36BF1C3C"/>
    <w:rsid w:val="36C57988"/>
    <w:rsid w:val="36FE175A"/>
    <w:rsid w:val="3702A1A7"/>
    <w:rsid w:val="370DFC4C"/>
    <w:rsid w:val="372AAD8A"/>
    <w:rsid w:val="3747E46C"/>
    <w:rsid w:val="3764E11B"/>
    <w:rsid w:val="379BEEAE"/>
    <w:rsid w:val="37CE8F0B"/>
    <w:rsid w:val="3813F361"/>
    <w:rsid w:val="381B4A19"/>
    <w:rsid w:val="3836C5F2"/>
    <w:rsid w:val="38A511E8"/>
    <w:rsid w:val="38A5B4BA"/>
    <w:rsid w:val="38B90F46"/>
    <w:rsid w:val="38D82E38"/>
    <w:rsid w:val="38F7B9AC"/>
    <w:rsid w:val="390A5E0E"/>
    <w:rsid w:val="39197FF9"/>
    <w:rsid w:val="3926D689"/>
    <w:rsid w:val="393CD09F"/>
    <w:rsid w:val="393F839A"/>
    <w:rsid w:val="394FA687"/>
    <w:rsid w:val="396A2637"/>
    <w:rsid w:val="397ABAF3"/>
    <w:rsid w:val="397BD7AD"/>
    <w:rsid w:val="39F11C42"/>
    <w:rsid w:val="3A0DBDA9"/>
    <w:rsid w:val="3A0F9DB4"/>
    <w:rsid w:val="3A17632B"/>
    <w:rsid w:val="3A30FDA0"/>
    <w:rsid w:val="3A5407E2"/>
    <w:rsid w:val="3AA08F44"/>
    <w:rsid w:val="3AA3E6C5"/>
    <w:rsid w:val="3AC18141"/>
    <w:rsid w:val="3AD58A6C"/>
    <w:rsid w:val="3B11075F"/>
    <w:rsid w:val="3B2486AA"/>
    <w:rsid w:val="3B35F25A"/>
    <w:rsid w:val="3B4300E6"/>
    <w:rsid w:val="3B59C6A8"/>
    <w:rsid w:val="3B8275E3"/>
    <w:rsid w:val="3B8F8634"/>
    <w:rsid w:val="3BE0CB5F"/>
    <w:rsid w:val="3BE4A005"/>
    <w:rsid w:val="3C5072A5"/>
    <w:rsid w:val="3C546852"/>
    <w:rsid w:val="3C68F380"/>
    <w:rsid w:val="3CAB5324"/>
    <w:rsid w:val="3CB3786F"/>
    <w:rsid w:val="3CBBA7A6"/>
    <w:rsid w:val="3CE48C5D"/>
    <w:rsid w:val="3CF00C1E"/>
    <w:rsid w:val="3CF01CE1"/>
    <w:rsid w:val="3D1B3ABD"/>
    <w:rsid w:val="3D46C003"/>
    <w:rsid w:val="3D4CD1C7"/>
    <w:rsid w:val="3D523C9B"/>
    <w:rsid w:val="3D6E0FFC"/>
    <w:rsid w:val="3D74AE3A"/>
    <w:rsid w:val="3D8BC009"/>
    <w:rsid w:val="3D97BB60"/>
    <w:rsid w:val="3DA53E6C"/>
    <w:rsid w:val="3DB5C40A"/>
    <w:rsid w:val="3DCA08FB"/>
    <w:rsid w:val="3DFC9BE2"/>
    <w:rsid w:val="3E08D657"/>
    <w:rsid w:val="3E14C794"/>
    <w:rsid w:val="3E1D9A7A"/>
    <w:rsid w:val="3E2300AE"/>
    <w:rsid w:val="3E240701"/>
    <w:rsid w:val="3E4E09B3"/>
    <w:rsid w:val="3E7AA1A8"/>
    <w:rsid w:val="3E818FB3"/>
    <w:rsid w:val="3E847BD9"/>
    <w:rsid w:val="3EB43A5E"/>
    <w:rsid w:val="3EF4E6C6"/>
    <w:rsid w:val="3F136C7D"/>
    <w:rsid w:val="3F9CADB3"/>
    <w:rsid w:val="3FA360BE"/>
    <w:rsid w:val="40624428"/>
    <w:rsid w:val="4062F757"/>
    <w:rsid w:val="40B87BEF"/>
    <w:rsid w:val="40D70223"/>
    <w:rsid w:val="40EA8755"/>
    <w:rsid w:val="40EFA584"/>
    <w:rsid w:val="40FCCB09"/>
    <w:rsid w:val="41156FF3"/>
    <w:rsid w:val="41276DBB"/>
    <w:rsid w:val="412E9850"/>
    <w:rsid w:val="415612CE"/>
    <w:rsid w:val="41679EBD"/>
    <w:rsid w:val="41C3CCB8"/>
    <w:rsid w:val="41F39350"/>
    <w:rsid w:val="41F5D775"/>
    <w:rsid w:val="422812E0"/>
    <w:rsid w:val="423AA804"/>
    <w:rsid w:val="424F25A8"/>
    <w:rsid w:val="426C002E"/>
    <w:rsid w:val="42AB548D"/>
    <w:rsid w:val="42E77E28"/>
    <w:rsid w:val="42EE7F49"/>
    <w:rsid w:val="4310E157"/>
    <w:rsid w:val="4322B9F3"/>
    <w:rsid w:val="432652CC"/>
    <w:rsid w:val="4326EBD1"/>
    <w:rsid w:val="433DE313"/>
    <w:rsid w:val="4346BDB8"/>
    <w:rsid w:val="434C7F79"/>
    <w:rsid w:val="435493F8"/>
    <w:rsid w:val="438D3257"/>
    <w:rsid w:val="4390A79F"/>
    <w:rsid w:val="439BB4FB"/>
    <w:rsid w:val="43A327AF"/>
    <w:rsid w:val="43DB0874"/>
    <w:rsid w:val="43E0FF86"/>
    <w:rsid w:val="44158C48"/>
    <w:rsid w:val="4420DB73"/>
    <w:rsid w:val="443D74DD"/>
    <w:rsid w:val="44584647"/>
    <w:rsid w:val="445D0F5A"/>
    <w:rsid w:val="445F6FE4"/>
    <w:rsid w:val="44845129"/>
    <w:rsid w:val="448A3D21"/>
    <w:rsid w:val="448D8743"/>
    <w:rsid w:val="44A48FC7"/>
    <w:rsid w:val="44A6F03F"/>
    <w:rsid w:val="44AFBADD"/>
    <w:rsid w:val="44C968EC"/>
    <w:rsid w:val="44E9E32C"/>
    <w:rsid w:val="45171F6B"/>
    <w:rsid w:val="4554AF04"/>
    <w:rsid w:val="456A6524"/>
    <w:rsid w:val="456E8548"/>
    <w:rsid w:val="457FC01F"/>
    <w:rsid w:val="45999979"/>
    <w:rsid w:val="45D5B899"/>
    <w:rsid w:val="45E3B8C7"/>
    <w:rsid w:val="4603B5FE"/>
    <w:rsid w:val="4619AADD"/>
    <w:rsid w:val="462A2B6D"/>
    <w:rsid w:val="464D023F"/>
    <w:rsid w:val="467B6F9D"/>
    <w:rsid w:val="46932292"/>
    <w:rsid w:val="46B016C1"/>
    <w:rsid w:val="46C9E6F4"/>
    <w:rsid w:val="46E883C6"/>
    <w:rsid w:val="473C415B"/>
    <w:rsid w:val="4792AFF0"/>
    <w:rsid w:val="47AE114B"/>
    <w:rsid w:val="47B57523"/>
    <w:rsid w:val="47B885F9"/>
    <w:rsid w:val="47BFC363"/>
    <w:rsid w:val="47CAF744"/>
    <w:rsid w:val="48242AF4"/>
    <w:rsid w:val="4829E623"/>
    <w:rsid w:val="48A61EA6"/>
    <w:rsid w:val="48B67335"/>
    <w:rsid w:val="48EE2302"/>
    <w:rsid w:val="49029FB1"/>
    <w:rsid w:val="494EF519"/>
    <w:rsid w:val="49515E9E"/>
    <w:rsid w:val="4991FB77"/>
    <w:rsid w:val="49A8274A"/>
    <w:rsid w:val="49CE8F26"/>
    <w:rsid w:val="49EE751E"/>
    <w:rsid w:val="49FA4E36"/>
    <w:rsid w:val="4A09D99D"/>
    <w:rsid w:val="4A1F652A"/>
    <w:rsid w:val="4A23B0C9"/>
    <w:rsid w:val="4A5B1EC8"/>
    <w:rsid w:val="4A674F87"/>
    <w:rsid w:val="4A7E2BEE"/>
    <w:rsid w:val="4A8AC11B"/>
    <w:rsid w:val="4A9EEAFE"/>
    <w:rsid w:val="4AB5ECD0"/>
    <w:rsid w:val="4AD4E575"/>
    <w:rsid w:val="4B049A16"/>
    <w:rsid w:val="4B35B95E"/>
    <w:rsid w:val="4B63CFAB"/>
    <w:rsid w:val="4B683CEE"/>
    <w:rsid w:val="4C1E17DA"/>
    <w:rsid w:val="4C307959"/>
    <w:rsid w:val="4C31C784"/>
    <w:rsid w:val="4C6706EF"/>
    <w:rsid w:val="4CA7A5CD"/>
    <w:rsid w:val="4CB3F614"/>
    <w:rsid w:val="4CC58552"/>
    <w:rsid w:val="4CC99C39"/>
    <w:rsid w:val="4D18D718"/>
    <w:rsid w:val="4D1E48D6"/>
    <w:rsid w:val="4D2145EB"/>
    <w:rsid w:val="4D6A504D"/>
    <w:rsid w:val="4D7F6744"/>
    <w:rsid w:val="4D84EB37"/>
    <w:rsid w:val="4D92BF8A"/>
    <w:rsid w:val="4D9706B9"/>
    <w:rsid w:val="4DA35A70"/>
    <w:rsid w:val="4DA4E243"/>
    <w:rsid w:val="4E0D1B58"/>
    <w:rsid w:val="4E39B548"/>
    <w:rsid w:val="4E4D8BED"/>
    <w:rsid w:val="4E55D095"/>
    <w:rsid w:val="4E592854"/>
    <w:rsid w:val="4E8472B2"/>
    <w:rsid w:val="4EBBCD07"/>
    <w:rsid w:val="4EF55A58"/>
    <w:rsid w:val="4F106808"/>
    <w:rsid w:val="4F367C76"/>
    <w:rsid w:val="4F5B9EF6"/>
    <w:rsid w:val="4F608AAA"/>
    <w:rsid w:val="4F6E1032"/>
    <w:rsid w:val="4F71E135"/>
    <w:rsid w:val="4F946281"/>
    <w:rsid w:val="4FAE84F2"/>
    <w:rsid w:val="4FB01635"/>
    <w:rsid w:val="4FB206EE"/>
    <w:rsid w:val="4FB7E556"/>
    <w:rsid w:val="4FDCEEEA"/>
    <w:rsid w:val="502851C3"/>
    <w:rsid w:val="503CD03D"/>
    <w:rsid w:val="5042CD09"/>
    <w:rsid w:val="50456311"/>
    <w:rsid w:val="505BAFAE"/>
    <w:rsid w:val="50831710"/>
    <w:rsid w:val="508433E3"/>
    <w:rsid w:val="508B6544"/>
    <w:rsid w:val="50918633"/>
    <w:rsid w:val="5111D9AB"/>
    <w:rsid w:val="513813C4"/>
    <w:rsid w:val="5163E130"/>
    <w:rsid w:val="518BD285"/>
    <w:rsid w:val="51CB2F36"/>
    <w:rsid w:val="51CB4741"/>
    <w:rsid w:val="520A8638"/>
    <w:rsid w:val="521E990C"/>
    <w:rsid w:val="522CFB1A"/>
    <w:rsid w:val="525056BC"/>
    <w:rsid w:val="527EF08E"/>
    <w:rsid w:val="52A0B4F8"/>
    <w:rsid w:val="52A300CA"/>
    <w:rsid w:val="52A7D863"/>
    <w:rsid w:val="52CDC27D"/>
    <w:rsid w:val="52CF48E2"/>
    <w:rsid w:val="52D6A31E"/>
    <w:rsid w:val="52EA7D3C"/>
    <w:rsid w:val="5331E297"/>
    <w:rsid w:val="53442BEC"/>
    <w:rsid w:val="5350AFEC"/>
    <w:rsid w:val="53643695"/>
    <w:rsid w:val="5373EB21"/>
    <w:rsid w:val="537D78EA"/>
    <w:rsid w:val="5380D45D"/>
    <w:rsid w:val="5399A2EA"/>
    <w:rsid w:val="53A62082"/>
    <w:rsid w:val="53AF9833"/>
    <w:rsid w:val="53B0123C"/>
    <w:rsid w:val="53DCC8D9"/>
    <w:rsid w:val="53FEEF10"/>
    <w:rsid w:val="541C9D9C"/>
    <w:rsid w:val="54651153"/>
    <w:rsid w:val="5481A386"/>
    <w:rsid w:val="54A59BB8"/>
    <w:rsid w:val="54A68867"/>
    <w:rsid w:val="54D09B2E"/>
    <w:rsid w:val="54D10891"/>
    <w:rsid w:val="54DA74D4"/>
    <w:rsid w:val="55040346"/>
    <w:rsid w:val="551A77D0"/>
    <w:rsid w:val="552EAA1D"/>
    <w:rsid w:val="552EFD44"/>
    <w:rsid w:val="55349E6A"/>
    <w:rsid w:val="55649BDC"/>
    <w:rsid w:val="5588AB83"/>
    <w:rsid w:val="55A613DB"/>
    <w:rsid w:val="55D21AA9"/>
    <w:rsid w:val="5655B3A5"/>
    <w:rsid w:val="5666DC66"/>
    <w:rsid w:val="56AAF43F"/>
    <w:rsid w:val="56B4FFB4"/>
    <w:rsid w:val="56FB46A9"/>
    <w:rsid w:val="57005BA1"/>
    <w:rsid w:val="57027707"/>
    <w:rsid w:val="570B9F45"/>
    <w:rsid w:val="57507173"/>
    <w:rsid w:val="575BA4F3"/>
    <w:rsid w:val="577897B1"/>
    <w:rsid w:val="579F94C9"/>
    <w:rsid w:val="57CB86D1"/>
    <w:rsid w:val="57EAEB7C"/>
    <w:rsid w:val="57F5A54D"/>
    <w:rsid w:val="58180C42"/>
    <w:rsid w:val="58189FA6"/>
    <w:rsid w:val="58256FBF"/>
    <w:rsid w:val="582A52C5"/>
    <w:rsid w:val="582F1DE3"/>
    <w:rsid w:val="583C142E"/>
    <w:rsid w:val="584FB8D0"/>
    <w:rsid w:val="5850D015"/>
    <w:rsid w:val="58586351"/>
    <w:rsid w:val="58699E0D"/>
    <w:rsid w:val="587DB76C"/>
    <w:rsid w:val="58A0C1EA"/>
    <w:rsid w:val="58C98EE8"/>
    <w:rsid w:val="590AB498"/>
    <w:rsid w:val="59162832"/>
    <w:rsid w:val="591C2254"/>
    <w:rsid w:val="5975B3D7"/>
    <w:rsid w:val="59A8B1F0"/>
    <w:rsid w:val="59AD9241"/>
    <w:rsid w:val="59C4A30C"/>
    <w:rsid w:val="59D75DFD"/>
    <w:rsid w:val="5A3ABAB3"/>
    <w:rsid w:val="5A42AD0E"/>
    <w:rsid w:val="5A48BCEB"/>
    <w:rsid w:val="5A7A6824"/>
    <w:rsid w:val="5A8232B3"/>
    <w:rsid w:val="5A91C1F7"/>
    <w:rsid w:val="5AB0A3F8"/>
    <w:rsid w:val="5ABDA945"/>
    <w:rsid w:val="5AFF1E78"/>
    <w:rsid w:val="5B112511"/>
    <w:rsid w:val="5B32B4CB"/>
    <w:rsid w:val="5B34FB16"/>
    <w:rsid w:val="5B429974"/>
    <w:rsid w:val="5B591B22"/>
    <w:rsid w:val="5B5BC1D1"/>
    <w:rsid w:val="5B6E7A5C"/>
    <w:rsid w:val="5B7AC4EE"/>
    <w:rsid w:val="5BA1D5A2"/>
    <w:rsid w:val="5BB117BA"/>
    <w:rsid w:val="5BC681B0"/>
    <w:rsid w:val="5BCABFCA"/>
    <w:rsid w:val="5C1171C5"/>
    <w:rsid w:val="5C19D46A"/>
    <w:rsid w:val="5C232952"/>
    <w:rsid w:val="5C3229BA"/>
    <w:rsid w:val="5C370E3B"/>
    <w:rsid w:val="5C4CF37B"/>
    <w:rsid w:val="5C5B7D31"/>
    <w:rsid w:val="5C6F058A"/>
    <w:rsid w:val="5CB57975"/>
    <w:rsid w:val="5CC2EC83"/>
    <w:rsid w:val="5CE91957"/>
    <w:rsid w:val="5CEA9B6B"/>
    <w:rsid w:val="5D3FB325"/>
    <w:rsid w:val="5D46562E"/>
    <w:rsid w:val="5D5F8BAF"/>
    <w:rsid w:val="5D6204AF"/>
    <w:rsid w:val="5D747A2D"/>
    <w:rsid w:val="5D77F7B8"/>
    <w:rsid w:val="5D7C6B6E"/>
    <w:rsid w:val="5D90ECDF"/>
    <w:rsid w:val="5D955DDD"/>
    <w:rsid w:val="5E136ABC"/>
    <w:rsid w:val="5E6BE62B"/>
    <w:rsid w:val="5E964A7E"/>
    <w:rsid w:val="5EDD83E3"/>
    <w:rsid w:val="5F12CF07"/>
    <w:rsid w:val="5F1E6B85"/>
    <w:rsid w:val="5F1FCA3F"/>
    <w:rsid w:val="5F2E87FB"/>
    <w:rsid w:val="5F2EDEE4"/>
    <w:rsid w:val="5F387CCD"/>
    <w:rsid w:val="5F841704"/>
    <w:rsid w:val="5F9AF4DF"/>
    <w:rsid w:val="5FF72DEE"/>
    <w:rsid w:val="601F4E4B"/>
    <w:rsid w:val="6042B99D"/>
    <w:rsid w:val="6084F538"/>
    <w:rsid w:val="60B159CC"/>
    <w:rsid w:val="60E50B54"/>
    <w:rsid w:val="60FFA0F6"/>
    <w:rsid w:val="614A18E9"/>
    <w:rsid w:val="6186C3B2"/>
    <w:rsid w:val="61995B4C"/>
    <w:rsid w:val="61ADF957"/>
    <w:rsid w:val="61E81196"/>
    <w:rsid w:val="61EE6D76"/>
    <w:rsid w:val="62114BCE"/>
    <w:rsid w:val="621F2B63"/>
    <w:rsid w:val="6232FCD2"/>
    <w:rsid w:val="624B09C8"/>
    <w:rsid w:val="624BD695"/>
    <w:rsid w:val="6250456D"/>
    <w:rsid w:val="6267CDD8"/>
    <w:rsid w:val="626DBE86"/>
    <w:rsid w:val="6273DB7A"/>
    <w:rsid w:val="6295B942"/>
    <w:rsid w:val="62E80FB4"/>
    <w:rsid w:val="630C52DF"/>
    <w:rsid w:val="6311D9C6"/>
    <w:rsid w:val="6321EC77"/>
    <w:rsid w:val="63466293"/>
    <w:rsid w:val="63515187"/>
    <w:rsid w:val="635C7DC7"/>
    <w:rsid w:val="6373659A"/>
    <w:rsid w:val="639F350B"/>
    <w:rsid w:val="63A5B8AA"/>
    <w:rsid w:val="63ACE787"/>
    <w:rsid w:val="63E1C43B"/>
    <w:rsid w:val="63F64AE9"/>
    <w:rsid w:val="6401A40B"/>
    <w:rsid w:val="641700AA"/>
    <w:rsid w:val="643C4028"/>
    <w:rsid w:val="647B5510"/>
    <w:rsid w:val="64808284"/>
    <w:rsid w:val="648D9AFD"/>
    <w:rsid w:val="64A90ACC"/>
    <w:rsid w:val="64D99711"/>
    <w:rsid w:val="652FF6C5"/>
    <w:rsid w:val="654BAF7E"/>
    <w:rsid w:val="6550E81E"/>
    <w:rsid w:val="657AE8EC"/>
    <w:rsid w:val="6584CD28"/>
    <w:rsid w:val="6588F97D"/>
    <w:rsid w:val="65AF450C"/>
    <w:rsid w:val="65CD5A04"/>
    <w:rsid w:val="6601DDD2"/>
    <w:rsid w:val="6602540A"/>
    <w:rsid w:val="661B559D"/>
    <w:rsid w:val="661BE62B"/>
    <w:rsid w:val="664A26B6"/>
    <w:rsid w:val="6655B18C"/>
    <w:rsid w:val="6669D26C"/>
    <w:rsid w:val="668B7D95"/>
    <w:rsid w:val="669A693B"/>
    <w:rsid w:val="66B19CF5"/>
    <w:rsid w:val="671363BE"/>
    <w:rsid w:val="671D9D58"/>
    <w:rsid w:val="67231267"/>
    <w:rsid w:val="673B6A57"/>
    <w:rsid w:val="674A35F4"/>
    <w:rsid w:val="675A89E9"/>
    <w:rsid w:val="676ED782"/>
    <w:rsid w:val="678B5107"/>
    <w:rsid w:val="67B91966"/>
    <w:rsid w:val="67CD1A37"/>
    <w:rsid w:val="67D3D6A1"/>
    <w:rsid w:val="67EC1156"/>
    <w:rsid w:val="6811BBFF"/>
    <w:rsid w:val="684FCB25"/>
    <w:rsid w:val="6871904E"/>
    <w:rsid w:val="6873E0BB"/>
    <w:rsid w:val="688C7309"/>
    <w:rsid w:val="6898C348"/>
    <w:rsid w:val="68B4D9F3"/>
    <w:rsid w:val="6909E1A5"/>
    <w:rsid w:val="6921230A"/>
    <w:rsid w:val="6924A06A"/>
    <w:rsid w:val="693A2DCF"/>
    <w:rsid w:val="694F416F"/>
    <w:rsid w:val="6973824D"/>
    <w:rsid w:val="699BCE8F"/>
    <w:rsid w:val="699F816B"/>
    <w:rsid w:val="69A19A6C"/>
    <w:rsid w:val="69A25BCD"/>
    <w:rsid w:val="69B64475"/>
    <w:rsid w:val="69C21B2D"/>
    <w:rsid w:val="69C26AB3"/>
    <w:rsid w:val="69DAD194"/>
    <w:rsid w:val="69FA6DDA"/>
    <w:rsid w:val="69FBC543"/>
    <w:rsid w:val="6A146CBA"/>
    <w:rsid w:val="6A22E6BC"/>
    <w:rsid w:val="6A23AE91"/>
    <w:rsid w:val="6A68DE45"/>
    <w:rsid w:val="6A777A3D"/>
    <w:rsid w:val="6AB18F49"/>
    <w:rsid w:val="6AC94282"/>
    <w:rsid w:val="6AFCB99D"/>
    <w:rsid w:val="6B0866F4"/>
    <w:rsid w:val="6B250CB9"/>
    <w:rsid w:val="6B341DB3"/>
    <w:rsid w:val="6B39889A"/>
    <w:rsid w:val="6B40CCA1"/>
    <w:rsid w:val="6B4B21D9"/>
    <w:rsid w:val="6B59773E"/>
    <w:rsid w:val="6B5A1572"/>
    <w:rsid w:val="6B77039A"/>
    <w:rsid w:val="6B84658D"/>
    <w:rsid w:val="6B84A80F"/>
    <w:rsid w:val="6B8CD5F5"/>
    <w:rsid w:val="6B8FCFCF"/>
    <w:rsid w:val="6BA8C55E"/>
    <w:rsid w:val="6BB6CEE1"/>
    <w:rsid w:val="6BE7B613"/>
    <w:rsid w:val="6BFD32D4"/>
    <w:rsid w:val="6C671840"/>
    <w:rsid w:val="6C6EBDF8"/>
    <w:rsid w:val="6C8380A8"/>
    <w:rsid w:val="6C8B9D62"/>
    <w:rsid w:val="6C99152F"/>
    <w:rsid w:val="6CA3E0E7"/>
    <w:rsid w:val="6CBF8B0E"/>
    <w:rsid w:val="6CE25913"/>
    <w:rsid w:val="6CFDD153"/>
    <w:rsid w:val="6D333014"/>
    <w:rsid w:val="6D7BC91B"/>
    <w:rsid w:val="6DA12E94"/>
    <w:rsid w:val="6DC3EAFF"/>
    <w:rsid w:val="6DD45334"/>
    <w:rsid w:val="6DF11D91"/>
    <w:rsid w:val="6E03C4C1"/>
    <w:rsid w:val="6E398B60"/>
    <w:rsid w:val="6E785263"/>
    <w:rsid w:val="6E8BC766"/>
    <w:rsid w:val="6E94120E"/>
    <w:rsid w:val="6EADD160"/>
    <w:rsid w:val="6ECFE41F"/>
    <w:rsid w:val="6F068208"/>
    <w:rsid w:val="6F22D751"/>
    <w:rsid w:val="6F2B35F6"/>
    <w:rsid w:val="6F3F5E7C"/>
    <w:rsid w:val="6F572CB9"/>
    <w:rsid w:val="6F89FC51"/>
    <w:rsid w:val="6FA27289"/>
    <w:rsid w:val="6FC6882A"/>
    <w:rsid w:val="6FDB81A9"/>
    <w:rsid w:val="701A1DE0"/>
    <w:rsid w:val="70201E89"/>
    <w:rsid w:val="70325ACA"/>
    <w:rsid w:val="70405039"/>
    <w:rsid w:val="705D5A11"/>
    <w:rsid w:val="7092D3E1"/>
    <w:rsid w:val="709C0AAF"/>
    <w:rsid w:val="70ADD369"/>
    <w:rsid w:val="70E005AA"/>
    <w:rsid w:val="7104536F"/>
    <w:rsid w:val="7116DE6B"/>
    <w:rsid w:val="7126F78B"/>
    <w:rsid w:val="713B6583"/>
    <w:rsid w:val="713DDFCB"/>
    <w:rsid w:val="715EAD47"/>
    <w:rsid w:val="716AB5A7"/>
    <w:rsid w:val="7180F7C4"/>
    <w:rsid w:val="7187EAD1"/>
    <w:rsid w:val="7213C845"/>
    <w:rsid w:val="72167DB1"/>
    <w:rsid w:val="721EA69B"/>
    <w:rsid w:val="721F9CE1"/>
    <w:rsid w:val="72202DBF"/>
    <w:rsid w:val="722117D6"/>
    <w:rsid w:val="7229D237"/>
    <w:rsid w:val="72498E55"/>
    <w:rsid w:val="7257B5D6"/>
    <w:rsid w:val="72670D5B"/>
    <w:rsid w:val="72686DD8"/>
    <w:rsid w:val="727495B4"/>
    <w:rsid w:val="72842B4C"/>
    <w:rsid w:val="7297A376"/>
    <w:rsid w:val="72A30A93"/>
    <w:rsid w:val="72AB5E3B"/>
    <w:rsid w:val="72B7A57D"/>
    <w:rsid w:val="72CC1B5A"/>
    <w:rsid w:val="72D8CFF6"/>
    <w:rsid w:val="72FB503C"/>
    <w:rsid w:val="730CF7A1"/>
    <w:rsid w:val="734B3004"/>
    <w:rsid w:val="738FB76E"/>
    <w:rsid w:val="73A56D0E"/>
    <w:rsid w:val="73C19B02"/>
    <w:rsid w:val="73D633CE"/>
    <w:rsid w:val="73EF43CD"/>
    <w:rsid w:val="73FB91A6"/>
    <w:rsid w:val="740A7648"/>
    <w:rsid w:val="74E62076"/>
    <w:rsid w:val="74FE009A"/>
    <w:rsid w:val="754D87D5"/>
    <w:rsid w:val="7553B666"/>
    <w:rsid w:val="755C0CA9"/>
    <w:rsid w:val="7568BF1D"/>
    <w:rsid w:val="756F0FD2"/>
    <w:rsid w:val="757E2895"/>
    <w:rsid w:val="75A2A3B1"/>
    <w:rsid w:val="75CA0ED6"/>
    <w:rsid w:val="75F1F49F"/>
    <w:rsid w:val="75F8365F"/>
    <w:rsid w:val="7606B762"/>
    <w:rsid w:val="769378C2"/>
    <w:rsid w:val="76FDBC75"/>
    <w:rsid w:val="771469CD"/>
    <w:rsid w:val="77440223"/>
    <w:rsid w:val="77579C6F"/>
    <w:rsid w:val="776D3D41"/>
    <w:rsid w:val="77A47184"/>
    <w:rsid w:val="77D47682"/>
    <w:rsid w:val="7808937A"/>
    <w:rsid w:val="78345E32"/>
    <w:rsid w:val="7848F85D"/>
    <w:rsid w:val="7884E347"/>
    <w:rsid w:val="78C79D43"/>
    <w:rsid w:val="78DA4473"/>
    <w:rsid w:val="78ED6CF0"/>
    <w:rsid w:val="790302F1"/>
    <w:rsid w:val="79086560"/>
    <w:rsid w:val="790B6542"/>
    <w:rsid w:val="793E066B"/>
    <w:rsid w:val="79899605"/>
    <w:rsid w:val="799E27BD"/>
    <w:rsid w:val="79A85927"/>
    <w:rsid w:val="79C12C57"/>
    <w:rsid w:val="7A432980"/>
    <w:rsid w:val="7A4539F7"/>
    <w:rsid w:val="7A4C77CC"/>
    <w:rsid w:val="7A84DAC3"/>
    <w:rsid w:val="7A87A94A"/>
    <w:rsid w:val="7AB2015B"/>
    <w:rsid w:val="7AF32474"/>
    <w:rsid w:val="7B2C1ABE"/>
    <w:rsid w:val="7B32A814"/>
    <w:rsid w:val="7B45CF46"/>
    <w:rsid w:val="7B5E5C3E"/>
    <w:rsid w:val="7B64465F"/>
    <w:rsid w:val="7B7A5912"/>
    <w:rsid w:val="7BA5C664"/>
    <w:rsid w:val="7BC23B12"/>
    <w:rsid w:val="7BD40348"/>
    <w:rsid w:val="7BFEB437"/>
    <w:rsid w:val="7C072DE0"/>
    <w:rsid w:val="7C19BD47"/>
    <w:rsid w:val="7C688FA4"/>
    <w:rsid w:val="7C753517"/>
    <w:rsid w:val="7C764EC0"/>
    <w:rsid w:val="7C7E182A"/>
    <w:rsid w:val="7C8DA248"/>
    <w:rsid w:val="7CBB2BC7"/>
    <w:rsid w:val="7CD4E562"/>
    <w:rsid w:val="7CD836F4"/>
    <w:rsid w:val="7CEEE6E6"/>
    <w:rsid w:val="7D033188"/>
    <w:rsid w:val="7D11412B"/>
    <w:rsid w:val="7D97C8FA"/>
    <w:rsid w:val="7DB7550D"/>
    <w:rsid w:val="7DC47BF6"/>
    <w:rsid w:val="7E08ED16"/>
    <w:rsid w:val="7E3E93F6"/>
    <w:rsid w:val="7E4D457C"/>
    <w:rsid w:val="7E81A85F"/>
    <w:rsid w:val="7EA639B6"/>
    <w:rsid w:val="7EE6DAD7"/>
    <w:rsid w:val="7EF206E5"/>
    <w:rsid w:val="7F21871E"/>
    <w:rsid w:val="7F2BDC64"/>
    <w:rsid w:val="7F4541E7"/>
    <w:rsid w:val="7F697859"/>
    <w:rsid w:val="7F6E3162"/>
    <w:rsid w:val="7F722FB1"/>
    <w:rsid w:val="7FE10601"/>
    <w:rsid w:val="7FE5B3C8"/>
    <w:rsid w:val="7FF02C6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65F93"/>
  <w15:docId w15:val="{5FB62D95-C537-4840-85B4-A3DB12231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7A6"/>
    <w:pPr>
      <w:spacing w:after="120"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4E5C6C"/>
    <w:pPr>
      <w:keepNext/>
      <w:keepLines/>
      <w:numPr>
        <w:numId w:val="20"/>
      </w:numPr>
      <w:spacing w:after="0"/>
      <w:outlineLvl w:val="0"/>
    </w:pPr>
    <w:rPr>
      <w:rFonts w:asciiTheme="majorHAnsi" w:eastAsiaTheme="majorEastAsia" w:hAnsiTheme="majorHAnsi" w:cs="Times New Roman (Headings CS)"/>
      <w:b/>
      <w:bCs/>
      <w:smallCaps/>
      <w:color w:val="4F81BD" w:themeColor="accent1"/>
      <w:sz w:val="36"/>
      <w:szCs w:val="36"/>
    </w:rPr>
  </w:style>
  <w:style w:type="paragraph" w:styleId="Heading2">
    <w:name w:val="heading 2"/>
    <w:basedOn w:val="Normal"/>
    <w:next w:val="Normal"/>
    <w:link w:val="Heading2Char"/>
    <w:uiPriority w:val="9"/>
    <w:unhideWhenUsed/>
    <w:qFormat/>
    <w:rsid w:val="00EB247F"/>
    <w:pPr>
      <w:keepNext/>
      <w:keepLines/>
      <w:numPr>
        <w:ilvl w:val="1"/>
        <w:numId w:val="3"/>
      </w:numPr>
      <w:spacing w:before="360" w:after="0"/>
      <w:outlineLvl w:val="1"/>
    </w:pPr>
    <w:rPr>
      <w:rFonts w:asciiTheme="majorHAnsi" w:eastAsiaTheme="majorEastAsia" w:hAnsiTheme="majorHAnsi" w:cstheme="majorBidi"/>
      <w:b/>
      <w:bCs/>
      <w:smallCaps/>
      <w:color w:val="365F91" w:themeColor="accent1" w:themeShade="BF"/>
      <w:sz w:val="28"/>
      <w:szCs w:val="28"/>
    </w:rPr>
  </w:style>
  <w:style w:type="paragraph" w:styleId="Heading3">
    <w:name w:val="heading 3"/>
    <w:basedOn w:val="Normal"/>
    <w:next w:val="Normal"/>
    <w:link w:val="Heading3Char"/>
    <w:uiPriority w:val="9"/>
    <w:unhideWhenUsed/>
    <w:qFormat/>
    <w:rsid w:val="005D49A8"/>
    <w:pPr>
      <w:keepNext/>
      <w:keepLines/>
      <w:numPr>
        <w:ilvl w:val="2"/>
        <w:numId w:val="20"/>
      </w:numPr>
      <w:spacing w:before="240" w:after="0"/>
      <w:outlineLvl w:val="2"/>
    </w:pPr>
    <w:rPr>
      <w:rFonts w:asciiTheme="majorHAnsi" w:eastAsiaTheme="majorEastAsia" w:hAnsiTheme="majorHAnsi" w:cstheme="majorBidi"/>
      <w:b/>
      <w:bCs/>
      <w:color w:val="244061" w:themeColor="accent1" w:themeShade="80"/>
    </w:rPr>
  </w:style>
  <w:style w:type="paragraph" w:styleId="Heading4">
    <w:name w:val="heading 4"/>
    <w:basedOn w:val="Normal"/>
    <w:next w:val="Normal"/>
    <w:link w:val="Heading4Char"/>
    <w:uiPriority w:val="9"/>
    <w:unhideWhenUsed/>
    <w:qFormat/>
    <w:rsid w:val="004B4939"/>
    <w:pPr>
      <w:keepNext/>
      <w:keepLines/>
      <w:spacing w:before="200" w:after="0"/>
      <w:ind w:left="864" w:hanging="864"/>
      <w:outlineLvl w:val="3"/>
    </w:pPr>
    <w:rPr>
      <w:rFonts w:asciiTheme="majorHAnsi" w:eastAsiaTheme="majorEastAsia" w:hAnsiTheme="majorHAnsi" w:cstheme="majorBidi"/>
      <w:b/>
      <w:bCs/>
      <w:i/>
      <w:iCs/>
      <w:color w:val="95B3D7" w:themeColor="accent1" w:themeTint="99"/>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sid w:val="004E5C6C"/>
    <w:rPr>
      <w:rFonts w:asciiTheme="majorHAnsi" w:eastAsiaTheme="majorEastAsia" w:hAnsiTheme="majorHAnsi" w:cs="Times New Roman (Headings CS)"/>
      <w:b/>
      <w:bCs/>
      <w:smallCaps/>
      <w:color w:val="4F81BD" w:themeColor="accent1"/>
      <w:sz w:val="36"/>
      <w:szCs w:val="36"/>
    </w:rPr>
  </w:style>
  <w:style w:type="character" w:customStyle="1" w:styleId="Heading2Char">
    <w:name w:val="Heading 2 Char"/>
    <w:basedOn w:val="DefaultParagraphFont"/>
    <w:link w:val="Heading2"/>
    <w:uiPriority w:val="9"/>
    <w:rsid w:val="00EB247F"/>
    <w:rPr>
      <w:rFonts w:asciiTheme="majorHAnsi" w:eastAsiaTheme="majorEastAsia" w:hAnsiTheme="majorHAnsi" w:cstheme="majorBidi"/>
      <w:b/>
      <w:bCs/>
      <w:smallCaps/>
      <w:color w:val="365F91" w:themeColor="accent1" w:themeShade="BF"/>
      <w:sz w:val="28"/>
      <w:szCs w:val="28"/>
    </w:rPr>
  </w:style>
  <w:style w:type="character" w:customStyle="1" w:styleId="Heading3Char">
    <w:name w:val="Heading 3 Char"/>
    <w:basedOn w:val="DefaultParagraphFont"/>
    <w:link w:val="Heading3"/>
    <w:uiPriority w:val="9"/>
    <w:rsid w:val="005D49A8"/>
    <w:rPr>
      <w:rFonts w:asciiTheme="majorHAnsi" w:eastAsiaTheme="majorEastAsia" w:hAnsiTheme="majorHAnsi" w:cstheme="majorBidi"/>
      <w:b/>
      <w:bCs/>
      <w:color w:val="244061" w:themeColor="accent1" w:themeShade="80"/>
    </w:rPr>
  </w:style>
  <w:style w:type="character" w:customStyle="1" w:styleId="Heading4Char">
    <w:name w:val="Heading 4 Char"/>
    <w:basedOn w:val="DefaultParagraphFont"/>
    <w:link w:val="Heading4"/>
    <w:uiPriority w:val="9"/>
    <w:rsid w:val="004B4939"/>
    <w:rPr>
      <w:rFonts w:asciiTheme="majorHAnsi" w:eastAsiaTheme="majorEastAsia" w:hAnsiTheme="majorHAnsi" w:cstheme="majorBidi"/>
      <w:b/>
      <w:bCs/>
      <w:i/>
      <w:iCs/>
      <w:color w:val="95B3D7" w:themeColor="accent1" w:themeTint="99"/>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nhideWhenUsed/>
    <w:qFormat/>
    <w:pPr>
      <w:spacing w:after="200"/>
    </w:pPr>
    <w:rPr>
      <w:i/>
      <w:iCs/>
      <w:color w:val="1F497D"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rsid w:val="00EB247F"/>
    <w:pPr>
      <w:spacing w:after="0" w:line="276" w:lineRule="auto"/>
    </w:pPr>
  </w:style>
  <w:style w:type="paragraph" w:styleId="ListParagraph">
    <w:name w:val="List Paragraph"/>
    <w:basedOn w:val="Normal"/>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640665"/>
    <w:pPr>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 w:val="24"/>
      <w:szCs w:val="24"/>
      <w:lang w:eastAsia="en-US"/>
    </w:rPr>
  </w:style>
  <w:style w:type="paragraph" w:customStyle="1" w:styleId="TableContents">
    <w:name w:val="Table Contents"/>
    <w:basedOn w:val="Normal"/>
    <w:rsid w:val="00541D39"/>
    <w:pPr>
      <w:widowControl w:val="0"/>
      <w:suppressLineNumbers/>
      <w:suppressAutoHyphens/>
      <w:overflowPunct w:val="0"/>
      <w:spacing w:after="0"/>
    </w:pPr>
    <w:rPr>
      <w:rFonts w:eastAsia="SimSun" w:cs="Times New Roman"/>
      <w:kern w:val="1"/>
      <w:sz w:val="24"/>
      <w:szCs w:val="24"/>
      <w:lang w:eastAsia="ar-SA"/>
    </w:rPr>
  </w:style>
  <w:style w:type="paragraph" w:styleId="BodyText">
    <w:name w:val="Body Text"/>
    <w:basedOn w:val="Normal"/>
    <w:link w:val="BodyTextChar"/>
    <w:rsid w:val="0009232E"/>
    <w:pPr>
      <w:widowControl w:val="0"/>
      <w:suppressAutoHyphens/>
      <w:overflowPunct w:val="0"/>
    </w:pPr>
    <w:rPr>
      <w:rFonts w:eastAsia="SimSun" w:cs="Times New Roman"/>
      <w:kern w:val="1"/>
      <w:sz w:val="24"/>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unhideWhenUsed/>
    <w:rsid w:val="00D26F59"/>
    <w:pPr>
      <w:widowControl w:val="0"/>
      <w:snapToGrid w:val="0"/>
      <w:spacing w:after="0"/>
    </w:pPr>
    <w:rPr>
      <w:kern w:val="2"/>
      <w:sz w:val="18"/>
      <w:szCs w:val="18"/>
      <w:lang w:eastAsia="zh-CN"/>
    </w:rPr>
  </w:style>
  <w:style w:type="character" w:customStyle="1" w:styleId="FootnoteTextChar">
    <w:name w:val="Footnote Text Char"/>
    <w:basedOn w:val="DefaultParagraphFont"/>
    <w:link w:val="FootnoteText"/>
    <w:uiPriority w:val="99"/>
    <w:rsid w:val="00D26F59"/>
    <w:rPr>
      <w:kern w:val="2"/>
      <w:sz w:val="18"/>
      <w:szCs w:val="18"/>
      <w:lang w:eastAsia="zh-CN"/>
    </w:rPr>
  </w:style>
  <w:style w:type="character" w:styleId="FootnoteReference">
    <w:name w:val="footnote reference"/>
    <w:basedOn w:val="DefaultParagraphFont"/>
    <w:uiPriority w:val="99"/>
    <w:semiHidden/>
    <w:unhideWhenUsed/>
    <w:rsid w:val="00D26F59"/>
    <w:rPr>
      <w:vertAlign w:val="superscript"/>
    </w:rPr>
  </w:style>
  <w:style w:type="table" w:styleId="TableGrid">
    <w:name w:val="Table Grid"/>
    <w:basedOn w:val="TableNormal"/>
    <w:uiPriority w:val="3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unhideWhenUsed/>
    <w:rsid w:val="005F6F5D"/>
    <w:rPr>
      <w:sz w:val="20"/>
      <w:szCs w:val="20"/>
    </w:rPr>
  </w:style>
  <w:style w:type="character" w:customStyle="1" w:styleId="CommentTextChar">
    <w:name w:val="Comment Text Char"/>
    <w:basedOn w:val="DefaultParagraphFont"/>
    <w:link w:val="CommentText"/>
    <w:uiPriority w:val="99"/>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NormalWeb">
    <w:name w:val="Normal (Web)"/>
    <w:basedOn w:val="Normal"/>
    <w:uiPriority w:val="99"/>
    <w:unhideWhenUsed/>
    <w:rsid w:val="00762877"/>
    <w:pPr>
      <w:spacing w:before="100" w:beforeAutospacing="1" w:after="100" w:afterAutospacing="1"/>
    </w:pPr>
    <w:rPr>
      <w:rFonts w:eastAsia="Times New Roman" w:cs="Times New Roman"/>
      <w:sz w:val="24"/>
      <w:szCs w:val="24"/>
      <w:lang w:eastAsia="zh-CN"/>
    </w:rPr>
  </w:style>
  <w:style w:type="character" w:customStyle="1" w:styleId="UnresolvedMention1">
    <w:name w:val="Unresolved Mention1"/>
    <w:basedOn w:val="DefaultParagraphFont"/>
    <w:uiPriority w:val="99"/>
    <w:semiHidden/>
    <w:unhideWhenUsed/>
    <w:rsid w:val="00FA6897"/>
    <w:rPr>
      <w:color w:val="605E5C"/>
      <w:shd w:val="clear" w:color="auto" w:fill="E1DFDD"/>
    </w:rPr>
  </w:style>
  <w:style w:type="paragraph" w:styleId="Revision">
    <w:name w:val="Revision"/>
    <w:hidden/>
    <w:uiPriority w:val="99"/>
    <w:semiHidden/>
    <w:rsid w:val="00CB603A"/>
    <w:pPr>
      <w:spacing w:after="0" w:line="240" w:lineRule="auto"/>
    </w:pPr>
  </w:style>
  <w:style w:type="character" w:styleId="FollowedHyperlink">
    <w:name w:val="FollowedHyperlink"/>
    <w:basedOn w:val="DefaultParagraphFont"/>
    <w:uiPriority w:val="99"/>
    <w:semiHidden/>
    <w:unhideWhenUsed/>
    <w:rsid w:val="00EB247F"/>
    <w:rPr>
      <w:color w:val="800080" w:themeColor="followedHyperlink"/>
      <w:u w:val="single"/>
    </w:rPr>
  </w:style>
  <w:style w:type="character" w:styleId="UnresolvedMention">
    <w:name w:val="Unresolved Mention"/>
    <w:basedOn w:val="DefaultParagraphFont"/>
    <w:uiPriority w:val="99"/>
    <w:semiHidden/>
    <w:unhideWhenUsed/>
    <w:rsid w:val="00DA7E17"/>
    <w:rPr>
      <w:color w:val="605E5C"/>
      <w:shd w:val="clear" w:color="auto" w:fill="E1DFDD"/>
    </w:rPr>
  </w:style>
  <w:style w:type="paragraph" w:customStyle="1" w:styleId="Body">
    <w:name w:val="Body"/>
    <w:rsid w:val="00DB39B5"/>
    <w:pPr>
      <w:pBdr>
        <w:top w:val="nil"/>
        <w:left w:val="nil"/>
        <w:bottom w:val="nil"/>
        <w:right w:val="nil"/>
        <w:between w:val="nil"/>
        <w:bar w:val="nil"/>
      </w:pBdr>
      <w:spacing w:after="120" w:line="360" w:lineRule="auto"/>
      <w:jc w:val="both"/>
    </w:pPr>
    <w:rPr>
      <w:rFonts w:ascii="Times New Roman" w:eastAsia="Arial Unicode MS" w:hAnsi="Times New Roman" w:cs="Arial Unicode MS"/>
      <w:color w:val="000000"/>
      <w:u w:color="000000"/>
      <w:bdr w:val="nil"/>
      <w:lang w:eastAsia="en-US"/>
      <w14:textOutline w14:w="0" w14:cap="flat" w14:cmpd="sng" w14:algn="ctr">
        <w14:noFill/>
        <w14:prstDash w14:val="solid"/>
        <w14:bevel/>
      </w14:textOutline>
    </w:rPr>
  </w:style>
  <w:style w:type="character" w:customStyle="1" w:styleId="None">
    <w:name w:val="None"/>
    <w:rsid w:val="00DB39B5"/>
  </w:style>
  <w:style w:type="table" w:styleId="GridTable4-Accent1">
    <w:name w:val="Grid Table 4 Accent 1"/>
    <w:basedOn w:val="TableNormal"/>
    <w:uiPriority w:val="49"/>
    <w:rsid w:val="00261F8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ighlight">
    <w:name w:val="highlight"/>
    <w:basedOn w:val="DefaultParagraphFont"/>
    <w:rsid w:val="003D151D"/>
  </w:style>
  <w:style w:type="table" w:styleId="ListTable5Dark-Accent1">
    <w:name w:val="List Table 5 Dark Accent 1"/>
    <w:basedOn w:val="TableNormal"/>
    <w:uiPriority w:val="50"/>
    <w:rsid w:val="00E96049"/>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Bibliography">
    <w:name w:val="Bibliography"/>
    <w:basedOn w:val="Normal"/>
    <w:next w:val="Normal"/>
    <w:uiPriority w:val="37"/>
    <w:unhideWhenUsed/>
    <w:rsid w:val="00C4133C"/>
    <w:pPr>
      <w:spacing w:after="0" w:line="480" w:lineRule="auto"/>
      <w:ind w:left="720" w:hanging="720"/>
    </w:pPr>
  </w:style>
  <w:style w:type="character" w:customStyle="1" w:styleId="Link">
    <w:name w:val="Link"/>
    <w:rsid w:val="00D14511"/>
    <w:rPr>
      <w:outline w:val="0"/>
      <w:color w:val="000080"/>
      <w:u w:val="single" w:color="000080"/>
    </w:rPr>
  </w:style>
  <w:style w:type="character" w:customStyle="1" w:styleId="Hyperlink2">
    <w:name w:val="Hyperlink.2"/>
    <w:basedOn w:val="Link"/>
    <w:rsid w:val="00D14511"/>
    <w:rPr>
      <w:rFonts w:ascii="Cambria" w:eastAsia="Cambria" w:hAnsi="Cambria" w:cs="Cambria"/>
      <w:outline w:val="0"/>
      <w:color w:val="000080"/>
      <w:u w:val="single" w:color="000080"/>
    </w:rPr>
  </w:style>
  <w:style w:type="character" w:customStyle="1" w:styleId="Hyperlink3">
    <w:name w:val="Hyperlink.3"/>
    <w:basedOn w:val="Link"/>
    <w:rsid w:val="00D14511"/>
    <w:rPr>
      <w:rFonts w:ascii="Arial" w:eastAsia="Arial" w:hAnsi="Arial" w:cs="Arial"/>
      <w:outline w:val="0"/>
      <w:color w:val="000080"/>
      <w:sz w:val="21"/>
      <w:szCs w:val="21"/>
      <w:u w:val="single" w:color="000080"/>
      <w:shd w:val="clear" w:color="auto" w:fill="FFFFFF"/>
    </w:rPr>
  </w:style>
  <w:style w:type="character" w:customStyle="1" w:styleId="Hyperlink1">
    <w:name w:val="Hyperlink.1"/>
    <w:basedOn w:val="DefaultParagraphFont"/>
    <w:rsid w:val="00D14511"/>
    <w:rPr>
      <w:rFonts w:ascii="Calibri Light" w:eastAsia="Calibri Light" w:hAnsi="Calibri Light" w:cs="Calibri Light"/>
      <w:outline w:val="0"/>
      <w:color w:val="000080"/>
      <w:sz w:val="24"/>
      <w:szCs w:val="24"/>
      <w:u w:val="single" w:color="000080"/>
    </w:rPr>
  </w:style>
  <w:style w:type="character" w:customStyle="1" w:styleId="Hyperlink5">
    <w:name w:val="Hyperlink.5"/>
    <w:basedOn w:val="None"/>
    <w:rsid w:val="007E66BC"/>
  </w:style>
  <w:style w:type="paragraph" w:styleId="ListBullet">
    <w:name w:val="List Bullet"/>
    <w:rsid w:val="00E56E8A"/>
    <w:pPr>
      <w:pBdr>
        <w:top w:val="nil"/>
        <w:left w:val="nil"/>
        <w:bottom w:val="nil"/>
        <w:right w:val="nil"/>
        <w:between w:val="nil"/>
        <w:bar w:val="nil"/>
      </w:pBdr>
      <w:tabs>
        <w:tab w:val="left" w:pos="360"/>
      </w:tabs>
      <w:spacing w:after="120" w:line="300" w:lineRule="auto"/>
      <w:jc w:val="both"/>
    </w:pPr>
    <w:rPr>
      <w:rFonts w:ascii="Times Roman" w:eastAsia="Arial Unicode MS" w:hAnsi="Times Roman" w:cs="Arial Unicode MS"/>
      <w:color w:val="000000"/>
      <w:sz w:val="24"/>
      <w:szCs w:val="24"/>
      <w:u w:color="000000"/>
      <w:bdr w:val="nil"/>
    </w:rPr>
  </w:style>
  <w:style w:type="numbering" w:customStyle="1" w:styleId="ImportedStyle12">
    <w:name w:val="Imported Style 12"/>
    <w:rsid w:val="00E56E8A"/>
    <w:pPr>
      <w:numPr>
        <w:numId w:val="9"/>
      </w:numPr>
    </w:pPr>
  </w:style>
  <w:style w:type="numbering" w:customStyle="1" w:styleId="ImportedStyle13">
    <w:name w:val="Imported Style 13"/>
    <w:rsid w:val="00607907"/>
    <w:pPr>
      <w:numPr>
        <w:numId w:val="11"/>
      </w:numPr>
    </w:pPr>
  </w:style>
  <w:style w:type="numbering" w:customStyle="1" w:styleId="ImportedStyle15">
    <w:name w:val="Imported Style 15"/>
    <w:rsid w:val="00617F19"/>
    <w:pPr>
      <w:numPr>
        <w:numId w:val="14"/>
      </w:numPr>
    </w:pPr>
  </w:style>
  <w:style w:type="character" w:customStyle="1" w:styleId="httpswwwextensioniastateeduagdmlivestockpdfb1-65pdf">
    <w:name w:val="https://www.extension.iastate.edu/agdm/livestock/pdf/b1-65.pdf"/>
    <w:basedOn w:val="DefaultParagraphFont"/>
    <w:rsid w:val="003322ED"/>
  </w:style>
  <w:style w:type="paragraph" w:customStyle="1" w:styleId="Style1">
    <w:name w:val="Style1"/>
    <w:basedOn w:val="Caption"/>
    <w:link w:val="Style1Char"/>
    <w:qFormat/>
    <w:rsid w:val="13838176"/>
    <w:pPr>
      <w:spacing w:before="240"/>
    </w:pPr>
    <w:rPr>
      <w:i w:val="0"/>
      <w:iCs w:val="0"/>
    </w:rPr>
  </w:style>
  <w:style w:type="character" w:customStyle="1" w:styleId="Style1Char">
    <w:name w:val="Style1 Char"/>
    <w:basedOn w:val="DefaultParagraphFont"/>
    <w:link w:val="Style1"/>
    <w:rsid w:val="00761FAE"/>
    <w:rPr>
      <w:rFonts w:ascii="Times New Roman" w:hAnsi="Times New Roman"/>
      <w:color w:val="1F497D" w:themeColor="text2"/>
      <w:sz w:val="18"/>
      <w:szCs w:val="18"/>
    </w:rPr>
  </w:style>
  <w:style w:type="character" w:customStyle="1" w:styleId="label">
    <w:name w:val="label"/>
    <w:basedOn w:val="DefaultParagraphFont"/>
    <w:rsid w:val="00E036EC"/>
  </w:style>
  <w:style w:type="character" w:customStyle="1" w:styleId="headingtext">
    <w:name w:val="heading__text"/>
    <w:basedOn w:val="DefaultParagraphFont"/>
    <w:rsid w:val="009A39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3526">
      <w:bodyDiv w:val="1"/>
      <w:marLeft w:val="0"/>
      <w:marRight w:val="0"/>
      <w:marTop w:val="0"/>
      <w:marBottom w:val="0"/>
      <w:divBdr>
        <w:top w:val="none" w:sz="0" w:space="0" w:color="auto"/>
        <w:left w:val="none" w:sz="0" w:space="0" w:color="auto"/>
        <w:bottom w:val="none" w:sz="0" w:space="0" w:color="auto"/>
        <w:right w:val="none" w:sz="0" w:space="0" w:color="auto"/>
      </w:divBdr>
      <w:divsChild>
        <w:div w:id="1652368587">
          <w:marLeft w:val="480"/>
          <w:marRight w:val="0"/>
          <w:marTop w:val="0"/>
          <w:marBottom w:val="0"/>
          <w:divBdr>
            <w:top w:val="none" w:sz="0" w:space="0" w:color="auto"/>
            <w:left w:val="none" w:sz="0" w:space="0" w:color="auto"/>
            <w:bottom w:val="none" w:sz="0" w:space="0" w:color="auto"/>
            <w:right w:val="none" w:sz="0" w:space="0" w:color="auto"/>
          </w:divBdr>
          <w:divsChild>
            <w:div w:id="17661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829">
      <w:bodyDiv w:val="1"/>
      <w:marLeft w:val="0"/>
      <w:marRight w:val="0"/>
      <w:marTop w:val="0"/>
      <w:marBottom w:val="0"/>
      <w:divBdr>
        <w:top w:val="none" w:sz="0" w:space="0" w:color="auto"/>
        <w:left w:val="none" w:sz="0" w:space="0" w:color="auto"/>
        <w:bottom w:val="none" w:sz="0" w:space="0" w:color="auto"/>
        <w:right w:val="none" w:sz="0" w:space="0" w:color="auto"/>
      </w:divBdr>
    </w:div>
    <w:div w:id="77798076">
      <w:bodyDiv w:val="1"/>
      <w:marLeft w:val="0"/>
      <w:marRight w:val="0"/>
      <w:marTop w:val="0"/>
      <w:marBottom w:val="0"/>
      <w:divBdr>
        <w:top w:val="none" w:sz="0" w:space="0" w:color="auto"/>
        <w:left w:val="none" w:sz="0" w:space="0" w:color="auto"/>
        <w:bottom w:val="none" w:sz="0" w:space="0" w:color="auto"/>
        <w:right w:val="none" w:sz="0" w:space="0" w:color="auto"/>
      </w:divBdr>
    </w:div>
    <w:div w:id="121651111">
      <w:bodyDiv w:val="1"/>
      <w:marLeft w:val="0"/>
      <w:marRight w:val="0"/>
      <w:marTop w:val="0"/>
      <w:marBottom w:val="0"/>
      <w:divBdr>
        <w:top w:val="none" w:sz="0" w:space="0" w:color="auto"/>
        <w:left w:val="none" w:sz="0" w:space="0" w:color="auto"/>
        <w:bottom w:val="none" w:sz="0" w:space="0" w:color="auto"/>
        <w:right w:val="none" w:sz="0" w:space="0" w:color="auto"/>
      </w:divBdr>
      <w:divsChild>
        <w:div w:id="1740595580">
          <w:marLeft w:val="480"/>
          <w:marRight w:val="0"/>
          <w:marTop w:val="0"/>
          <w:marBottom w:val="0"/>
          <w:divBdr>
            <w:top w:val="none" w:sz="0" w:space="0" w:color="auto"/>
            <w:left w:val="none" w:sz="0" w:space="0" w:color="auto"/>
            <w:bottom w:val="none" w:sz="0" w:space="0" w:color="auto"/>
            <w:right w:val="none" w:sz="0" w:space="0" w:color="auto"/>
          </w:divBdr>
          <w:divsChild>
            <w:div w:id="4497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8516">
      <w:bodyDiv w:val="1"/>
      <w:marLeft w:val="0"/>
      <w:marRight w:val="0"/>
      <w:marTop w:val="0"/>
      <w:marBottom w:val="0"/>
      <w:divBdr>
        <w:top w:val="none" w:sz="0" w:space="0" w:color="auto"/>
        <w:left w:val="none" w:sz="0" w:space="0" w:color="auto"/>
        <w:bottom w:val="none" w:sz="0" w:space="0" w:color="auto"/>
        <w:right w:val="none" w:sz="0" w:space="0" w:color="auto"/>
      </w:divBdr>
    </w:div>
    <w:div w:id="134756802">
      <w:bodyDiv w:val="1"/>
      <w:marLeft w:val="0"/>
      <w:marRight w:val="0"/>
      <w:marTop w:val="0"/>
      <w:marBottom w:val="0"/>
      <w:divBdr>
        <w:top w:val="none" w:sz="0" w:space="0" w:color="auto"/>
        <w:left w:val="none" w:sz="0" w:space="0" w:color="auto"/>
        <w:bottom w:val="none" w:sz="0" w:space="0" w:color="auto"/>
        <w:right w:val="none" w:sz="0" w:space="0" w:color="auto"/>
      </w:divBdr>
    </w:div>
    <w:div w:id="143207165">
      <w:bodyDiv w:val="1"/>
      <w:marLeft w:val="0"/>
      <w:marRight w:val="0"/>
      <w:marTop w:val="0"/>
      <w:marBottom w:val="0"/>
      <w:divBdr>
        <w:top w:val="none" w:sz="0" w:space="0" w:color="auto"/>
        <w:left w:val="none" w:sz="0" w:space="0" w:color="auto"/>
        <w:bottom w:val="none" w:sz="0" w:space="0" w:color="auto"/>
        <w:right w:val="none" w:sz="0" w:space="0" w:color="auto"/>
      </w:divBdr>
      <w:divsChild>
        <w:div w:id="1303466600">
          <w:marLeft w:val="0"/>
          <w:marRight w:val="0"/>
          <w:marTop w:val="0"/>
          <w:marBottom w:val="0"/>
          <w:divBdr>
            <w:top w:val="none" w:sz="0" w:space="0" w:color="auto"/>
            <w:left w:val="none" w:sz="0" w:space="0" w:color="auto"/>
            <w:bottom w:val="none" w:sz="0" w:space="0" w:color="auto"/>
            <w:right w:val="none" w:sz="0" w:space="0" w:color="auto"/>
          </w:divBdr>
          <w:divsChild>
            <w:div w:id="1940522106">
              <w:marLeft w:val="0"/>
              <w:marRight w:val="0"/>
              <w:marTop w:val="0"/>
              <w:marBottom w:val="0"/>
              <w:divBdr>
                <w:top w:val="none" w:sz="0" w:space="0" w:color="auto"/>
                <w:left w:val="none" w:sz="0" w:space="0" w:color="auto"/>
                <w:bottom w:val="none" w:sz="0" w:space="0" w:color="auto"/>
                <w:right w:val="none" w:sz="0" w:space="0" w:color="auto"/>
              </w:divBdr>
              <w:divsChild>
                <w:div w:id="1637952845">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6990758">
      <w:bodyDiv w:val="1"/>
      <w:marLeft w:val="0"/>
      <w:marRight w:val="0"/>
      <w:marTop w:val="0"/>
      <w:marBottom w:val="0"/>
      <w:divBdr>
        <w:top w:val="none" w:sz="0" w:space="0" w:color="auto"/>
        <w:left w:val="none" w:sz="0" w:space="0" w:color="auto"/>
        <w:bottom w:val="none" w:sz="0" w:space="0" w:color="auto"/>
        <w:right w:val="none" w:sz="0" w:space="0" w:color="auto"/>
      </w:divBdr>
    </w:div>
    <w:div w:id="195431769">
      <w:bodyDiv w:val="1"/>
      <w:marLeft w:val="0"/>
      <w:marRight w:val="0"/>
      <w:marTop w:val="0"/>
      <w:marBottom w:val="0"/>
      <w:divBdr>
        <w:top w:val="none" w:sz="0" w:space="0" w:color="auto"/>
        <w:left w:val="none" w:sz="0" w:space="0" w:color="auto"/>
        <w:bottom w:val="none" w:sz="0" w:space="0" w:color="auto"/>
        <w:right w:val="none" w:sz="0" w:space="0" w:color="auto"/>
      </w:divBdr>
      <w:divsChild>
        <w:div w:id="1457332907">
          <w:marLeft w:val="0"/>
          <w:marRight w:val="0"/>
          <w:marTop w:val="0"/>
          <w:marBottom w:val="0"/>
          <w:divBdr>
            <w:top w:val="none" w:sz="0" w:space="0" w:color="auto"/>
            <w:left w:val="none" w:sz="0" w:space="0" w:color="auto"/>
            <w:bottom w:val="none" w:sz="0" w:space="0" w:color="auto"/>
            <w:right w:val="none" w:sz="0" w:space="0" w:color="auto"/>
          </w:divBdr>
        </w:div>
      </w:divsChild>
    </w:div>
    <w:div w:id="199589418">
      <w:bodyDiv w:val="1"/>
      <w:marLeft w:val="0"/>
      <w:marRight w:val="0"/>
      <w:marTop w:val="0"/>
      <w:marBottom w:val="0"/>
      <w:divBdr>
        <w:top w:val="none" w:sz="0" w:space="0" w:color="auto"/>
        <w:left w:val="none" w:sz="0" w:space="0" w:color="auto"/>
        <w:bottom w:val="none" w:sz="0" w:space="0" w:color="auto"/>
        <w:right w:val="none" w:sz="0" w:space="0" w:color="auto"/>
      </w:divBdr>
    </w:div>
    <w:div w:id="252014711">
      <w:bodyDiv w:val="1"/>
      <w:marLeft w:val="0"/>
      <w:marRight w:val="0"/>
      <w:marTop w:val="0"/>
      <w:marBottom w:val="0"/>
      <w:divBdr>
        <w:top w:val="none" w:sz="0" w:space="0" w:color="auto"/>
        <w:left w:val="none" w:sz="0" w:space="0" w:color="auto"/>
        <w:bottom w:val="none" w:sz="0" w:space="0" w:color="auto"/>
        <w:right w:val="none" w:sz="0" w:space="0" w:color="auto"/>
      </w:divBdr>
      <w:divsChild>
        <w:div w:id="108397458">
          <w:marLeft w:val="480"/>
          <w:marRight w:val="0"/>
          <w:marTop w:val="0"/>
          <w:marBottom w:val="0"/>
          <w:divBdr>
            <w:top w:val="none" w:sz="0" w:space="0" w:color="auto"/>
            <w:left w:val="none" w:sz="0" w:space="0" w:color="auto"/>
            <w:bottom w:val="none" w:sz="0" w:space="0" w:color="auto"/>
            <w:right w:val="none" w:sz="0" w:space="0" w:color="auto"/>
          </w:divBdr>
          <w:divsChild>
            <w:div w:id="287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9713">
      <w:bodyDiv w:val="1"/>
      <w:marLeft w:val="0"/>
      <w:marRight w:val="0"/>
      <w:marTop w:val="0"/>
      <w:marBottom w:val="0"/>
      <w:divBdr>
        <w:top w:val="none" w:sz="0" w:space="0" w:color="auto"/>
        <w:left w:val="none" w:sz="0" w:space="0" w:color="auto"/>
        <w:bottom w:val="none" w:sz="0" w:space="0" w:color="auto"/>
        <w:right w:val="none" w:sz="0" w:space="0" w:color="auto"/>
      </w:divBdr>
    </w:div>
    <w:div w:id="318316530">
      <w:bodyDiv w:val="1"/>
      <w:marLeft w:val="0"/>
      <w:marRight w:val="0"/>
      <w:marTop w:val="0"/>
      <w:marBottom w:val="0"/>
      <w:divBdr>
        <w:top w:val="none" w:sz="0" w:space="0" w:color="auto"/>
        <w:left w:val="none" w:sz="0" w:space="0" w:color="auto"/>
        <w:bottom w:val="none" w:sz="0" w:space="0" w:color="auto"/>
        <w:right w:val="none" w:sz="0" w:space="0" w:color="auto"/>
      </w:divBdr>
    </w:div>
    <w:div w:id="354234336">
      <w:bodyDiv w:val="1"/>
      <w:marLeft w:val="0"/>
      <w:marRight w:val="0"/>
      <w:marTop w:val="0"/>
      <w:marBottom w:val="0"/>
      <w:divBdr>
        <w:top w:val="none" w:sz="0" w:space="0" w:color="auto"/>
        <w:left w:val="none" w:sz="0" w:space="0" w:color="auto"/>
        <w:bottom w:val="none" w:sz="0" w:space="0" w:color="auto"/>
        <w:right w:val="none" w:sz="0" w:space="0" w:color="auto"/>
      </w:divBdr>
    </w:div>
    <w:div w:id="394817454">
      <w:bodyDiv w:val="1"/>
      <w:marLeft w:val="0"/>
      <w:marRight w:val="0"/>
      <w:marTop w:val="0"/>
      <w:marBottom w:val="0"/>
      <w:divBdr>
        <w:top w:val="none" w:sz="0" w:space="0" w:color="auto"/>
        <w:left w:val="none" w:sz="0" w:space="0" w:color="auto"/>
        <w:bottom w:val="none" w:sz="0" w:space="0" w:color="auto"/>
        <w:right w:val="none" w:sz="0" w:space="0" w:color="auto"/>
      </w:divBdr>
    </w:div>
    <w:div w:id="454520105">
      <w:bodyDiv w:val="1"/>
      <w:marLeft w:val="0"/>
      <w:marRight w:val="0"/>
      <w:marTop w:val="0"/>
      <w:marBottom w:val="0"/>
      <w:divBdr>
        <w:top w:val="none" w:sz="0" w:space="0" w:color="auto"/>
        <w:left w:val="none" w:sz="0" w:space="0" w:color="auto"/>
        <w:bottom w:val="none" w:sz="0" w:space="0" w:color="auto"/>
        <w:right w:val="none" w:sz="0" w:space="0" w:color="auto"/>
      </w:divBdr>
    </w:div>
    <w:div w:id="542056876">
      <w:bodyDiv w:val="1"/>
      <w:marLeft w:val="0"/>
      <w:marRight w:val="0"/>
      <w:marTop w:val="0"/>
      <w:marBottom w:val="0"/>
      <w:divBdr>
        <w:top w:val="none" w:sz="0" w:space="0" w:color="auto"/>
        <w:left w:val="none" w:sz="0" w:space="0" w:color="auto"/>
        <w:bottom w:val="none" w:sz="0" w:space="0" w:color="auto"/>
        <w:right w:val="none" w:sz="0" w:space="0" w:color="auto"/>
      </w:divBdr>
    </w:div>
    <w:div w:id="617225816">
      <w:bodyDiv w:val="1"/>
      <w:marLeft w:val="0"/>
      <w:marRight w:val="0"/>
      <w:marTop w:val="0"/>
      <w:marBottom w:val="0"/>
      <w:divBdr>
        <w:top w:val="none" w:sz="0" w:space="0" w:color="auto"/>
        <w:left w:val="none" w:sz="0" w:space="0" w:color="auto"/>
        <w:bottom w:val="none" w:sz="0" w:space="0" w:color="auto"/>
        <w:right w:val="none" w:sz="0" w:space="0" w:color="auto"/>
      </w:divBdr>
      <w:divsChild>
        <w:div w:id="1201820445">
          <w:marLeft w:val="480"/>
          <w:marRight w:val="0"/>
          <w:marTop w:val="0"/>
          <w:marBottom w:val="0"/>
          <w:divBdr>
            <w:top w:val="none" w:sz="0" w:space="0" w:color="auto"/>
            <w:left w:val="none" w:sz="0" w:space="0" w:color="auto"/>
            <w:bottom w:val="none" w:sz="0" w:space="0" w:color="auto"/>
            <w:right w:val="none" w:sz="0" w:space="0" w:color="auto"/>
          </w:divBdr>
          <w:divsChild>
            <w:div w:id="9551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85595771">
      <w:bodyDiv w:val="1"/>
      <w:marLeft w:val="0"/>
      <w:marRight w:val="0"/>
      <w:marTop w:val="0"/>
      <w:marBottom w:val="0"/>
      <w:divBdr>
        <w:top w:val="none" w:sz="0" w:space="0" w:color="auto"/>
        <w:left w:val="none" w:sz="0" w:space="0" w:color="auto"/>
        <w:bottom w:val="none" w:sz="0" w:space="0" w:color="auto"/>
        <w:right w:val="none" w:sz="0" w:space="0" w:color="auto"/>
      </w:divBdr>
    </w:div>
    <w:div w:id="760369207">
      <w:bodyDiv w:val="1"/>
      <w:marLeft w:val="0"/>
      <w:marRight w:val="0"/>
      <w:marTop w:val="0"/>
      <w:marBottom w:val="0"/>
      <w:divBdr>
        <w:top w:val="none" w:sz="0" w:space="0" w:color="auto"/>
        <w:left w:val="none" w:sz="0" w:space="0" w:color="auto"/>
        <w:bottom w:val="none" w:sz="0" w:space="0" w:color="auto"/>
        <w:right w:val="none" w:sz="0" w:space="0" w:color="auto"/>
      </w:divBdr>
    </w:div>
    <w:div w:id="775448249">
      <w:bodyDiv w:val="1"/>
      <w:marLeft w:val="0"/>
      <w:marRight w:val="0"/>
      <w:marTop w:val="0"/>
      <w:marBottom w:val="0"/>
      <w:divBdr>
        <w:top w:val="none" w:sz="0" w:space="0" w:color="auto"/>
        <w:left w:val="none" w:sz="0" w:space="0" w:color="auto"/>
        <w:bottom w:val="none" w:sz="0" w:space="0" w:color="auto"/>
        <w:right w:val="none" w:sz="0" w:space="0" w:color="auto"/>
      </w:divBdr>
      <w:divsChild>
        <w:div w:id="844393764">
          <w:marLeft w:val="480"/>
          <w:marRight w:val="0"/>
          <w:marTop w:val="0"/>
          <w:marBottom w:val="0"/>
          <w:divBdr>
            <w:top w:val="none" w:sz="0" w:space="0" w:color="auto"/>
            <w:left w:val="none" w:sz="0" w:space="0" w:color="auto"/>
            <w:bottom w:val="none" w:sz="0" w:space="0" w:color="auto"/>
            <w:right w:val="none" w:sz="0" w:space="0" w:color="auto"/>
          </w:divBdr>
          <w:divsChild>
            <w:div w:id="12773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5901">
      <w:bodyDiv w:val="1"/>
      <w:marLeft w:val="0"/>
      <w:marRight w:val="0"/>
      <w:marTop w:val="0"/>
      <w:marBottom w:val="0"/>
      <w:divBdr>
        <w:top w:val="none" w:sz="0" w:space="0" w:color="auto"/>
        <w:left w:val="none" w:sz="0" w:space="0" w:color="auto"/>
        <w:bottom w:val="none" w:sz="0" w:space="0" w:color="auto"/>
        <w:right w:val="none" w:sz="0" w:space="0" w:color="auto"/>
      </w:divBdr>
      <w:divsChild>
        <w:div w:id="693580451">
          <w:marLeft w:val="480"/>
          <w:marRight w:val="0"/>
          <w:marTop w:val="0"/>
          <w:marBottom w:val="0"/>
          <w:divBdr>
            <w:top w:val="none" w:sz="0" w:space="0" w:color="auto"/>
            <w:left w:val="none" w:sz="0" w:space="0" w:color="auto"/>
            <w:bottom w:val="none" w:sz="0" w:space="0" w:color="auto"/>
            <w:right w:val="none" w:sz="0" w:space="0" w:color="auto"/>
          </w:divBdr>
          <w:divsChild>
            <w:div w:id="196484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6602">
      <w:bodyDiv w:val="1"/>
      <w:marLeft w:val="0"/>
      <w:marRight w:val="0"/>
      <w:marTop w:val="0"/>
      <w:marBottom w:val="0"/>
      <w:divBdr>
        <w:top w:val="none" w:sz="0" w:space="0" w:color="auto"/>
        <w:left w:val="none" w:sz="0" w:space="0" w:color="auto"/>
        <w:bottom w:val="none" w:sz="0" w:space="0" w:color="auto"/>
        <w:right w:val="none" w:sz="0" w:space="0" w:color="auto"/>
      </w:divBdr>
    </w:div>
    <w:div w:id="792676134">
      <w:bodyDiv w:val="1"/>
      <w:marLeft w:val="0"/>
      <w:marRight w:val="0"/>
      <w:marTop w:val="0"/>
      <w:marBottom w:val="0"/>
      <w:divBdr>
        <w:top w:val="none" w:sz="0" w:space="0" w:color="auto"/>
        <w:left w:val="none" w:sz="0" w:space="0" w:color="auto"/>
        <w:bottom w:val="none" w:sz="0" w:space="0" w:color="auto"/>
        <w:right w:val="none" w:sz="0" w:space="0" w:color="auto"/>
      </w:divBdr>
      <w:divsChild>
        <w:div w:id="960958616">
          <w:marLeft w:val="480"/>
          <w:marRight w:val="0"/>
          <w:marTop w:val="0"/>
          <w:marBottom w:val="0"/>
          <w:divBdr>
            <w:top w:val="none" w:sz="0" w:space="0" w:color="auto"/>
            <w:left w:val="none" w:sz="0" w:space="0" w:color="auto"/>
            <w:bottom w:val="none" w:sz="0" w:space="0" w:color="auto"/>
            <w:right w:val="none" w:sz="0" w:space="0" w:color="auto"/>
          </w:divBdr>
          <w:divsChild>
            <w:div w:id="147537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8329">
      <w:bodyDiv w:val="1"/>
      <w:marLeft w:val="0"/>
      <w:marRight w:val="0"/>
      <w:marTop w:val="0"/>
      <w:marBottom w:val="0"/>
      <w:divBdr>
        <w:top w:val="none" w:sz="0" w:space="0" w:color="auto"/>
        <w:left w:val="none" w:sz="0" w:space="0" w:color="auto"/>
        <w:bottom w:val="none" w:sz="0" w:space="0" w:color="auto"/>
        <w:right w:val="none" w:sz="0" w:space="0" w:color="auto"/>
      </w:divBdr>
    </w:div>
    <w:div w:id="814875431">
      <w:bodyDiv w:val="1"/>
      <w:marLeft w:val="0"/>
      <w:marRight w:val="0"/>
      <w:marTop w:val="0"/>
      <w:marBottom w:val="0"/>
      <w:divBdr>
        <w:top w:val="none" w:sz="0" w:space="0" w:color="auto"/>
        <w:left w:val="none" w:sz="0" w:space="0" w:color="auto"/>
        <w:bottom w:val="none" w:sz="0" w:space="0" w:color="auto"/>
        <w:right w:val="none" w:sz="0" w:space="0" w:color="auto"/>
      </w:divBdr>
      <w:divsChild>
        <w:div w:id="1293629902">
          <w:marLeft w:val="480"/>
          <w:marRight w:val="0"/>
          <w:marTop w:val="0"/>
          <w:marBottom w:val="0"/>
          <w:divBdr>
            <w:top w:val="none" w:sz="0" w:space="0" w:color="auto"/>
            <w:left w:val="none" w:sz="0" w:space="0" w:color="auto"/>
            <w:bottom w:val="none" w:sz="0" w:space="0" w:color="auto"/>
            <w:right w:val="none" w:sz="0" w:space="0" w:color="auto"/>
          </w:divBdr>
          <w:divsChild>
            <w:div w:id="203831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9530">
      <w:bodyDiv w:val="1"/>
      <w:marLeft w:val="0"/>
      <w:marRight w:val="0"/>
      <w:marTop w:val="0"/>
      <w:marBottom w:val="0"/>
      <w:divBdr>
        <w:top w:val="none" w:sz="0" w:space="0" w:color="auto"/>
        <w:left w:val="none" w:sz="0" w:space="0" w:color="auto"/>
        <w:bottom w:val="none" w:sz="0" w:space="0" w:color="auto"/>
        <w:right w:val="none" w:sz="0" w:space="0" w:color="auto"/>
      </w:divBdr>
      <w:divsChild>
        <w:div w:id="392315319">
          <w:marLeft w:val="480"/>
          <w:marRight w:val="0"/>
          <w:marTop w:val="0"/>
          <w:marBottom w:val="0"/>
          <w:divBdr>
            <w:top w:val="none" w:sz="0" w:space="0" w:color="auto"/>
            <w:left w:val="none" w:sz="0" w:space="0" w:color="auto"/>
            <w:bottom w:val="none" w:sz="0" w:space="0" w:color="auto"/>
            <w:right w:val="none" w:sz="0" w:space="0" w:color="auto"/>
          </w:divBdr>
          <w:divsChild>
            <w:div w:id="122745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5215">
      <w:bodyDiv w:val="1"/>
      <w:marLeft w:val="0"/>
      <w:marRight w:val="0"/>
      <w:marTop w:val="0"/>
      <w:marBottom w:val="0"/>
      <w:divBdr>
        <w:top w:val="none" w:sz="0" w:space="0" w:color="auto"/>
        <w:left w:val="none" w:sz="0" w:space="0" w:color="auto"/>
        <w:bottom w:val="none" w:sz="0" w:space="0" w:color="auto"/>
        <w:right w:val="none" w:sz="0" w:space="0" w:color="auto"/>
      </w:divBdr>
      <w:divsChild>
        <w:div w:id="72554666">
          <w:marLeft w:val="0"/>
          <w:marRight w:val="0"/>
          <w:marTop w:val="0"/>
          <w:marBottom w:val="0"/>
          <w:divBdr>
            <w:top w:val="none" w:sz="0" w:space="0" w:color="auto"/>
            <w:left w:val="none" w:sz="0" w:space="0" w:color="auto"/>
            <w:bottom w:val="none" w:sz="0" w:space="0" w:color="auto"/>
            <w:right w:val="none" w:sz="0" w:space="0" w:color="auto"/>
          </w:divBdr>
          <w:divsChild>
            <w:div w:id="1841046757">
              <w:marLeft w:val="0"/>
              <w:marRight w:val="0"/>
              <w:marTop w:val="0"/>
              <w:marBottom w:val="0"/>
              <w:divBdr>
                <w:top w:val="none" w:sz="0" w:space="0" w:color="auto"/>
                <w:left w:val="none" w:sz="0" w:space="0" w:color="auto"/>
                <w:bottom w:val="none" w:sz="0" w:space="0" w:color="auto"/>
                <w:right w:val="none" w:sz="0" w:space="0" w:color="auto"/>
              </w:divBdr>
              <w:divsChild>
                <w:div w:id="13408933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46284683">
      <w:bodyDiv w:val="1"/>
      <w:marLeft w:val="0"/>
      <w:marRight w:val="0"/>
      <w:marTop w:val="0"/>
      <w:marBottom w:val="0"/>
      <w:divBdr>
        <w:top w:val="none" w:sz="0" w:space="0" w:color="auto"/>
        <w:left w:val="none" w:sz="0" w:space="0" w:color="auto"/>
        <w:bottom w:val="none" w:sz="0" w:space="0" w:color="auto"/>
        <w:right w:val="none" w:sz="0" w:space="0" w:color="auto"/>
      </w:divBdr>
      <w:divsChild>
        <w:div w:id="1663897976">
          <w:marLeft w:val="480"/>
          <w:marRight w:val="0"/>
          <w:marTop w:val="0"/>
          <w:marBottom w:val="0"/>
          <w:divBdr>
            <w:top w:val="none" w:sz="0" w:space="0" w:color="auto"/>
            <w:left w:val="none" w:sz="0" w:space="0" w:color="auto"/>
            <w:bottom w:val="none" w:sz="0" w:space="0" w:color="auto"/>
            <w:right w:val="none" w:sz="0" w:space="0" w:color="auto"/>
          </w:divBdr>
          <w:divsChild>
            <w:div w:id="21071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2262">
      <w:bodyDiv w:val="1"/>
      <w:marLeft w:val="0"/>
      <w:marRight w:val="0"/>
      <w:marTop w:val="0"/>
      <w:marBottom w:val="0"/>
      <w:divBdr>
        <w:top w:val="none" w:sz="0" w:space="0" w:color="auto"/>
        <w:left w:val="none" w:sz="0" w:space="0" w:color="auto"/>
        <w:bottom w:val="none" w:sz="0" w:space="0" w:color="auto"/>
        <w:right w:val="none" w:sz="0" w:space="0" w:color="auto"/>
      </w:divBdr>
    </w:div>
    <w:div w:id="969629740">
      <w:bodyDiv w:val="1"/>
      <w:marLeft w:val="0"/>
      <w:marRight w:val="0"/>
      <w:marTop w:val="0"/>
      <w:marBottom w:val="0"/>
      <w:divBdr>
        <w:top w:val="none" w:sz="0" w:space="0" w:color="auto"/>
        <w:left w:val="none" w:sz="0" w:space="0" w:color="auto"/>
        <w:bottom w:val="none" w:sz="0" w:space="0" w:color="auto"/>
        <w:right w:val="none" w:sz="0" w:space="0" w:color="auto"/>
      </w:divBdr>
      <w:divsChild>
        <w:div w:id="917717598">
          <w:marLeft w:val="480"/>
          <w:marRight w:val="0"/>
          <w:marTop w:val="0"/>
          <w:marBottom w:val="0"/>
          <w:divBdr>
            <w:top w:val="none" w:sz="0" w:space="0" w:color="auto"/>
            <w:left w:val="none" w:sz="0" w:space="0" w:color="auto"/>
            <w:bottom w:val="none" w:sz="0" w:space="0" w:color="auto"/>
            <w:right w:val="none" w:sz="0" w:space="0" w:color="auto"/>
          </w:divBdr>
          <w:divsChild>
            <w:div w:id="13276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62304">
      <w:bodyDiv w:val="1"/>
      <w:marLeft w:val="0"/>
      <w:marRight w:val="0"/>
      <w:marTop w:val="0"/>
      <w:marBottom w:val="0"/>
      <w:divBdr>
        <w:top w:val="none" w:sz="0" w:space="0" w:color="auto"/>
        <w:left w:val="none" w:sz="0" w:space="0" w:color="auto"/>
        <w:bottom w:val="none" w:sz="0" w:space="0" w:color="auto"/>
        <w:right w:val="none" w:sz="0" w:space="0" w:color="auto"/>
      </w:divBdr>
    </w:div>
    <w:div w:id="988634267">
      <w:bodyDiv w:val="1"/>
      <w:marLeft w:val="0"/>
      <w:marRight w:val="0"/>
      <w:marTop w:val="0"/>
      <w:marBottom w:val="0"/>
      <w:divBdr>
        <w:top w:val="none" w:sz="0" w:space="0" w:color="auto"/>
        <w:left w:val="none" w:sz="0" w:space="0" w:color="auto"/>
        <w:bottom w:val="none" w:sz="0" w:space="0" w:color="auto"/>
        <w:right w:val="none" w:sz="0" w:space="0" w:color="auto"/>
      </w:divBdr>
      <w:divsChild>
        <w:div w:id="417018074">
          <w:marLeft w:val="480"/>
          <w:marRight w:val="0"/>
          <w:marTop w:val="0"/>
          <w:marBottom w:val="0"/>
          <w:divBdr>
            <w:top w:val="none" w:sz="0" w:space="0" w:color="auto"/>
            <w:left w:val="none" w:sz="0" w:space="0" w:color="auto"/>
            <w:bottom w:val="none" w:sz="0" w:space="0" w:color="auto"/>
            <w:right w:val="none" w:sz="0" w:space="0" w:color="auto"/>
          </w:divBdr>
          <w:divsChild>
            <w:div w:id="2407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9026">
      <w:bodyDiv w:val="1"/>
      <w:marLeft w:val="0"/>
      <w:marRight w:val="0"/>
      <w:marTop w:val="0"/>
      <w:marBottom w:val="0"/>
      <w:divBdr>
        <w:top w:val="none" w:sz="0" w:space="0" w:color="auto"/>
        <w:left w:val="none" w:sz="0" w:space="0" w:color="auto"/>
        <w:bottom w:val="none" w:sz="0" w:space="0" w:color="auto"/>
        <w:right w:val="none" w:sz="0" w:space="0" w:color="auto"/>
      </w:divBdr>
      <w:divsChild>
        <w:div w:id="409085486">
          <w:marLeft w:val="480"/>
          <w:marRight w:val="0"/>
          <w:marTop w:val="0"/>
          <w:marBottom w:val="0"/>
          <w:divBdr>
            <w:top w:val="none" w:sz="0" w:space="0" w:color="auto"/>
            <w:left w:val="none" w:sz="0" w:space="0" w:color="auto"/>
            <w:bottom w:val="none" w:sz="0" w:space="0" w:color="auto"/>
            <w:right w:val="none" w:sz="0" w:space="0" w:color="auto"/>
          </w:divBdr>
          <w:divsChild>
            <w:div w:id="147444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1697">
      <w:bodyDiv w:val="1"/>
      <w:marLeft w:val="0"/>
      <w:marRight w:val="0"/>
      <w:marTop w:val="0"/>
      <w:marBottom w:val="0"/>
      <w:divBdr>
        <w:top w:val="none" w:sz="0" w:space="0" w:color="auto"/>
        <w:left w:val="none" w:sz="0" w:space="0" w:color="auto"/>
        <w:bottom w:val="none" w:sz="0" w:space="0" w:color="auto"/>
        <w:right w:val="none" w:sz="0" w:space="0" w:color="auto"/>
      </w:divBdr>
    </w:div>
    <w:div w:id="1093551459">
      <w:bodyDiv w:val="1"/>
      <w:marLeft w:val="0"/>
      <w:marRight w:val="0"/>
      <w:marTop w:val="0"/>
      <w:marBottom w:val="0"/>
      <w:divBdr>
        <w:top w:val="none" w:sz="0" w:space="0" w:color="auto"/>
        <w:left w:val="none" w:sz="0" w:space="0" w:color="auto"/>
        <w:bottom w:val="none" w:sz="0" w:space="0" w:color="auto"/>
        <w:right w:val="none" w:sz="0" w:space="0" w:color="auto"/>
      </w:divBdr>
    </w:div>
    <w:div w:id="1158882044">
      <w:bodyDiv w:val="1"/>
      <w:marLeft w:val="0"/>
      <w:marRight w:val="0"/>
      <w:marTop w:val="0"/>
      <w:marBottom w:val="0"/>
      <w:divBdr>
        <w:top w:val="none" w:sz="0" w:space="0" w:color="auto"/>
        <w:left w:val="none" w:sz="0" w:space="0" w:color="auto"/>
        <w:bottom w:val="none" w:sz="0" w:space="0" w:color="auto"/>
        <w:right w:val="none" w:sz="0" w:space="0" w:color="auto"/>
      </w:divBdr>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92129">
      <w:bodyDiv w:val="1"/>
      <w:marLeft w:val="0"/>
      <w:marRight w:val="0"/>
      <w:marTop w:val="0"/>
      <w:marBottom w:val="0"/>
      <w:divBdr>
        <w:top w:val="none" w:sz="0" w:space="0" w:color="auto"/>
        <w:left w:val="none" w:sz="0" w:space="0" w:color="auto"/>
        <w:bottom w:val="none" w:sz="0" w:space="0" w:color="auto"/>
        <w:right w:val="none" w:sz="0" w:space="0" w:color="auto"/>
      </w:divBdr>
    </w:div>
    <w:div w:id="1194464100">
      <w:bodyDiv w:val="1"/>
      <w:marLeft w:val="0"/>
      <w:marRight w:val="0"/>
      <w:marTop w:val="0"/>
      <w:marBottom w:val="0"/>
      <w:divBdr>
        <w:top w:val="none" w:sz="0" w:space="0" w:color="auto"/>
        <w:left w:val="none" w:sz="0" w:space="0" w:color="auto"/>
        <w:bottom w:val="none" w:sz="0" w:space="0" w:color="auto"/>
        <w:right w:val="none" w:sz="0" w:space="0" w:color="auto"/>
      </w:divBdr>
    </w:div>
    <w:div w:id="1298294390">
      <w:bodyDiv w:val="1"/>
      <w:marLeft w:val="0"/>
      <w:marRight w:val="0"/>
      <w:marTop w:val="0"/>
      <w:marBottom w:val="0"/>
      <w:divBdr>
        <w:top w:val="none" w:sz="0" w:space="0" w:color="auto"/>
        <w:left w:val="none" w:sz="0" w:space="0" w:color="auto"/>
        <w:bottom w:val="none" w:sz="0" w:space="0" w:color="auto"/>
        <w:right w:val="none" w:sz="0" w:space="0" w:color="auto"/>
      </w:divBdr>
    </w:div>
    <w:div w:id="1330868140">
      <w:bodyDiv w:val="1"/>
      <w:marLeft w:val="0"/>
      <w:marRight w:val="0"/>
      <w:marTop w:val="0"/>
      <w:marBottom w:val="0"/>
      <w:divBdr>
        <w:top w:val="none" w:sz="0" w:space="0" w:color="auto"/>
        <w:left w:val="none" w:sz="0" w:space="0" w:color="auto"/>
        <w:bottom w:val="none" w:sz="0" w:space="0" w:color="auto"/>
        <w:right w:val="none" w:sz="0" w:space="0" w:color="auto"/>
      </w:divBdr>
    </w:div>
    <w:div w:id="1345859872">
      <w:bodyDiv w:val="1"/>
      <w:marLeft w:val="0"/>
      <w:marRight w:val="0"/>
      <w:marTop w:val="0"/>
      <w:marBottom w:val="0"/>
      <w:divBdr>
        <w:top w:val="none" w:sz="0" w:space="0" w:color="auto"/>
        <w:left w:val="none" w:sz="0" w:space="0" w:color="auto"/>
        <w:bottom w:val="none" w:sz="0" w:space="0" w:color="auto"/>
        <w:right w:val="none" w:sz="0" w:space="0" w:color="auto"/>
      </w:divBdr>
    </w:div>
    <w:div w:id="1356692519">
      <w:bodyDiv w:val="1"/>
      <w:marLeft w:val="0"/>
      <w:marRight w:val="0"/>
      <w:marTop w:val="0"/>
      <w:marBottom w:val="0"/>
      <w:divBdr>
        <w:top w:val="none" w:sz="0" w:space="0" w:color="auto"/>
        <w:left w:val="none" w:sz="0" w:space="0" w:color="auto"/>
        <w:bottom w:val="none" w:sz="0" w:space="0" w:color="auto"/>
        <w:right w:val="none" w:sz="0" w:space="0" w:color="auto"/>
      </w:divBdr>
    </w:div>
    <w:div w:id="1473477982">
      <w:bodyDiv w:val="1"/>
      <w:marLeft w:val="0"/>
      <w:marRight w:val="0"/>
      <w:marTop w:val="0"/>
      <w:marBottom w:val="0"/>
      <w:divBdr>
        <w:top w:val="none" w:sz="0" w:space="0" w:color="auto"/>
        <w:left w:val="none" w:sz="0" w:space="0" w:color="auto"/>
        <w:bottom w:val="none" w:sz="0" w:space="0" w:color="auto"/>
        <w:right w:val="none" w:sz="0" w:space="0" w:color="auto"/>
      </w:divBdr>
    </w:div>
    <w:div w:id="1493988352">
      <w:bodyDiv w:val="1"/>
      <w:marLeft w:val="0"/>
      <w:marRight w:val="0"/>
      <w:marTop w:val="0"/>
      <w:marBottom w:val="0"/>
      <w:divBdr>
        <w:top w:val="none" w:sz="0" w:space="0" w:color="auto"/>
        <w:left w:val="none" w:sz="0" w:space="0" w:color="auto"/>
        <w:bottom w:val="none" w:sz="0" w:space="0" w:color="auto"/>
        <w:right w:val="none" w:sz="0" w:space="0" w:color="auto"/>
      </w:divBdr>
      <w:divsChild>
        <w:div w:id="1101022869">
          <w:marLeft w:val="480"/>
          <w:marRight w:val="0"/>
          <w:marTop w:val="0"/>
          <w:marBottom w:val="0"/>
          <w:divBdr>
            <w:top w:val="none" w:sz="0" w:space="0" w:color="auto"/>
            <w:left w:val="none" w:sz="0" w:space="0" w:color="auto"/>
            <w:bottom w:val="none" w:sz="0" w:space="0" w:color="auto"/>
            <w:right w:val="none" w:sz="0" w:space="0" w:color="auto"/>
          </w:divBdr>
          <w:divsChild>
            <w:div w:id="16825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403">
      <w:bodyDiv w:val="1"/>
      <w:marLeft w:val="0"/>
      <w:marRight w:val="0"/>
      <w:marTop w:val="0"/>
      <w:marBottom w:val="0"/>
      <w:divBdr>
        <w:top w:val="none" w:sz="0" w:space="0" w:color="auto"/>
        <w:left w:val="none" w:sz="0" w:space="0" w:color="auto"/>
        <w:bottom w:val="none" w:sz="0" w:space="0" w:color="auto"/>
        <w:right w:val="none" w:sz="0" w:space="0" w:color="auto"/>
      </w:divBdr>
    </w:div>
    <w:div w:id="1630091335">
      <w:bodyDiv w:val="1"/>
      <w:marLeft w:val="0"/>
      <w:marRight w:val="0"/>
      <w:marTop w:val="0"/>
      <w:marBottom w:val="0"/>
      <w:divBdr>
        <w:top w:val="none" w:sz="0" w:space="0" w:color="auto"/>
        <w:left w:val="none" w:sz="0" w:space="0" w:color="auto"/>
        <w:bottom w:val="none" w:sz="0" w:space="0" w:color="auto"/>
        <w:right w:val="none" w:sz="0" w:space="0" w:color="auto"/>
      </w:divBdr>
    </w:div>
    <w:div w:id="1706296720">
      <w:bodyDiv w:val="1"/>
      <w:marLeft w:val="0"/>
      <w:marRight w:val="0"/>
      <w:marTop w:val="0"/>
      <w:marBottom w:val="0"/>
      <w:divBdr>
        <w:top w:val="none" w:sz="0" w:space="0" w:color="auto"/>
        <w:left w:val="none" w:sz="0" w:space="0" w:color="auto"/>
        <w:bottom w:val="none" w:sz="0" w:space="0" w:color="auto"/>
        <w:right w:val="none" w:sz="0" w:space="0" w:color="auto"/>
      </w:divBdr>
    </w:div>
    <w:div w:id="1707949443">
      <w:bodyDiv w:val="1"/>
      <w:marLeft w:val="0"/>
      <w:marRight w:val="0"/>
      <w:marTop w:val="0"/>
      <w:marBottom w:val="0"/>
      <w:divBdr>
        <w:top w:val="none" w:sz="0" w:space="0" w:color="auto"/>
        <w:left w:val="none" w:sz="0" w:space="0" w:color="auto"/>
        <w:bottom w:val="none" w:sz="0" w:space="0" w:color="auto"/>
        <w:right w:val="none" w:sz="0" w:space="0" w:color="auto"/>
      </w:divBdr>
      <w:divsChild>
        <w:div w:id="143351440">
          <w:marLeft w:val="480"/>
          <w:marRight w:val="0"/>
          <w:marTop w:val="0"/>
          <w:marBottom w:val="0"/>
          <w:divBdr>
            <w:top w:val="none" w:sz="0" w:space="0" w:color="auto"/>
            <w:left w:val="none" w:sz="0" w:space="0" w:color="auto"/>
            <w:bottom w:val="none" w:sz="0" w:space="0" w:color="auto"/>
            <w:right w:val="none" w:sz="0" w:space="0" w:color="auto"/>
          </w:divBdr>
          <w:divsChild>
            <w:div w:id="1506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4082">
      <w:bodyDiv w:val="1"/>
      <w:marLeft w:val="0"/>
      <w:marRight w:val="0"/>
      <w:marTop w:val="0"/>
      <w:marBottom w:val="0"/>
      <w:divBdr>
        <w:top w:val="none" w:sz="0" w:space="0" w:color="auto"/>
        <w:left w:val="none" w:sz="0" w:space="0" w:color="auto"/>
        <w:bottom w:val="none" w:sz="0" w:space="0" w:color="auto"/>
        <w:right w:val="none" w:sz="0" w:space="0" w:color="auto"/>
      </w:divBdr>
      <w:divsChild>
        <w:div w:id="207753">
          <w:marLeft w:val="0"/>
          <w:marRight w:val="0"/>
          <w:marTop w:val="0"/>
          <w:marBottom w:val="0"/>
          <w:divBdr>
            <w:top w:val="none" w:sz="0" w:space="0" w:color="auto"/>
            <w:left w:val="none" w:sz="0" w:space="0" w:color="auto"/>
            <w:bottom w:val="none" w:sz="0" w:space="0" w:color="auto"/>
            <w:right w:val="none" w:sz="0" w:space="0" w:color="auto"/>
          </w:divBdr>
        </w:div>
        <w:div w:id="1663260">
          <w:marLeft w:val="0"/>
          <w:marRight w:val="0"/>
          <w:marTop w:val="0"/>
          <w:marBottom w:val="0"/>
          <w:divBdr>
            <w:top w:val="none" w:sz="0" w:space="0" w:color="auto"/>
            <w:left w:val="none" w:sz="0" w:space="0" w:color="auto"/>
            <w:bottom w:val="none" w:sz="0" w:space="0" w:color="auto"/>
            <w:right w:val="none" w:sz="0" w:space="0" w:color="auto"/>
          </w:divBdr>
        </w:div>
        <w:div w:id="2242976">
          <w:marLeft w:val="0"/>
          <w:marRight w:val="0"/>
          <w:marTop w:val="0"/>
          <w:marBottom w:val="0"/>
          <w:divBdr>
            <w:top w:val="none" w:sz="0" w:space="0" w:color="auto"/>
            <w:left w:val="none" w:sz="0" w:space="0" w:color="auto"/>
            <w:bottom w:val="none" w:sz="0" w:space="0" w:color="auto"/>
            <w:right w:val="none" w:sz="0" w:space="0" w:color="auto"/>
          </w:divBdr>
        </w:div>
        <w:div w:id="4669800">
          <w:marLeft w:val="0"/>
          <w:marRight w:val="0"/>
          <w:marTop w:val="0"/>
          <w:marBottom w:val="0"/>
          <w:divBdr>
            <w:top w:val="none" w:sz="0" w:space="0" w:color="auto"/>
            <w:left w:val="none" w:sz="0" w:space="0" w:color="auto"/>
            <w:bottom w:val="none" w:sz="0" w:space="0" w:color="auto"/>
            <w:right w:val="none" w:sz="0" w:space="0" w:color="auto"/>
          </w:divBdr>
        </w:div>
        <w:div w:id="4791889">
          <w:marLeft w:val="0"/>
          <w:marRight w:val="0"/>
          <w:marTop w:val="0"/>
          <w:marBottom w:val="0"/>
          <w:divBdr>
            <w:top w:val="none" w:sz="0" w:space="0" w:color="auto"/>
            <w:left w:val="none" w:sz="0" w:space="0" w:color="auto"/>
            <w:bottom w:val="none" w:sz="0" w:space="0" w:color="auto"/>
            <w:right w:val="none" w:sz="0" w:space="0" w:color="auto"/>
          </w:divBdr>
        </w:div>
        <w:div w:id="12924717">
          <w:marLeft w:val="0"/>
          <w:marRight w:val="0"/>
          <w:marTop w:val="0"/>
          <w:marBottom w:val="0"/>
          <w:divBdr>
            <w:top w:val="none" w:sz="0" w:space="0" w:color="auto"/>
            <w:left w:val="none" w:sz="0" w:space="0" w:color="auto"/>
            <w:bottom w:val="none" w:sz="0" w:space="0" w:color="auto"/>
            <w:right w:val="none" w:sz="0" w:space="0" w:color="auto"/>
          </w:divBdr>
        </w:div>
        <w:div w:id="16739866">
          <w:marLeft w:val="0"/>
          <w:marRight w:val="0"/>
          <w:marTop w:val="0"/>
          <w:marBottom w:val="0"/>
          <w:divBdr>
            <w:top w:val="none" w:sz="0" w:space="0" w:color="auto"/>
            <w:left w:val="none" w:sz="0" w:space="0" w:color="auto"/>
            <w:bottom w:val="none" w:sz="0" w:space="0" w:color="auto"/>
            <w:right w:val="none" w:sz="0" w:space="0" w:color="auto"/>
          </w:divBdr>
        </w:div>
        <w:div w:id="18704527">
          <w:marLeft w:val="0"/>
          <w:marRight w:val="0"/>
          <w:marTop w:val="0"/>
          <w:marBottom w:val="0"/>
          <w:divBdr>
            <w:top w:val="none" w:sz="0" w:space="0" w:color="auto"/>
            <w:left w:val="none" w:sz="0" w:space="0" w:color="auto"/>
            <w:bottom w:val="none" w:sz="0" w:space="0" w:color="auto"/>
            <w:right w:val="none" w:sz="0" w:space="0" w:color="auto"/>
          </w:divBdr>
        </w:div>
        <w:div w:id="19553658">
          <w:marLeft w:val="0"/>
          <w:marRight w:val="0"/>
          <w:marTop w:val="0"/>
          <w:marBottom w:val="0"/>
          <w:divBdr>
            <w:top w:val="none" w:sz="0" w:space="0" w:color="auto"/>
            <w:left w:val="none" w:sz="0" w:space="0" w:color="auto"/>
            <w:bottom w:val="none" w:sz="0" w:space="0" w:color="auto"/>
            <w:right w:val="none" w:sz="0" w:space="0" w:color="auto"/>
          </w:divBdr>
        </w:div>
        <w:div w:id="22901985">
          <w:marLeft w:val="0"/>
          <w:marRight w:val="0"/>
          <w:marTop w:val="0"/>
          <w:marBottom w:val="0"/>
          <w:divBdr>
            <w:top w:val="none" w:sz="0" w:space="0" w:color="auto"/>
            <w:left w:val="none" w:sz="0" w:space="0" w:color="auto"/>
            <w:bottom w:val="none" w:sz="0" w:space="0" w:color="auto"/>
            <w:right w:val="none" w:sz="0" w:space="0" w:color="auto"/>
          </w:divBdr>
        </w:div>
        <w:div w:id="27919721">
          <w:marLeft w:val="0"/>
          <w:marRight w:val="0"/>
          <w:marTop w:val="0"/>
          <w:marBottom w:val="0"/>
          <w:divBdr>
            <w:top w:val="none" w:sz="0" w:space="0" w:color="auto"/>
            <w:left w:val="none" w:sz="0" w:space="0" w:color="auto"/>
            <w:bottom w:val="none" w:sz="0" w:space="0" w:color="auto"/>
            <w:right w:val="none" w:sz="0" w:space="0" w:color="auto"/>
          </w:divBdr>
        </w:div>
        <w:div w:id="28728640">
          <w:marLeft w:val="0"/>
          <w:marRight w:val="0"/>
          <w:marTop w:val="0"/>
          <w:marBottom w:val="0"/>
          <w:divBdr>
            <w:top w:val="none" w:sz="0" w:space="0" w:color="auto"/>
            <w:left w:val="none" w:sz="0" w:space="0" w:color="auto"/>
            <w:bottom w:val="none" w:sz="0" w:space="0" w:color="auto"/>
            <w:right w:val="none" w:sz="0" w:space="0" w:color="auto"/>
          </w:divBdr>
        </w:div>
        <w:div w:id="34816872">
          <w:marLeft w:val="0"/>
          <w:marRight w:val="0"/>
          <w:marTop w:val="0"/>
          <w:marBottom w:val="0"/>
          <w:divBdr>
            <w:top w:val="none" w:sz="0" w:space="0" w:color="auto"/>
            <w:left w:val="none" w:sz="0" w:space="0" w:color="auto"/>
            <w:bottom w:val="none" w:sz="0" w:space="0" w:color="auto"/>
            <w:right w:val="none" w:sz="0" w:space="0" w:color="auto"/>
          </w:divBdr>
        </w:div>
        <w:div w:id="38281545">
          <w:marLeft w:val="0"/>
          <w:marRight w:val="0"/>
          <w:marTop w:val="0"/>
          <w:marBottom w:val="0"/>
          <w:divBdr>
            <w:top w:val="none" w:sz="0" w:space="0" w:color="auto"/>
            <w:left w:val="none" w:sz="0" w:space="0" w:color="auto"/>
            <w:bottom w:val="none" w:sz="0" w:space="0" w:color="auto"/>
            <w:right w:val="none" w:sz="0" w:space="0" w:color="auto"/>
          </w:divBdr>
        </w:div>
        <w:div w:id="42759715">
          <w:marLeft w:val="0"/>
          <w:marRight w:val="0"/>
          <w:marTop w:val="0"/>
          <w:marBottom w:val="0"/>
          <w:divBdr>
            <w:top w:val="none" w:sz="0" w:space="0" w:color="auto"/>
            <w:left w:val="none" w:sz="0" w:space="0" w:color="auto"/>
            <w:bottom w:val="none" w:sz="0" w:space="0" w:color="auto"/>
            <w:right w:val="none" w:sz="0" w:space="0" w:color="auto"/>
          </w:divBdr>
        </w:div>
        <w:div w:id="43796285">
          <w:marLeft w:val="0"/>
          <w:marRight w:val="0"/>
          <w:marTop w:val="0"/>
          <w:marBottom w:val="0"/>
          <w:divBdr>
            <w:top w:val="none" w:sz="0" w:space="0" w:color="auto"/>
            <w:left w:val="none" w:sz="0" w:space="0" w:color="auto"/>
            <w:bottom w:val="none" w:sz="0" w:space="0" w:color="auto"/>
            <w:right w:val="none" w:sz="0" w:space="0" w:color="auto"/>
          </w:divBdr>
        </w:div>
        <w:div w:id="43987955">
          <w:marLeft w:val="0"/>
          <w:marRight w:val="0"/>
          <w:marTop w:val="0"/>
          <w:marBottom w:val="0"/>
          <w:divBdr>
            <w:top w:val="none" w:sz="0" w:space="0" w:color="auto"/>
            <w:left w:val="none" w:sz="0" w:space="0" w:color="auto"/>
            <w:bottom w:val="none" w:sz="0" w:space="0" w:color="auto"/>
            <w:right w:val="none" w:sz="0" w:space="0" w:color="auto"/>
          </w:divBdr>
        </w:div>
        <w:div w:id="47925987">
          <w:marLeft w:val="0"/>
          <w:marRight w:val="0"/>
          <w:marTop w:val="0"/>
          <w:marBottom w:val="0"/>
          <w:divBdr>
            <w:top w:val="none" w:sz="0" w:space="0" w:color="auto"/>
            <w:left w:val="none" w:sz="0" w:space="0" w:color="auto"/>
            <w:bottom w:val="none" w:sz="0" w:space="0" w:color="auto"/>
            <w:right w:val="none" w:sz="0" w:space="0" w:color="auto"/>
          </w:divBdr>
        </w:div>
        <w:div w:id="47997791">
          <w:marLeft w:val="0"/>
          <w:marRight w:val="0"/>
          <w:marTop w:val="0"/>
          <w:marBottom w:val="0"/>
          <w:divBdr>
            <w:top w:val="none" w:sz="0" w:space="0" w:color="auto"/>
            <w:left w:val="none" w:sz="0" w:space="0" w:color="auto"/>
            <w:bottom w:val="none" w:sz="0" w:space="0" w:color="auto"/>
            <w:right w:val="none" w:sz="0" w:space="0" w:color="auto"/>
          </w:divBdr>
        </w:div>
        <w:div w:id="49548048">
          <w:marLeft w:val="0"/>
          <w:marRight w:val="0"/>
          <w:marTop w:val="0"/>
          <w:marBottom w:val="0"/>
          <w:divBdr>
            <w:top w:val="none" w:sz="0" w:space="0" w:color="auto"/>
            <w:left w:val="none" w:sz="0" w:space="0" w:color="auto"/>
            <w:bottom w:val="none" w:sz="0" w:space="0" w:color="auto"/>
            <w:right w:val="none" w:sz="0" w:space="0" w:color="auto"/>
          </w:divBdr>
        </w:div>
        <w:div w:id="50543368">
          <w:marLeft w:val="0"/>
          <w:marRight w:val="0"/>
          <w:marTop w:val="0"/>
          <w:marBottom w:val="0"/>
          <w:divBdr>
            <w:top w:val="none" w:sz="0" w:space="0" w:color="auto"/>
            <w:left w:val="none" w:sz="0" w:space="0" w:color="auto"/>
            <w:bottom w:val="none" w:sz="0" w:space="0" w:color="auto"/>
            <w:right w:val="none" w:sz="0" w:space="0" w:color="auto"/>
          </w:divBdr>
        </w:div>
        <w:div w:id="53161420">
          <w:marLeft w:val="0"/>
          <w:marRight w:val="0"/>
          <w:marTop w:val="0"/>
          <w:marBottom w:val="0"/>
          <w:divBdr>
            <w:top w:val="none" w:sz="0" w:space="0" w:color="auto"/>
            <w:left w:val="none" w:sz="0" w:space="0" w:color="auto"/>
            <w:bottom w:val="none" w:sz="0" w:space="0" w:color="auto"/>
            <w:right w:val="none" w:sz="0" w:space="0" w:color="auto"/>
          </w:divBdr>
        </w:div>
        <w:div w:id="54009929">
          <w:marLeft w:val="0"/>
          <w:marRight w:val="0"/>
          <w:marTop w:val="0"/>
          <w:marBottom w:val="0"/>
          <w:divBdr>
            <w:top w:val="none" w:sz="0" w:space="0" w:color="auto"/>
            <w:left w:val="none" w:sz="0" w:space="0" w:color="auto"/>
            <w:bottom w:val="none" w:sz="0" w:space="0" w:color="auto"/>
            <w:right w:val="none" w:sz="0" w:space="0" w:color="auto"/>
          </w:divBdr>
        </w:div>
        <w:div w:id="57048657">
          <w:marLeft w:val="0"/>
          <w:marRight w:val="0"/>
          <w:marTop w:val="0"/>
          <w:marBottom w:val="0"/>
          <w:divBdr>
            <w:top w:val="none" w:sz="0" w:space="0" w:color="auto"/>
            <w:left w:val="none" w:sz="0" w:space="0" w:color="auto"/>
            <w:bottom w:val="none" w:sz="0" w:space="0" w:color="auto"/>
            <w:right w:val="none" w:sz="0" w:space="0" w:color="auto"/>
          </w:divBdr>
        </w:div>
        <w:div w:id="58292030">
          <w:marLeft w:val="0"/>
          <w:marRight w:val="0"/>
          <w:marTop w:val="0"/>
          <w:marBottom w:val="0"/>
          <w:divBdr>
            <w:top w:val="none" w:sz="0" w:space="0" w:color="auto"/>
            <w:left w:val="none" w:sz="0" w:space="0" w:color="auto"/>
            <w:bottom w:val="none" w:sz="0" w:space="0" w:color="auto"/>
            <w:right w:val="none" w:sz="0" w:space="0" w:color="auto"/>
          </w:divBdr>
        </w:div>
        <w:div w:id="58746864">
          <w:marLeft w:val="0"/>
          <w:marRight w:val="0"/>
          <w:marTop w:val="0"/>
          <w:marBottom w:val="0"/>
          <w:divBdr>
            <w:top w:val="none" w:sz="0" w:space="0" w:color="auto"/>
            <w:left w:val="none" w:sz="0" w:space="0" w:color="auto"/>
            <w:bottom w:val="none" w:sz="0" w:space="0" w:color="auto"/>
            <w:right w:val="none" w:sz="0" w:space="0" w:color="auto"/>
          </w:divBdr>
        </w:div>
        <w:div w:id="61300417">
          <w:marLeft w:val="0"/>
          <w:marRight w:val="0"/>
          <w:marTop w:val="0"/>
          <w:marBottom w:val="0"/>
          <w:divBdr>
            <w:top w:val="none" w:sz="0" w:space="0" w:color="auto"/>
            <w:left w:val="none" w:sz="0" w:space="0" w:color="auto"/>
            <w:bottom w:val="none" w:sz="0" w:space="0" w:color="auto"/>
            <w:right w:val="none" w:sz="0" w:space="0" w:color="auto"/>
          </w:divBdr>
        </w:div>
        <w:div w:id="63190058">
          <w:marLeft w:val="0"/>
          <w:marRight w:val="0"/>
          <w:marTop w:val="0"/>
          <w:marBottom w:val="0"/>
          <w:divBdr>
            <w:top w:val="none" w:sz="0" w:space="0" w:color="auto"/>
            <w:left w:val="none" w:sz="0" w:space="0" w:color="auto"/>
            <w:bottom w:val="none" w:sz="0" w:space="0" w:color="auto"/>
            <w:right w:val="none" w:sz="0" w:space="0" w:color="auto"/>
          </w:divBdr>
        </w:div>
        <w:div w:id="67969625">
          <w:marLeft w:val="0"/>
          <w:marRight w:val="0"/>
          <w:marTop w:val="0"/>
          <w:marBottom w:val="0"/>
          <w:divBdr>
            <w:top w:val="none" w:sz="0" w:space="0" w:color="auto"/>
            <w:left w:val="none" w:sz="0" w:space="0" w:color="auto"/>
            <w:bottom w:val="none" w:sz="0" w:space="0" w:color="auto"/>
            <w:right w:val="none" w:sz="0" w:space="0" w:color="auto"/>
          </w:divBdr>
        </w:div>
        <w:div w:id="71388736">
          <w:marLeft w:val="0"/>
          <w:marRight w:val="0"/>
          <w:marTop w:val="0"/>
          <w:marBottom w:val="0"/>
          <w:divBdr>
            <w:top w:val="none" w:sz="0" w:space="0" w:color="auto"/>
            <w:left w:val="none" w:sz="0" w:space="0" w:color="auto"/>
            <w:bottom w:val="none" w:sz="0" w:space="0" w:color="auto"/>
            <w:right w:val="none" w:sz="0" w:space="0" w:color="auto"/>
          </w:divBdr>
        </w:div>
        <w:div w:id="72170725">
          <w:marLeft w:val="0"/>
          <w:marRight w:val="0"/>
          <w:marTop w:val="0"/>
          <w:marBottom w:val="0"/>
          <w:divBdr>
            <w:top w:val="none" w:sz="0" w:space="0" w:color="auto"/>
            <w:left w:val="none" w:sz="0" w:space="0" w:color="auto"/>
            <w:bottom w:val="none" w:sz="0" w:space="0" w:color="auto"/>
            <w:right w:val="none" w:sz="0" w:space="0" w:color="auto"/>
          </w:divBdr>
        </w:div>
        <w:div w:id="77287792">
          <w:marLeft w:val="0"/>
          <w:marRight w:val="0"/>
          <w:marTop w:val="0"/>
          <w:marBottom w:val="0"/>
          <w:divBdr>
            <w:top w:val="none" w:sz="0" w:space="0" w:color="auto"/>
            <w:left w:val="none" w:sz="0" w:space="0" w:color="auto"/>
            <w:bottom w:val="none" w:sz="0" w:space="0" w:color="auto"/>
            <w:right w:val="none" w:sz="0" w:space="0" w:color="auto"/>
          </w:divBdr>
        </w:div>
        <w:div w:id="78455620">
          <w:marLeft w:val="0"/>
          <w:marRight w:val="0"/>
          <w:marTop w:val="0"/>
          <w:marBottom w:val="0"/>
          <w:divBdr>
            <w:top w:val="none" w:sz="0" w:space="0" w:color="auto"/>
            <w:left w:val="none" w:sz="0" w:space="0" w:color="auto"/>
            <w:bottom w:val="none" w:sz="0" w:space="0" w:color="auto"/>
            <w:right w:val="none" w:sz="0" w:space="0" w:color="auto"/>
          </w:divBdr>
        </w:div>
        <w:div w:id="92944649">
          <w:marLeft w:val="0"/>
          <w:marRight w:val="0"/>
          <w:marTop w:val="0"/>
          <w:marBottom w:val="0"/>
          <w:divBdr>
            <w:top w:val="none" w:sz="0" w:space="0" w:color="auto"/>
            <w:left w:val="none" w:sz="0" w:space="0" w:color="auto"/>
            <w:bottom w:val="none" w:sz="0" w:space="0" w:color="auto"/>
            <w:right w:val="none" w:sz="0" w:space="0" w:color="auto"/>
          </w:divBdr>
        </w:div>
        <w:div w:id="105783299">
          <w:marLeft w:val="0"/>
          <w:marRight w:val="0"/>
          <w:marTop w:val="0"/>
          <w:marBottom w:val="0"/>
          <w:divBdr>
            <w:top w:val="none" w:sz="0" w:space="0" w:color="auto"/>
            <w:left w:val="none" w:sz="0" w:space="0" w:color="auto"/>
            <w:bottom w:val="none" w:sz="0" w:space="0" w:color="auto"/>
            <w:right w:val="none" w:sz="0" w:space="0" w:color="auto"/>
          </w:divBdr>
        </w:div>
        <w:div w:id="106585838">
          <w:marLeft w:val="0"/>
          <w:marRight w:val="0"/>
          <w:marTop w:val="0"/>
          <w:marBottom w:val="0"/>
          <w:divBdr>
            <w:top w:val="none" w:sz="0" w:space="0" w:color="auto"/>
            <w:left w:val="none" w:sz="0" w:space="0" w:color="auto"/>
            <w:bottom w:val="none" w:sz="0" w:space="0" w:color="auto"/>
            <w:right w:val="none" w:sz="0" w:space="0" w:color="auto"/>
          </w:divBdr>
        </w:div>
        <w:div w:id="109016757">
          <w:marLeft w:val="0"/>
          <w:marRight w:val="0"/>
          <w:marTop w:val="0"/>
          <w:marBottom w:val="0"/>
          <w:divBdr>
            <w:top w:val="none" w:sz="0" w:space="0" w:color="auto"/>
            <w:left w:val="none" w:sz="0" w:space="0" w:color="auto"/>
            <w:bottom w:val="none" w:sz="0" w:space="0" w:color="auto"/>
            <w:right w:val="none" w:sz="0" w:space="0" w:color="auto"/>
          </w:divBdr>
        </w:div>
        <w:div w:id="111167333">
          <w:marLeft w:val="0"/>
          <w:marRight w:val="0"/>
          <w:marTop w:val="0"/>
          <w:marBottom w:val="0"/>
          <w:divBdr>
            <w:top w:val="none" w:sz="0" w:space="0" w:color="auto"/>
            <w:left w:val="none" w:sz="0" w:space="0" w:color="auto"/>
            <w:bottom w:val="none" w:sz="0" w:space="0" w:color="auto"/>
            <w:right w:val="none" w:sz="0" w:space="0" w:color="auto"/>
          </w:divBdr>
        </w:div>
        <w:div w:id="111947690">
          <w:marLeft w:val="0"/>
          <w:marRight w:val="0"/>
          <w:marTop w:val="0"/>
          <w:marBottom w:val="0"/>
          <w:divBdr>
            <w:top w:val="none" w:sz="0" w:space="0" w:color="auto"/>
            <w:left w:val="none" w:sz="0" w:space="0" w:color="auto"/>
            <w:bottom w:val="none" w:sz="0" w:space="0" w:color="auto"/>
            <w:right w:val="none" w:sz="0" w:space="0" w:color="auto"/>
          </w:divBdr>
        </w:div>
        <w:div w:id="113790136">
          <w:marLeft w:val="0"/>
          <w:marRight w:val="0"/>
          <w:marTop w:val="0"/>
          <w:marBottom w:val="0"/>
          <w:divBdr>
            <w:top w:val="none" w:sz="0" w:space="0" w:color="auto"/>
            <w:left w:val="none" w:sz="0" w:space="0" w:color="auto"/>
            <w:bottom w:val="none" w:sz="0" w:space="0" w:color="auto"/>
            <w:right w:val="none" w:sz="0" w:space="0" w:color="auto"/>
          </w:divBdr>
        </w:div>
        <w:div w:id="116917529">
          <w:marLeft w:val="0"/>
          <w:marRight w:val="0"/>
          <w:marTop w:val="0"/>
          <w:marBottom w:val="0"/>
          <w:divBdr>
            <w:top w:val="none" w:sz="0" w:space="0" w:color="auto"/>
            <w:left w:val="none" w:sz="0" w:space="0" w:color="auto"/>
            <w:bottom w:val="none" w:sz="0" w:space="0" w:color="auto"/>
            <w:right w:val="none" w:sz="0" w:space="0" w:color="auto"/>
          </w:divBdr>
        </w:div>
        <w:div w:id="117145270">
          <w:marLeft w:val="0"/>
          <w:marRight w:val="0"/>
          <w:marTop w:val="0"/>
          <w:marBottom w:val="0"/>
          <w:divBdr>
            <w:top w:val="none" w:sz="0" w:space="0" w:color="auto"/>
            <w:left w:val="none" w:sz="0" w:space="0" w:color="auto"/>
            <w:bottom w:val="none" w:sz="0" w:space="0" w:color="auto"/>
            <w:right w:val="none" w:sz="0" w:space="0" w:color="auto"/>
          </w:divBdr>
        </w:div>
        <w:div w:id="117603699">
          <w:marLeft w:val="0"/>
          <w:marRight w:val="0"/>
          <w:marTop w:val="0"/>
          <w:marBottom w:val="0"/>
          <w:divBdr>
            <w:top w:val="none" w:sz="0" w:space="0" w:color="auto"/>
            <w:left w:val="none" w:sz="0" w:space="0" w:color="auto"/>
            <w:bottom w:val="none" w:sz="0" w:space="0" w:color="auto"/>
            <w:right w:val="none" w:sz="0" w:space="0" w:color="auto"/>
          </w:divBdr>
        </w:div>
        <w:div w:id="118493674">
          <w:marLeft w:val="0"/>
          <w:marRight w:val="0"/>
          <w:marTop w:val="0"/>
          <w:marBottom w:val="0"/>
          <w:divBdr>
            <w:top w:val="none" w:sz="0" w:space="0" w:color="auto"/>
            <w:left w:val="none" w:sz="0" w:space="0" w:color="auto"/>
            <w:bottom w:val="none" w:sz="0" w:space="0" w:color="auto"/>
            <w:right w:val="none" w:sz="0" w:space="0" w:color="auto"/>
          </w:divBdr>
        </w:div>
        <w:div w:id="119300564">
          <w:marLeft w:val="0"/>
          <w:marRight w:val="0"/>
          <w:marTop w:val="0"/>
          <w:marBottom w:val="0"/>
          <w:divBdr>
            <w:top w:val="none" w:sz="0" w:space="0" w:color="auto"/>
            <w:left w:val="none" w:sz="0" w:space="0" w:color="auto"/>
            <w:bottom w:val="none" w:sz="0" w:space="0" w:color="auto"/>
            <w:right w:val="none" w:sz="0" w:space="0" w:color="auto"/>
          </w:divBdr>
        </w:div>
        <w:div w:id="121191828">
          <w:marLeft w:val="0"/>
          <w:marRight w:val="0"/>
          <w:marTop w:val="0"/>
          <w:marBottom w:val="0"/>
          <w:divBdr>
            <w:top w:val="none" w:sz="0" w:space="0" w:color="auto"/>
            <w:left w:val="none" w:sz="0" w:space="0" w:color="auto"/>
            <w:bottom w:val="none" w:sz="0" w:space="0" w:color="auto"/>
            <w:right w:val="none" w:sz="0" w:space="0" w:color="auto"/>
          </w:divBdr>
        </w:div>
        <w:div w:id="122967704">
          <w:marLeft w:val="0"/>
          <w:marRight w:val="0"/>
          <w:marTop w:val="0"/>
          <w:marBottom w:val="0"/>
          <w:divBdr>
            <w:top w:val="none" w:sz="0" w:space="0" w:color="auto"/>
            <w:left w:val="none" w:sz="0" w:space="0" w:color="auto"/>
            <w:bottom w:val="none" w:sz="0" w:space="0" w:color="auto"/>
            <w:right w:val="none" w:sz="0" w:space="0" w:color="auto"/>
          </w:divBdr>
        </w:div>
        <w:div w:id="123668015">
          <w:marLeft w:val="0"/>
          <w:marRight w:val="0"/>
          <w:marTop w:val="0"/>
          <w:marBottom w:val="0"/>
          <w:divBdr>
            <w:top w:val="none" w:sz="0" w:space="0" w:color="auto"/>
            <w:left w:val="none" w:sz="0" w:space="0" w:color="auto"/>
            <w:bottom w:val="none" w:sz="0" w:space="0" w:color="auto"/>
            <w:right w:val="none" w:sz="0" w:space="0" w:color="auto"/>
          </w:divBdr>
        </w:div>
        <w:div w:id="127168821">
          <w:marLeft w:val="0"/>
          <w:marRight w:val="0"/>
          <w:marTop w:val="0"/>
          <w:marBottom w:val="0"/>
          <w:divBdr>
            <w:top w:val="none" w:sz="0" w:space="0" w:color="auto"/>
            <w:left w:val="none" w:sz="0" w:space="0" w:color="auto"/>
            <w:bottom w:val="none" w:sz="0" w:space="0" w:color="auto"/>
            <w:right w:val="none" w:sz="0" w:space="0" w:color="auto"/>
          </w:divBdr>
        </w:div>
        <w:div w:id="128134916">
          <w:marLeft w:val="0"/>
          <w:marRight w:val="0"/>
          <w:marTop w:val="0"/>
          <w:marBottom w:val="0"/>
          <w:divBdr>
            <w:top w:val="none" w:sz="0" w:space="0" w:color="auto"/>
            <w:left w:val="none" w:sz="0" w:space="0" w:color="auto"/>
            <w:bottom w:val="none" w:sz="0" w:space="0" w:color="auto"/>
            <w:right w:val="none" w:sz="0" w:space="0" w:color="auto"/>
          </w:divBdr>
        </w:div>
        <w:div w:id="130637821">
          <w:marLeft w:val="0"/>
          <w:marRight w:val="0"/>
          <w:marTop w:val="0"/>
          <w:marBottom w:val="0"/>
          <w:divBdr>
            <w:top w:val="none" w:sz="0" w:space="0" w:color="auto"/>
            <w:left w:val="none" w:sz="0" w:space="0" w:color="auto"/>
            <w:bottom w:val="none" w:sz="0" w:space="0" w:color="auto"/>
            <w:right w:val="none" w:sz="0" w:space="0" w:color="auto"/>
          </w:divBdr>
        </w:div>
        <w:div w:id="135070858">
          <w:marLeft w:val="0"/>
          <w:marRight w:val="0"/>
          <w:marTop w:val="0"/>
          <w:marBottom w:val="0"/>
          <w:divBdr>
            <w:top w:val="none" w:sz="0" w:space="0" w:color="auto"/>
            <w:left w:val="none" w:sz="0" w:space="0" w:color="auto"/>
            <w:bottom w:val="none" w:sz="0" w:space="0" w:color="auto"/>
            <w:right w:val="none" w:sz="0" w:space="0" w:color="auto"/>
          </w:divBdr>
        </w:div>
        <w:div w:id="136458674">
          <w:marLeft w:val="0"/>
          <w:marRight w:val="0"/>
          <w:marTop w:val="0"/>
          <w:marBottom w:val="0"/>
          <w:divBdr>
            <w:top w:val="none" w:sz="0" w:space="0" w:color="auto"/>
            <w:left w:val="none" w:sz="0" w:space="0" w:color="auto"/>
            <w:bottom w:val="none" w:sz="0" w:space="0" w:color="auto"/>
            <w:right w:val="none" w:sz="0" w:space="0" w:color="auto"/>
          </w:divBdr>
        </w:div>
        <w:div w:id="145709727">
          <w:marLeft w:val="0"/>
          <w:marRight w:val="0"/>
          <w:marTop w:val="0"/>
          <w:marBottom w:val="0"/>
          <w:divBdr>
            <w:top w:val="none" w:sz="0" w:space="0" w:color="auto"/>
            <w:left w:val="none" w:sz="0" w:space="0" w:color="auto"/>
            <w:bottom w:val="none" w:sz="0" w:space="0" w:color="auto"/>
            <w:right w:val="none" w:sz="0" w:space="0" w:color="auto"/>
          </w:divBdr>
        </w:div>
        <w:div w:id="151725385">
          <w:marLeft w:val="0"/>
          <w:marRight w:val="0"/>
          <w:marTop w:val="0"/>
          <w:marBottom w:val="0"/>
          <w:divBdr>
            <w:top w:val="none" w:sz="0" w:space="0" w:color="auto"/>
            <w:left w:val="none" w:sz="0" w:space="0" w:color="auto"/>
            <w:bottom w:val="none" w:sz="0" w:space="0" w:color="auto"/>
            <w:right w:val="none" w:sz="0" w:space="0" w:color="auto"/>
          </w:divBdr>
        </w:div>
        <w:div w:id="154535789">
          <w:marLeft w:val="0"/>
          <w:marRight w:val="0"/>
          <w:marTop w:val="0"/>
          <w:marBottom w:val="0"/>
          <w:divBdr>
            <w:top w:val="none" w:sz="0" w:space="0" w:color="auto"/>
            <w:left w:val="none" w:sz="0" w:space="0" w:color="auto"/>
            <w:bottom w:val="none" w:sz="0" w:space="0" w:color="auto"/>
            <w:right w:val="none" w:sz="0" w:space="0" w:color="auto"/>
          </w:divBdr>
        </w:div>
        <w:div w:id="155464943">
          <w:marLeft w:val="0"/>
          <w:marRight w:val="0"/>
          <w:marTop w:val="0"/>
          <w:marBottom w:val="0"/>
          <w:divBdr>
            <w:top w:val="none" w:sz="0" w:space="0" w:color="auto"/>
            <w:left w:val="none" w:sz="0" w:space="0" w:color="auto"/>
            <w:bottom w:val="none" w:sz="0" w:space="0" w:color="auto"/>
            <w:right w:val="none" w:sz="0" w:space="0" w:color="auto"/>
          </w:divBdr>
        </w:div>
        <w:div w:id="162821611">
          <w:marLeft w:val="0"/>
          <w:marRight w:val="0"/>
          <w:marTop w:val="0"/>
          <w:marBottom w:val="0"/>
          <w:divBdr>
            <w:top w:val="none" w:sz="0" w:space="0" w:color="auto"/>
            <w:left w:val="none" w:sz="0" w:space="0" w:color="auto"/>
            <w:bottom w:val="none" w:sz="0" w:space="0" w:color="auto"/>
            <w:right w:val="none" w:sz="0" w:space="0" w:color="auto"/>
          </w:divBdr>
        </w:div>
        <w:div w:id="162858518">
          <w:marLeft w:val="0"/>
          <w:marRight w:val="0"/>
          <w:marTop w:val="0"/>
          <w:marBottom w:val="0"/>
          <w:divBdr>
            <w:top w:val="none" w:sz="0" w:space="0" w:color="auto"/>
            <w:left w:val="none" w:sz="0" w:space="0" w:color="auto"/>
            <w:bottom w:val="none" w:sz="0" w:space="0" w:color="auto"/>
            <w:right w:val="none" w:sz="0" w:space="0" w:color="auto"/>
          </w:divBdr>
        </w:div>
        <w:div w:id="163131885">
          <w:marLeft w:val="0"/>
          <w:marRight w:val="0"/>
          <w:marTop w:val="0"/>
          <w:marBottom w:val="0"/>
          <w:divBdr>
            <w:top w:val="none" w:sz="0" w:space="0" w:color="auto"/>
            <w:left w:val="none" w:sz="0" w:space="0" w:color="auto"/>
            <w:bottom w:val="none" w:sz="0" w:space="0" w:color="auto"/>
            <w:right w:val="none" w:sz="0" w:space="0" w:color="auto"/>
          </w:divBdr>
        </w:div>
        <w:div w:id="163277901">
          <w:marLeft w:val="0"/>
          <w:marRight w:val="0"/>
          <w:marTop w:val="0"/>
          <w:marBottom w:val="0"/>
          <w:divBdr>
            <w:top w:val="none" w:sz="0" w:space="0" w:color="auto"/>
            <w:left w:val="none" w:sz="0" w:space="0" w:color="auto"/>
            <w:bottom w:val="none" w:sz="0" w:space="0" w:color="auto"/>
            <w:right w:val="none" w:sz="0" w:space="0" w:color="auto"/>
          </w:divBdr>
        </w:div>
        <w:div w:id="167183330">
          <w:marLeft w:val="0"/>
          <w:marRight w:val="0"/>
          <w:marTop w:val="0"/>
          <w:marBottom w:val="0"/>
          <w:divBdr>
            <w:top w:val="none" w:sz="0" w:space="0" w:color="auto"/>
            <w:left w:val="none" w:sz="0" w:space="0" w:color="auto"/>
            <w:bottom w:val="none" w:sz="0" w:space="0" w:color="auto"/>
            <w:right w:val="none" w:sz="0" w:space="0" w:color="auto"/>
          </w:divBdr>
        </w:div>
        <w:div w:id="170268165">
          <w:marLeft w:val="0"/>
          <w:marRight w:val="0"/>
          <w:marTop w:val="0"/>
          <w:marBottom w:val="0"/>
          <w:divBdr>
            <w:top w:val="none" w:sz="0" w:space="0" w:color="auto"/>
            <w:left w:val="none" w:sz="0" w:space="0" w:color="auto"/>
            <w:bottom w:val="none" w:sz="0" w:space="0" w:color="auto"/>
            <w:right w:val="none" w:sz="0" w:space="0" w:color="auto"/>
          </w:divBdr>
        </w:div>
        <w:div w:id="170412649">
          <w:marLeft w:val="0"/>
          <w:marRight w:val="0"/>
          <w:marTop w:val="0"/>
          <w:marBottom w:val="0"/>
          <w:divBdr>
            <w:top w:val="none" w:sz="0" w:space="0" w:color="auto"/>
            <w:left w:val="none" w:sz="0" w:space="0" w:color="auto"/>
            <w:bottom w:val="none" w:sz="0" w:space="0" w:color="auto"/>
            <w:right w:val="none" w:sz="0" w:space="0" w:color="auto"/>
          </w:divBdr>
        </w:div>
        <w:div w:id="171191513">
          <w:marLeft w:val="0"/>
          <w:marRight w:val="0"/>
          <w:marTop w:val="0"/>
          <w:marBottom w:val="0"/>
          <w:divBdr>
            <w:top w:val="none" w:sz="0" w:space="0" w:color="auto"/>
            <w:left w:val="none" w:sz="0" w:space="0" w:color="auto"/>
            <w:bottom w:val="none" w:sz="0" w:space="0" w:color="auto"/>
            <w:right w:val="none" w:sz="0" w:space="0" w:color="auto"/>
          </w:divBdr>
        </w:div>
        <w:div w:id="171847389">
          <w:marLeft w:val="0"/>
          <w:marRight w:val="0"/>
          <w:marTop w:val="0"/>
          <w:marBottom w:val="0"/>
          <w:divBdr>
            <w:top w:val="none" w:sz="0" w:space="0" w:color="auto"/>
            <w:left w:val="none" w:sz="0" w:space="0" w:color="auto"/>
            <w:bottom w:val="none" w:sz="0" w:space="0" w:color="auto"/>
            <w:right w:val="none" w:sz="0" w:space="0" w:color="auto"/>
          </w:divBdr>
        </w:div>
        <w:div w:id="172575068">
          <w:marLeft w:val="0"/>
          <w:marRight w:val="0"/>
          <w:marTop w:val="0"/>
          <w:marBottom w:val="0"/>
          <w:divBdr>
            <w:top w:val="none" w:sz="0" w:space="0" w:color="auto"/>
            <w:left w:val="none" w:sz="0" w:space="0" w:color="auto"/>
            <w:bottom w:val="none" w:sz="0" w:space="0" w:color="auto"/>
            <w:right w:val="none" w:sz="0" w:space="0" w:color="auto"/>
          </w:divBdr>
        </w:div>
        <w:div w:id="172915467">
          <w:marLeft w:val="0"/>
          <w:marRight w:val="0"/>
          <w:marTop w:val="0"/>
          <w:marBottom w:val="0"/>
          <w:divBdr>
            <w:top w:val="none" w:sz="0" w:space="0" w:color="auto"/>
            <w:left w:val="none" w:sz="0" w:space="0" w:color="auto"/>
            <w:bottom w:val="none" w:sz="0" w:space="0" w:color="auto"/>
            <w:right w:val="none" w:sz="0" w:space="0" w:color="auto"/>
          </w:divBdr>
        </w:div>
        <w:div w:id="175047370">
          <w:marLeft w:val="0"/>
          <w:marRight w:val="0"/>
          <w:marTop w:val="0"/>
          <w:marBottom w:val="0"/>
          <w:divBdr>
            <w:top w:val="none" w:sz="0" w:space="0" w:color="auto"/>
            <w:left w:val="none" w:sz="0" w:space="0" w:color="auto"/>
            <w:bottom w:val="none" w:sz="0" w:space="0" w:color="auto"/>
            <w:right w:val="none" w:sz="0" w:space="0" w:color="auto"/>
          </w:divBdr>
        </w:div>
        <w:div w:id="177432787">
          <w:marLeft w:val="0"/>
          <w:marRight w:val="0"/>
          <w:marTop w:val="0"/>
          <w:marBottom w:val="0"/>
          <w:divBdr>
            <w:top w:val="none" w:sz="0" w:space="0" w:color="auto"/>
            <w:left w:val="none" w:sz="0" w:space="0" w:color="auto"/>
            <w:bottom w:val="none" w:sz="0" w:space="0" w:color="auto"/>
            <w:right w:val="none" w:sz="0" w:space="0" w:color="auto"/>
          </w:divBdr>
        </w:div>
        <w:div w:id="179273648">
          <w:marLeft w:val="0"/>
          <w:marRight w:val="0"/>
          <w:marTop w:val="0"/>
          <w:marBottom w:val="0"/>
          <w:divBdr>
            <w:top w:val="none" w:sz="0" w:space="0" w:color="auto"/>
            <w:left w:val="none" w:sz="0" w:space="0" w:color="auto"/>
            <w:bottom w:val="none" w:sz="0" w:space="0" w:color="auto"/>
            <w:right w:val="none" w:sz="0" w:space="0" w:color="auto"/>
          </w:divBdr>
        </w:div>
        <w:div w:id="184907041">
          <w:marLeft w:val="0"/>
          <w:marRight w:val="0"/>
          <w:marTop w:val="0"/>
          <w:marBottom w:val="0"/>
          <w:divBdr>
            <w:top w:val="none" w:sz="0" w:space="0" w:color="auto"/>
            <w:left w:val="none" w:sz="0" w:space="0" w:color="auto"/>
            <w:bottom w:val="none" w:sz="0" w:space="0" w:color="auto"/>
            <w:right w:val="none" w:sz="0" w:space="0" w:color="auto"/>
          </w:divBdr>
        </w:div>
        <w:div w:id="185094474">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87531006">
          <w:marLeft w:val="0"/>
          <w:marRight w:val="0"/>
          <w:marTop w:val="0"/>
          <w:marBottom w:val="0"/>
          <w:divBdr>
            <w:top w:val="none" w:sz="0" w:space="0" w:color="auto"/>
            <w:left w:val="none" w:sz="0" w:space="0" w:color="auto"/>
            <w:bottom w:val="none" w:sz="0" w:space="0" w:color="auto"/>
            <w:right w:val="none" w:sz="0" w:space="0" w:color="auto"/>
          </w:divBdr>
        </w:div>
        <w:div w:id="192807403">
          <w:marLeft w:val="0"/>
          <w:marRight w:val="0"/>
          <w:marTop w:val="0"/>
          <w:marBottom w:val="0"/>
          <w:divBdr>
            <w:top w:val="none" w:sz="0" w:space="0" w:color="auto"/>
            <w:left w:val="none" w:sz="0" w:space="0" w:color="auto"/>
            <w:bottom w:val="none" w:sz="0" w:space="0" w:color="auto"/>
            <w:right w:val="none" w:sz="0" w:space="0" w:color="auto"/>
          </w:divBdr>
        </w:div>
        <w:div w:id="193268821">
          <w:marLeft w:val="0"/>
          <w:marRight w:val="0"/>
          <w:marTop w:val="0"/>
          <w:marBottom w:val="0"/>
          <w:divBdr>
            <w:top w:val="none" w:sz="0" w:space="0" w:color="auto"/>
            <w:left w:val="none" w:sz="0" w:space="0" w:color="auto"/>
            <w:bottom w:val="none" w:sz="0" w:space="0" w:color="auto"/>
            <w:right w:val="none" w:sz="0" w:space="0" w:color="auto"/>
          </w:divBdr>
        </w:div>
        <w:div w:id="199249879">
          <w:marLeft w:val="0"/>
          <w:marRight w:val="0"/>
          <w:marTop w:val="0"/>
          <w:marBottom w:val="0"/>
          <w:divBdr>
            <w:top w:val="none" w:sz="0" w:space="0" w:color="auto"/>
            <w:left w:val="none" w:sz="0" w:space="0" w:color="auto"/>
            <w:bottom w:val="none" w:sz="0" w:space="0" w:color="auto"/>
            <w:right w:val="none" w:sz="0" w:space="0" w:color="auto"/>
          </w:divBdr>
        </w:div>
        <w:div w:id="203950720">
          <w:marLeft w:val="0"/>
          <w:marRight w:val="0"/>
          <w:marTop w:val="0"/>
          <w:marBottom w:val="0"/>
          <w:divBdr>
            <w:top w:val="none" w:sz="0" w:space="0" w:color="auto"/>
            <w:left w:val="none" w:sz="0" w:space="0" w:color="auto"/>
            <w:bottom w:val="none" w:sz="0" w:space="0" w:color="auto"/>
            <w:right w:val="none" w:sz="0" w:space="0" w:color="auto"/>
          </w:divBdr>
        </w:div>
        <w:div w:id="204486050">
          <w:marLeft w:val="0"/>
          <w:marRight w:val="0"/>
          <w:marTop w:val="0"/>
          <w:marBottom w:val="0"/>
          <w:divBdr>
            <w:top w:val="none" w:sz="0" w:space="0" w:color="auto"/>
            <w:left w:val="none" w:sz="0" w:space="0" w:color="auto"/>
            <w:bottom w:val="none" w:sz="0" w:space="0" w:color="auto"/>
            <w:right w:val="none" w:sz="0" w:space="0" w:color="auto"/>
          </w:divBdr>
        </w:div>
        <w:div w:id="210188353">
          <w:marLeft w:val="0"/>
          <w:marRight w:val="0"/>
          <w:marTop w:val="0"/>
          <w:marBottom w:val="0"/>
          <w:divBdr>
            <w:top w:val="none" w:sz="0" w:space="0" w:color="auto"/>
            <w:left w:val="none" w:sz="0" w:space="0" w:color="auto"/>
            <w:bottom w:val="none" w:sz="0" w:space="0" w:color="auto"/>
            <w:right w:val="none" w:sz="0" w:space="0" w:color="auto"/>
          </w:divBdr>
        </w:div>
        <w:div w:id="213124763">
          <w:marLeft w:val="0"/>
          <w:marRight w:val="0"/>
          <w:marTop w:val="0"/>
          <w:marBottom w:val="0"/>
          <w:divBdr>
            <w:top w:val="none" w:sz="0" w:space="0" w:color="auto"/>
            <w:left w:val="none" w:sz="0" w:space="0" w:color="auto"/>
            <w:bottom w:val="none" w:sz="0" w:space="0" w:color="auto"/>
            <w:right w:val="none" w:sz="0" w:space="0" w:color="auto"/>
          </w:divBdr>
        </w:div>
        <w:div w:id="215892809">
          <w:marLeft w:val="0"/>
          <w:marRight w:val="0"/>
          <w:marTop w:val="0"/>
          <w:marBottom w:val="0"/>
          <w:divBdr>
            <w:top w:val="none" w:sz="0" w:space="0" w:color="auto"/>
            <w:left w:val="none" w:sz="0" w:space="0" w:color="auto"/>
            <w:bottom w:val="none" w:sz="0" w:space="0" w:color="auto"/>
            <w:right w:val="none" w:sz="0" w:space="0" w:color="auto"/>
          </w:divBdr>
        </w:div>
        <w:div w:id="216822110">
          <w:marLeft w:val="0"/>
          <w:marRight w:val="0"/>
          <w:marTop w:val="0"/>
          <w:marBottom w:val="0"/>
          <w:divBdr>
            <w:top w:val="none" w:sz="0" w:space="0" w:color="auto"/>
            <w:left w:val="none" w:sz="0" w:space="0" w:color="auto"/>
            <w:bottom w:val="none" w:sz="0" w:space="0" w:color="auto"/>
            <w:right w:val="none" w:sz="0" w:space="0" w:color="auto"/>
          </w:divBdr>
        </w:div>
        <w:div w:id="218979309">
          <w:marLeft w:val="0"/>
          <w:marRight w:val="0"/>
          <w:marTop w:val="0"/>
          <w:marBottom w:val="0"/>
          <w:divBdr>
            <w:top w:val="none" w:sz="0" w:space="0" w:color="auto"/>
            <w:left w:val="none" w:sz="0" w:space="0" w:color="auto"/>
            <w:bottom w:val="none" w:sz="0" w:space="0" w:color="auto"/>
            <w:right w:val="none" w:sz="0" w:space="0" w:color="auto"/>
          </w:divBdr>
        </w:div>
        <w:div w:id="222108327">
          <w:marLeft w:val="0"/>
          <w:marRight w:val="0"/>
          <w:marTop w:val="0"/>
          <w:marBottom w:val="0"/>
          <w:divBdr>
            <w:top w:val="none" w:sz="0" w:space="0" w:color="auto"/>
            <w:left w:val="none" w:sz="0" w:space="0" w:color="auto"/>
            <w:bottom w:val="none" w:sz="0" w:space="0" w:color="auto"/>
            <w:right w:val="none" w:sz="0" w:space="0" w:color="auto"/>
          </w:divBdr>
        </w:div>
        <w:div w:id="224226228">
          <w:marLeft w:val="0"/>
          <w:marRight w:val="0"/>
          <w:marTop w:val="0"/>
          <w:marBottom w:val="0"/>
          <w:divBdr>
            <w:top w:val="none" w:sz="0" w:space="0" w:color="auto"/>
            <w:left w:val="none" w:sz="0" w:space="0" w:color="auto"/>
            <w:bottom w:val="none" w:sz="0" w:space="0" w:color="auto"/>
            <w:right w:val="none" w:sz="0" w:space="0" w:color="auto"/>
          </w:divBdr>
        </w:div>
        <w:div w:id="226232707">
          <w:marLeft w:val="0"/>
          <w:marRight w:val="0"/>
          <w:marTop w:val="0"/>
          <w:marBottom w:val="0"/>
          <w:divBdr>
            <w:top w:val="none" w:sz="0" w:space="0" w:color="auto"/>
            <w:left w:val="none" w:sz="0" w:space="0" w:color="auto"/>
            <w:bottom w:val="none" w:sz="0" w:space="0" w:color="auto"/>
            <w:right w:val="none" w:sz="0" w:space="0" w:color="auto"/>
          </w:divBdr>
        </w:div>
        <w:div w:id="228729975">
          <w:marLeft w:val="0"/>
          <w:marRight w:val="0"/>
          <w:marTop w:val="0"/>
          <w:marBottom w:val="0"/>
          <w:divBdr>
            <w:top w:val="none" w:sz="0" w:space="0" w:color="auto"/>
            <w:left w:val="none" w:sz="0" w:space="0" w:color="auto"/>
            <w:bottom w:val="none" w:sz="0" w:space="0" w:color="auto"/>
            <w:right w:val="none" w:sz="0" w:space="0" w:color="auto"/>
          </w:divBdr>
        </w:div>
        <w:div w:id="230308501">
          <w:marLeft w:val="0"/>
          <w:marRight w:val="0"/>
          <w:marTop w:val="0"/>
          <w:marBottom w:val="0"/>
          <w:divBdr>
            <w:top w:val="none" w:sz="0" w:space="0" w:color="auto"/>
            <w:left w:val="none" w:sz="0" w:space="0" w:color="auto"/>
            <w:bottom w:val="none" w:sz="0" w:space="0" w:color="auto"/>
            <w:right w:val="none" w:sz="0" w:space="0" w:color="auto"/>
          </w:divBdr>
        </w:div>
        <w:div w:id="231356861">
          <w:marLeft w:val="0"/>
          <w:marRight w:val="0"/>
          <w:marTop w:val="0"/>
          <w:marBottom w:val="0"/>
          <w:divBdr>
            <w:top w:val="none" w:sz="0" w:space="0" w:color="auto"/>
            <w:left w:val="none" w:sz="0" w:space="0" w:color="auto"/>
            <w:bottom w:val="none" w:sz="0" w:space="0" w:color="auto"/>
            <w:right w:val="none" w:sz="0" w:space="0" w:color="auto"/>
          </w:divBdr>
        </w:div>
        <w:div w:id="234358982">
          <w:marLeft w:val="0"/>
          <w:marRight w:val="0"/>
          <w:marTop w:val="0"/>
          <w:marBottom w:val="0"/>
          <w:divBdr>
            <w:top w:val="none" w:sz="0" w:space="0" w:color="auto"/>
            <w:left w:val="none" w:sz="0" w:space="0" w:color="auto"/>
            <w:bottom w:val="none" w:sz="0" w:space="0" w:color="auto"/>
            <w:right w:val="none" w:sz="0" w:space="0" w:color="auto"/>
          </w:divBdr>
        </w:div>
        <w:div w:id="235478442">
          <w:marLeft w:val="0"/>
          <w:marRight w:val="0"/>
          <w:marTop w:val="0"/>
          <w:marBottom w:val="0"/>
          <w:divBdr>
            <w:top w:val="none" w:sz="0" w:space="0" w:color="auto"/>
            <w:left w:val="none" w:sz="0" w:space="0" w:color="auto"/>
            <w:bottom w:val="none" w:sz="0" w:space="0" w:color="auto"/>
            <w:right w:val="none" w:sz="0" w:space="0" w:color="auto"/>
          </w:divBdr>
        </w:div>
        <w:div w:id="236207882">
          <w:marLeft w:val="0"/>
          <w:marRight w:val="0"/>
          <w:marTop w:val="0"/>
          <w:marBottom w:val="0"/>
          <w:divBdr>
            <w:top w:val="none" w:sz="0" w:space="0" w:color="auto"/>
            <w:left w:val="none" w:sz="0" w:space="0" w:color="auto"/>
            <w:bottom w:val="none" w:sz="0" w:space="0" w:color="auto"/>
            <w:right w:val="none" w:sz="0" w:space="0" w:color="auto"/>
          </w:divBdr>
        </w:div>
        <w:div w:id="240219588">
          <w:marLeft w:val="0"/>
          <w:marRight w:val="0"/>
          <w:marTop w:val="0"/>
          <w:marBottom w:val="0"/>
          <w:divBdr>
            <w:top w:val="none" w:sz="0" w:space="0" w:color="auto"/>
            <w:left w:val="none" w:sz="0" w:space="0" w:color="auto"/>
            <w:bottom w:val="none" w:sz="0" w:space="0" w:color="auto"/>
            <w:right w:val="none" w:sz="0" w:space="0" w:color="auto"/>
          </w:divBdr>
        </w:div>
        <w:div w:id="243340177">
          <w:marLeft w:val="0"/>
          <w:marRight w:val="0"/>
          <w:marTop w:val="0"/>
          <w:marBottom w:val="0"/>
          <w:divBdr>
            <w:top w:val="none" w:sz="0" w:space="0" w:color="auto"/>
            <w:left w:val="none" w:sz="0" w:space="0" w:color="auto"/>
            <w:bottom w:val="none" w:sz="0" w:space="0" w:color="auto"/>
            <w:right w:val="none" w:sz="0" w:space="0" w:color="auto"/>
          </w:divBdr>
        </w:div>
        <w:div w:id="244413038">
          <w:marLeft w:val="0"/>
          <w:marRight w:val="0"/>
          <w:marTop w:val="0"/>
          <w:marBottom w:val="0"/>
          <w:divBdr>
            <w:top w:val="none" w:sz="0" w:space="0" w:color="auto"/>
            <w:left w:val="none" w:sz="0" w:space="0" w:color="auto"/>
            <w:bottom w:val="none" w:sz="0" w:space="0" w:color="auto"/>
            <w:right w:val="none" w:sz="0" w:space="0" w:color="auto"/>
          </w:divBdr>
        </w:div>
        <w:div w:id="248737400">
          <w:marLeft w:val="0"/>
          <w:marRight w:val="0"/>
          <w:marTop w:val="0"/>
          <w:marBottom w:val="0"/>
          <w:divBdr>
            <w:top w:val="none" w:sz="0" w:space="0" w:color="auto"/>
            <w:left w:val="none" w:sz="0" w:space="0" w:color="auto"/>
            <w:bottom w:val="none" w:sz="0" w:space="0" w:color="auto"/>
            <w:right w:val="none" w:sz="0" w:space="0" w:color="auto"/>
          </w:divBdr>
        </w:div>
        <w:div w:id="252710962">
          <w:marLeft w:val="0"/>
          <w:marRight w:val="0"/>
          <w:marTop w:val="0"/>
          <w:marBottom w:val="0"/>
          <w:divBdr>
            <w:top w:val="none" w:sz="0" w:space="0" w:color="auto"/>
            <w:left w:val="none" w:sz="0" w:space="0" w:color="auto"/>
            <w:bottom w:val="none" w:sz="0" w:space="0" w:color="auto"/>
            <w:right w:val="none" w:sz="0" w:space="0" w:color="auto"/>
          </w:divBdr>
        </w:div>
        <w:div w:id="254704935">
          <w:marLeft w:val="0"/>
          <w:marRight w:val="0"/>
          <w:marTop w:val="0"/>
          <w:marBottom w:val="0"/>
          <w:divBdr>
            <w:top w:val="none" w:sz="0" w:space="0" w:color="auto"/>
            <w:left w:val="none" w:sz="0" w:space="0" w:color="auto"/>
            <w:bottom w:val="none" w:sz="0" w:space="0" w:color="auto"/>
            <w:right w:val="none" w:sz="0" w:space="0" w:color="auto"/>
          </w:divBdr>
        </w:div>
        <w:div w:id="256522587">
          <w:marLeft w:val="0"/>
          <w:marRight w:val="0"/>
          <w:marTop w:val="0"/>
          <w:marBottom w:val="0"/>
          <w:divBdr>
            <w:top w:val="none" w:sz="0" w:space="0" w:color="auto"/>
            <w:left w:val="none" w:sz="0" w:space="0" w:color="auto"/>
            <w:bottom w:val="none" w:sz="0" w:space="0" w:color="auto"/>
            <w:right w:val="none" w:sz="0" w:space="0" w:color="auto"/>
          </w:divBdr>
        </w:div>
        <w:div w:id="256910998">
          <w:marLeft w:val="0"/>
          <w:marRight w:val="0"/>
          <w:marTop w:val="0"/>
          <w:marBottom w:val="0"/>
          <w:divBdr>
            <w:top w:val="none" w:sz="0" w:space="0" w:color="auto"/>
            <w:left w:val="none" w:sz="0" w:space="0" w:color="auto"/>
            <w:bottom w:val="none" w:sz="0" w:space="0" w:color="auto"/>
            <w:right w:val="none" w:sz="0" w:space="0" w:color="auto"/>
          </w:divBdr>
        </w:div>
        <w:div w:id="257716509">
          <w:marLeft w:val="0"/>
          <w:marRight w:val="0"/>
          <w:marTop w:val="0"/>
          <w:marBottom w:val="0"/>
          <w:divBdr>
            <w:top w:val="none" w:sz="0" w:space="0" w:color="auto"/>
            <w:left w:val="none" w:sz="0" w:space="0" w:color="auto"/>
            <w:bottom w:val="none" w:sz="0" w:space="0" w:color="auto"/>
            <w:right w:val="none" w:sz="0" w:space="0" w:color="auto"/>
          </w:divBdr>
        </w:div>
        <w:div w:id="266933744">
          <w:marLeft w:val="0"/>
          <w:marRight w:val="0"/>
          <w:marTop w:val="0"/>
          <w:marBottom w:val="0"/>
          <w:divBdr>
            <w:top w:val="none" w:sz="0" w:space="0" w:color="auto"/>
            <w:left w:val="none" w:sz="0" w:space="0" w:color="auto"/>
            <w:bottom w:val="none" w:sz="0" w:space="0" w:color="auto"/>
            <w:right w:val="none" w:sz="0" w:space="0" w:color="auto"/>
          </w:divBdr>
        </w:div>
        <w:div w:id="267860025">
          <w:marLeft w:val="0"/>
          <w:marRight w:val="0"/>
          <w:marTop w:val="0"/>
          <w:marBottom w:val="0"/>
          <w:divBdr>
            <w:top w:val="none" w:sz="0" w:space="0" w:color="auto"/>
            <w:left w:val="none" w:sz="0" w:space="0" w:color="auto"/>
            <w:bottom w:val="none" w:sz="0" w:space="0" w:color="auto"/>
            <w:right w:val="none" w:sz="0" w:space="0" w:color="auto"/>
          </w:divBdr>
        </w:div>
        <w:div w:id="271012691">
          <w:marLeft w:val="0"/>
          <w:marRight w:val="0"/>
          <w:marTop w:val="0"/>
          <w:marBottom w:val="0"/>
          <w:divBdr>
            <w:top w:val="none" w:sz="0" w:space="0" w:color="auto"/>
            <w:left w:val="none" w:sz="0" w:space="0" w:color="auto"/>
            <w:bottom w:val="none" w:sz="0" w:space="0" w:color="auto"/>
            <w:right w:val="none" w:sz="0" w:space="0" w:color="auto"/>
          </w:divBdr>
        </w:div>
        <w:div w:id="274990839">
          <w:marLeft w:val="0"/>
          <w:marRight w:val="0"/>
          <w:marTop w:val="0"/>
          <w:marBottom w:val="0"/>
          <w:divBdr>
            <w:top w:val="none" w:sz="0" w:space="0" w:color="auto"/>
            <w:left w:val="none" w:sz="0" w:space="0" w:color="auto"/>
            <w:bottom w:val="none" w:sz="0" w:space="0" w:color="auto"/>
            <w:right w:val="none" w:sz="0" w:space="0" w:color="auto"/>
          </w:divBdr>
        </w:div>
        <w:div w:id="278729260">
          <w:marLeft w:val="0"/>
          <w:marRight w:val="0"/>
          <w:marTop w:val="0"/>
          <w:marBottom w:val="0"/>
          <w:divBdr>
            <w:top w:val="none" w:sz="0" w:space="0" w:color="auto"/>
            <w:left w:val="none" w:sz="0" w:space="0" w:color="auto"/>
            <w:bottom w:val="none" w:sz="0" w:space="0" w:color="auto"/>
            <w:right w:val="none" w:sz="0" w:space="0" w:color="auto"/>
          </w:divBdr>
        </w:div>
        <w:div w:id="278799798">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298344461">
          <w:marLeft w:val="0"/>
          <w:marRight w:val="0"/>
          <w:marTop w:val="0"/>
          <w:marBottom w:val="0"/>
          <w:divBdr>
            <w:top w:val="none" w:sz="0" w:space="0" w:color="auto"/>
            <w:left w:val="none" w:sz="0" w:space="0" w:color="auto"/>
            <w:bottom w:val="none" w:sz="0" w:space="0" w:color="auto"/>
            <w:right w:val="none" w:sz="0" w:space="0" w:color="auto"/>
          </w:divBdr>
        </w:div>
        <w:div w:id="298459632">
          <w:marLeft w:val="0"/>
          <w:marRight w:val="0"/>
          <w:marTop w:val="0"/>
          <w:marBottom w:val="0"/>
          <w:divBdr>
            <w:top w:val="none" w:sz="0" w:space="0" w:color="auto"/>
            <w:left w:val="none" w:sz="0" w:space="0" w:color="auto"/>
            <w:bottom w:val="none" w:sz="0" w:space="0" w:color="auto"/>
            <w:right w:val="none" w:sz="0" w:space="0" w:color="auto"/>
          </w:divBdr>
        </w:div>
        <w:div w:id="300115352">
          <w:marLeft w:val="0"/>
          <w:marRight w:val="0"/>
          <w:marTop w:val="0"/>
          <w:marBottom w:val="0"/>
          <w:divBdr>
            <w:top w:val="none" w:sz="0" w:space="0" w:color="auto"/>
            <w:left w:val="none" w:sz="0" w:space="0" w:color="auto"/>
            <w:bottom w:val="none" w:sz="0" w:space="0" w:color="auto"/>
            <w:right w:val="none" w:sz="0" w:space="0" w:color="auto"/>
          </w:divBdr>
        </w:div>
        <w:div w:id="300771560">
          <w:marLeft w:val="0"/>
          <w:marRight w:val="0"/>
          <w:marTop w:val="0"/>
          <w:marBottom w:val="0"/>
          <w:divBdr>
            <w:top w:val="none" w:sz="0" w:space="0" w:color="auto"/>
            <w:left w:val="none" w:sz="0" w:space="0" w:color="auto"/>
            <w:bottom w:val="none" w:sz="0" w:space="0" w:color="auto"/>
            <w:right w:val="none" w:sz="0" w:space="0" w:color="auto"/>
          </w:divBdr>
        </w:div>
        <w:div w:id="302924764">
          <w:marLeft w:val="0"/>
          <w:marRight w:val="0"/>
          <w:marTop w:val="0"/>
          <w:marBottom w:val="0"/>
          <w:divBdr>
            <w:top w:val="none" w:sz="0" w:space="0" w:color="auto"/>
            <w:left w:val="none" w:sz="0" w:space="0" w:color="auto"/>
            <w:bottom w:val="none" w:sz="0" w:space="0" w:color="auto"/>
            <w:right w:val="none" w:sz="0" w:space="0" w:color="auto"/>
          </w:divBdr>
        </w:div>
        <w:div w:id="304167024">
          <w:marLeft w:val="0"/>
          <w:marRight w:val="0"/>
          <w:marTop w:val="0"/>
          <w:marBottom w:val="0"/>
          <w:divBdr>
            <w:top w:val="none" w:sz="0" w:space="0" w:color="auto"/>
            <w:left w:val="none" w:sz="0" w:space="0" w:color="auto"/>
            <w:bottom w:val="none" w:sz="0" w:space="0" w:color="auto"/>
            <w:right w:val="none" w:sz="0" w:space="0" w:color="auto"/>
          </w:divBdr>
        </w:div>
        <w:div w:id="304746519">
          <w:marLeft w:val="0"/>
          <w:marRight w:val="0"/>
          <w:marTop w:val="0"/>
          <w:marBottom w:val="0"/>
          <w:divBdr>
            <w:top w:val="none" w:sz="0" w:space="0" w:color="auto"/>
            <w:left w:val="none" w:sz="0" w:space="0" w:color="auto"/>
            <w:bottom w:val="none" w:sz="0" w:space="0" w:color="auto"/>
            <w:right w:val="none" w:sz="0" w:space="0" w:color="auto"/>
          </w:divBdr>
        </w:div>
        <w:div w:id="316954993">
          <w:marLeft w:val="0"/>
          <w:marRight w:val="0"/>
          <w:marTop w:val="0"/>
          <w:marBottom w:val="0"/>
          <w:divBdr>
            <w:top w:val="none" w:sz="0" w:space="0" w:color="auto"/>
            <w:left w:val="none" w:sz="0" w:space="0" w:color="auto"/>
            <w:bottom w:val="none" w:sz="0" w:space="0" w:color="auto"/>
            <w:right w:val="none" w:sz="0" w:space="0" w:color="auto"/>
          </w:divBdr>
        </w:div>
        <w:div w:id="319239382">
          <w:marLeft w:val="0"/>
          <w:marRight w:val="0"/>
          <w:marTop w:val="0"/>
          <w:marBottom w:val="0"/>
          <w:divBdr>
            <w:top w:val="none" w:sz="0" w:space="0" w:color="auto"/>
            <w:left w:val="none" w:sz="0" w:space="0" w:color="auto"/>
            <w:bottom w:val="none" w:sz="0" w:space="0" w:color="auto"/>
            <w:right w:val="none" w:sz="0" w:space="0" w:color="auto"/>
          </w:divBdr>
        </w:div>
        <w:div w:id="327370323">
          <w:marLeft w:val="0"/>
          <w:marRight w:val="0"/>
          <w:marTop w:val="0"/>
          <w:marBottom w:val="0"/>
          <w:divBdr>
            <w:top w:val="none" w:sz="0" w:space="0" w:color="auto"/>
            <w:left w:val="none" w:sz="0" w:space="0" w:color="auto"/>
            <w:bottom w:val="none" w:sz="0" w:space="0" w:color="auto"/>
            <w:right w:val="none" w:sz="0" w:space="0" w:color="auto"/>
          </w:divBdr>
        </w:div>
        <w:div w:id="332605978">
          <w:marLeft w:val="0"/>
          <w:marRight w:val="0"/>
          <w:marTop w:val="0"/>
          <w:marBottom w:val="0"/>
          <w:divBdr>
            <w:top w:val="none" w:sz="0" w:space="0" w:color="auto"/>
            <w:left w:val="none" w:sz="0" w:space="0" w:color="auto"/>
            <w:bottom w:val="none" w:sz="0" w:space="0" w:color="auto"/>
            <w:right w:val="none" w:sz="0" w:space="0" w:color="auto"/>
          </w:divBdr>
        </w:div>
        <w:div w:id="337538660">
          <w:marLeft w:val="0"/>
          <w:marRight w:val="0"/>
          <w:marTop w:val="0"/>
          <w:marBottom w:val="0"/>
          <w:divBdr>
            <w:top w:val="none" w:sz="0" w:space="0" w:color="auto"/>
            <w:left w:val="none" w:sz="0" w:space="0" w:color="auto"/>
            <w:bottom w:val="none" w:sz="0" w:space="0" w:color="auto"/>
            <w:right w:val="none" w:sz="0" w:space="0" w:color="auto"/>
          </w:divBdr>
        </w:div>
        <w:div w:id="340396402">
          <w:marLeft w:val="0"/>
          <w:marRight w:val="0"/>
          <w:marTop w:val="0"/>
          <w:marBottom w:val="0"/>
          <w:divBdr>
            <w:top w:val="none" w:sz="0" w:space="0" w:color="auto"/>
            <w:left w:val="none" w:sz="0" w:space="0" w:color="auto"/>
            <w:bottom w:val="none" w:sz="0" w:space="0" w:color="auto"/>
            <w:right w:val="none" w:sz="0" w:space="0" w:color="auto"/>
          </w:divBdr>
        </w:div>
        <w:div w:id="347296952">
          <w:marLeft w:val="0"/>
          <w:marRight w:val="0"/>
          <w:marTop w:val="0"/>
          <w:marBottom w:val="0"/>
          <w:divBdr>
            <w:top w:val="none" w:sz="0" w:space="0" w:color="auto"/>
            <w:left w:val="none" w:sz="0" w:space="0" w:color="auto"/>
            <w:bottom w:val="none" w:sz="0" w:space="0" w:color="auto"/>
            <w:right w:val="none" w:sz="0" w:space="0" w:color="auto"/>
          </w:divBdr>
        </w:div>
        <w:div w:id="347372051">
          <w:marLeft w:val="0"/>
          <w:marRight w:val="0"/>
          <w:marTop w:val="0"/>
          <w:marBottom w:val="0"/>
          <w:divBdr>
            <w:top w:val="none" w:sz="0" w:space="0" w:color="auto"/>
            <w:left w:val="none" w:sz="0" w:space="0" w:color="auto"/>
            <w:bottom w:val="none" w:sz="0" w:space="0" w:color="auto"/>
            <w:right w:val="none" w:sz="0" w:space="0" w:color="auto"/>
          </w:divBdr>
        </w:div>
        <w:div w:id="350185342">
          <w:marLeft w:val="0"/>
          <w:marRight w:val="0"/>
          <w:marTop w:val="0"/>
          <w:marBottom w:val="0"/>
          <w:divBdr>
            <w:top w:val="none" w:sz="0" w:space="0" w:color="auto"/>
            <w:left w:val="none" w:sz="0" w:space="0" w:color="auto"/>
            <w:bottom w:val="none" w:sz="0" w:space="0" w:color="auto"/>
            <w:right w:val="none" w:sz="0" w:space="0" w:color="auto"/>
          </w:divBdr>
        </w:div>
        <w:div w:id="351106259">
          <w:marLeft w:val="0"/>
          <w:marRight w:val="0"/>
          <w:marTop w:val="0"/>
          <w:marBottom w:val="0"/>
          <w:divBdr>
            <w:top w:val="none" w:sz="0" w:space="0" w:color="auto"/>
            <w:left w:val="none" w:sz="0" w:space="0" w:color="auto"/>
            <w:bottom w:val="none" w:sz="0" w:space="0" w:color="auto"/>
            <w:right w:val="none" w:sz="0" w:space="0" w:color="auto"/>
          </w:divBdr>
        </w:div>
        <w:div w:id="353119082">
          <w:marLeft w:val="0"/>
          <w:marRight w:val="0"/>
          <w:marTop w:val="0"/>
          <w:marBottom w:val="0"/>
          <w:divBdr>
            <w:top w:val="none" w:sz="0" w:space="0" w:color="auto"/>
            <w:left w:val="none" w:sz="0" w:space="0" w:color="auto"/>
            <w:bottom w:val="none" w:sz="0" w:space="0" w:color="auto"/>
            <w:right w:val="none" w:sz="0" w:space="0" w:color="auto"/>
          </w:divBdr>
        </w:div>
        <w:div w:id="360054994">
          <w:marLeft w:val="0"/>
          <w:marRight w:val="0"/>
          <w:marTop w:val="0"/>
          <w:marBottom w:val="0"/>
          <w:divBdr>
            <w:top w:val="none" w:sz="0" w:space="0" w:color="auto"/>
            <w:left w:val="none" w:sz="0" w:space="0" w:color="auto"/>
            <w:bottom w:val="none" w:sz="0" w:space="0" w:color="auto"/>
            <w:right w:val="none" w:sz="0" w:space="0" w:color="auto"/>
          </w:divBdr>
        </w:div>
        <w:div w:id="361319893">
          <w:marLeft w:val="0"/>
          <w:marRight w:val="0"/>
          <w:marTop w:val="0"/>
          <w:marBottom w:val="0"/>
          <w:divBdr>
            <w:top w:val="none" w:sz="0" w:space="0" w:color="auto"/>
            <w:left w:val="none" w:sz="0" w:space="0" w:color="auto"/>
            <w:bottom w:val="none" w:sz="0" w:space="0" w:color="auto"/>
            <w:right w:val="none" w:sz="0" w:space="0" w:color="auto"/>
          </w:divBdr>
        </w:div>
        <w:div w:id="362633946">
          <w:marLeft w:val="0"/>
          <w:marRight w:val="0"/>
          <w:marTop w:val="0"/>
          <w:marBottom w:val="0"/>
          <w:divBdr>
            <w:top w:val="none" w:sz="0" w:space="0" w:color="auto"/>
            <w:left w:val="none" w:sz="0" w:space="0" w:color="auto"/>
            <w:bottom w:val="none" w:sz="0" w:space="0" w:color="auto"/>
            <w:right w:val="none" w:sz="0" w:space="0" w:color="auto"/>
          </w:divBdr>
        </w:div>
        <w:div w:id="363219202">
          <w:marLeft w:val="0"/>
          <w:marRight w:val="0"/>
          <w:marTop w:val="0"/>
          <w:marBottom w:val="0"/>
          <w:divBdr>
            <w:top w:val="none" w:sz="0" w:space="0" w:color="auto"/>
            <w:left w:val="none" w:sz="0" w:space="0" w:color="auto"/>
            <w:bottom w:val="none" w:sz="0" w:space="0" w:color="auto"/>
            <w:right w:val="none" w:sz="0" w:space="0" w:color="auto"/>
          </w:divBdr>
        </w:div>
        <w:div w:id="365721936">
          <w:marLeft w:val="0"/>
          <w:marRight w:val="0"/>
          <w:marTop w:val="0"/>
          <w:marBottom w:val="0"/>
          <w:divBdr>
            <w:top w:val="none" w:sz="0" w:space="0" w:color="auto"/>
            <w:left w:val="none" w:sz="0" w:space="0" w:color="auto"/>
            <w:bottom w:val="none" w:sz="0" w:space="0" w:color="auto"/>
            <w:right w:val="none" w:sz="0" w:space="0" w:color="auto"/>
          </w:divBdr>
        </w:div>
        <w:div w:id="367687814">
          <w:marLeft w:val="0"/>
          <w:marRight w:val="0"/>
          <w:marTop w:val="0"/>
          <w:marBottom w:val="0"/>
          <w:divBdr>
            <w:top w:val="none" w:sz="0" w:space="0" w:color="auto"/>
            <w:left w:val="none" w:sz="0" w:space="0" w:color="auto"/>
            <w:bottom w:val="none" w:sz="0" w:space="0" w:color="auto"/>
            <w:right w:val="none" w:sz="0" w:space="0" w:color="auto"/>
          </w:divBdr>
        </w:div>
        <w:div w:id="368142774">
          <w:marLeft w:val="0"/>
          <w:marRight w:val="0"/>
          <w:marTop w:val="0"/>
          <w:marBottom w:val="0"/>
          <w:divBdr>
            <w:top w:val="none" w:sz="0" w:space="0" w:color="auto"/>
            <w:left w:val="none" w:sz="0" w:space="0" w:color="auto"/>
            <w:bottom w:val="none" w:sz="0" w:space="0" w:color="auto"/>
            <w:right w:val="none" w:sz="0" w:space="0" w:color="auto"/>
          </w:divBdr>
        </w:div>
        <w:div w:id="370308859">
          <w:marLeft w:val="0"/>
          <w:marRight w:val="0"/>
          <w:marTop w:val="0"/>
          <w:marBottom w:val="0"/>
          <w:divBdr>
            <w:top w:val="none" w:sz="0" w:space="0" w:color="auto"/>
            <w:left w:val="none" w:sz="0" w:space="0" w:color="auto"/>
            <w:bottom w:val="none" w:sz="0" w:space="0" w:color="auto"/>
            <w:right w:val="none" w:sz="0" w:space="0" w:color="auto"/>
          </w:divBdr>
        </w:div>
        <w:div w:id="372079370">
          <w:marLeft w:val="0"/>
          <w:marRight w:val="0"/>
          <w:marTop w:val="0"/>
          <w:marBottom w:val="0"/>
          <w:divBdr>
            <w:top w:val="none" w:sz="0" w:space="0" w:color="auto"/>
            <w:left w:val="none" w:sz="0" w:space="0" w:color="auto"/>
            <w:bottom w:val="none" w:sz="0" w:space="0" w:color="auto"/>
            <w:right w:val="none" w:sz="0" w:space="0" w:color="auto"/>
          </w:divBdr>
        </w:div>
        <w:div w:id="382876380">
          <w:marLeft w:val="0"/>
          <w:marRight w:val="0"/>
          <w:marTop w:val="0"/>
          <w:marBottom w:val="0"/>
          <w:divBdr>
            <w:top w:val="none" w:sz="0" w:space="0" w:color="auto"/>
            <w:left w:val="none" w:sz="0" w:space="0" w:color="auto"/>
            <w:bottom w:val="none" w:sz="0" w:space="0" w:color="auto"/>
            <w:right w:val="none" w:sz="0" w:space="0" w:color="auto"/>
          </w:divBdr>
        </w:div>
        <w:div w:id="386955890">
          <w:marLeft w:val="0"/>
          <w:marRight w:val="0"/>
          <w:marTop w:val="0"/>
          <w:marBottom w:val="0"/>
          <w:divBdr>
            <w:top w:val="none" w:sz="0" w:space="0" w:color="auto"/>
            <w:left w:val="none" w:sz="0" w:space="0" w:color="auto"/>
            <w:bottom w:val="none" w:sz="0" w:space="0" w:color="auto"/>
            <w:right w:val="none" w:sz="0" w:space="0" w:color="auto"/>
          </w:divBdr>
        </w:div>
        <w:div w:id="389113307">
          <w:marLeft w:val="0"/>
          <w:marRight w:val="0"/>
          <w:marTop w:val="0"/>
          <w:marBottom w:val="0"/>
          <w:divBdr>
            <w:top w:val="none" w:sz="0" w:space="0" w:color="auto"/>
            <w:left w:val="none" w:sz="0" w:space="0" w:color="auto"/>
            <w:bottom w:val="none" w:sz="0" w:space="0" w:color="auto"/>
            <w:right w:val="none" w:sz="0" w:space="0" w:color="auto"/>
          </w:divBdr>
        </w:div>
        <w:div w:id="391781669">
          <w:marLeft w:val="0"/>
          <w:marRight w:val="0"/>
          <w:marTop w:val="0"/>
          <w:marBottom w:val="0"/>
          <w:divBdr>
            <w:top w:val="none" w:sz="0" w:space="0" w:color="auto"/>
            <w:left w:val="none" w:sz="0" w:space="0" w:color="auto"/>
            <w:bottom w:val="none" w:sz="0" w:space="0" w:color="auto"/>
            <w:right w:val="none" w:sz="0" w:space="0" w:color="auto"/>
          </w:divBdr>
        </w:div>
        <w:div w:id="393702556">
          <w:marLeft w:val="0"/>
          <w:marRight w:val="0"/>
          <w:marTop w:val="0"/>
          <w:marBottom w:val="0"/>
          <w:divBdr>
            <w:top w:val="none" w:sz="0" w:space="0" w:color="auto"/>
            <w:left w:val="none" w:sz="0" w:space="0" w:color="auto"/>
            <w:bottom w:val="none" w:sz="0" w:space="0" w:color="auto"/>
            <w:right w:val="none" w:sz="0" w:space="0" w:color="auto"/>
          </w:divBdr>
        </w:div>
        <w:div w:id="394745774">
          <w:marLeft w:val="0"/>
          <w:marRight w:val="0"/>
          <w:marTop w:val="0"/>
          <w:marBottom w:val="0"/>
          <w:divBdr>
            <w:top w:val="none" w:sz="0" w:space="0" w:color="auto"/>
            <w:left w:val="none" w:sz="0" w:space="0" w:color="auto"/>
            <w:bottom w:val="none" w:sz="0" w:space="0" w:color="auto"/>
            <w:right w:val="none" w:sz="0" w:space="0" w:color="auto"/>
          </w:divBdr>
        </w:div>
        <w:div w:id="395671067">
          <w:marLeft w:val="0"/>
          <w:marRight w:val="0"/>
          <w:marTop w:val="0"/>
          <w:marBottom w:val="0"/>
          <w:divBdr>
            <w:top w:val="none" w:sz="0" w:space="0" w:color="auto"/>
            <w:left w:val="none" w:sz="0" w:space="0" w:color="auto"/>
            <w:bottom w:val="none" w:sz="0" w:space="0" w:color="auto"/>
            <w:right w:val="none" w:sz="0" w:space="0" w:color="auto"/>
          </w:divBdr>
        </w:div>
        <w:div w:id="395857921">
          <w:marLeft w:val="0"/>
          <w:marRight w:val="0"/>
          <w:marTop w:val="0"/>
          <w:marBottom w:val="0"/>
          <w:divBdr>
            <w:top w:val="none" w:sz="0" w:space="0" w:color="auto"/>
            <w:left w:val="none" w:sz="0" w:space="0" w:color="auto"/>
            <w:bottom w:val="none" w:sz="0" w:space="0" w:color="auto"/>
            <w:right w:val="none" w:sz="0" w:space="0" w:color="auto"/>
          </w:divBdr>
        </w:div>
        <w:div w:id="399257832">
          <w:marLeft w:val="0"/>
          <w:marRight w:val="0"/>
          <w:marTop w:val="0"/>
          <w:marBottom w:val="0"/>
          <w:divBdr>
            <w:top w:val="none" w:sz="0" w:space="0" w:color="auto"/>
            <w:left w:val="none" w:sz="0" w:space="0" w:color="auto"/>
            <w:bottom w:val="none" w:sz="0" w:space="0" w:color="auto"/>
            <w:right w:val="none" w:sz="0" w:space="0" w:color="auto"/>
          </w:divBdr>
        </w:div>
        <w:div w:id="400711198">
          <w:marLeft w:val="0"/>
          <w:marRight w:val="0"/>
          <w:marTop w:val="0"/>
          <w:marBottom w:val="0"/>
          <w:divBdr>
            <w:top w:val="none" w:sz="0" w:space="0" w:color="auto"/>
            <w:left w:val="none" w:sz="0" w:space="0" w:color="auto"/>
            <w:bottom w:val="none" w:sz="0" w:space="0" w:color="auto"/>
            <w:right w:val="none" w:sz="0" w:space="0" w:color="auto"/>
          </w:divBdr>
        </w:div>
        <w:div w:id="400833053">
          <w:marLeft w:val="0"/>
          <w:marRight w:val="0"/>
          <w:marTop w:val="0"/>
          <w:marBottom w:val="0"/>
          <w:divBdr>
            <w:top w:val="none" w:sz="0" w:space="0" w:color="auto"/>
            <w:left w:val="none" w:sz="0" w:space="0" w:color="auto"/>
            <w:bottom w:val="none" w:sz="0" w:space="0" w:color="auto"/>
            <w:right w:val="none" w:sz="0" w:space="0" w:color="auto"/>
          </w:divBdr>
        </w:div>
        <w:div w:id="401101726">
          <w:marLeft w:val="0"/>
          <w:marRight w:val="0"/>
          <w:marTop w:val="0"/>
          <w:marBottom w:val="0"/>
          <w:divBdr>
            <w:top w:val="none" w:sz="0" w:space="0" w:color="auto"/>
            <w:left w:val="none" w:sz="0" w:space="0" w:color="auto"/>
            <w:bottom w:val="none" w:sz="0" w:space="0" w:color="auto"/>
            <w:right w:val="none" w:sz="0" w:space="0" w:color="auto"/>
          </w:divBdr>
        </w:div>
        <w:div w:id="401635929">
          <w:marLeft w:val="0"/>
          <w:marRight w:val="0"/>
          <w:marTop w:val="0"/>
          <w:marBottom w:val="0"/>
          <w:divBdr>
            <w:top w:val="none" w:sz="0" w:space="0" w:color="auto"/>
            <w:left w:val="none" w:sz="0" w:space="0" w:color="auto"/>
            <w:bottom w:val="none" w:sz="0" w:space="0" w:color="auto"/>
            <w:right w:val="none" w:sz="0" w:space="0" w:color="auto"/>
          </w:divBdr>
        </w:div>
        <w:div w:id="402919792">
          <w:marLeft w:val="0"/>
          <w:marRight w:val="0"/>
          <w:marTop w:val="0"/>
          <w:marBottom w:val="0"/>
          <w:divBdr>
            <w:top w:val="none" w:sz="0" w:space="0" w:color="auto"/>
            <w:left w:val="none" w:sz="0" w:space="0" w:color="auto"/>
            <w:bottom w:val="none" w:sz="0" w:space="0" w:color="auto"/>
            <w:right w:val="none" w:sz="0" w:space="0" w:color="auto"/>
          </w:divBdr>
        </w:div>
        <w:div w:id="409278574">
          <w:marLeft w:val="0"/>
          <w:marRight w:val="0"/>
          <w:marTop w:val="0"/>
          <w:marBottom w:val="0"/>
          <w:divBdr>
            <w:top w:val="none" w:sz="0" w:space="0" w:color="auto"/>
            <w:left w:val="none" w:sz="0" w:space="0" w:color="auto"/>
            <w:bottom w:val="none" w:sz="0" w:space="0" w:color="auto"/>
            <w:right w:val="none" w:sz="0" w:space="0" w:color="auto"/>
          </w:divBdr>
        </w:div>
        <w:div w:id="414784821">
          <w:marLeft w:val="0"/>
          <w:marRight w:val="0"/>
          <w:marTop w:val="0"/>
          <w:marBottom w:val="0"/>
          <w:divBdr>
            <w:top w:val="none" w:sz="0" w:space="0" w:color="auto"/>
            <w:left w:val="none" w:sz="0" w:space="0" w:color="auto"/>
            <w:bottom w:val="none" w:sz="0" w:space="0" w:color="auto"/>
            <w:right w:val="none" w:sz="0" w:space="0" w:color="auto"/>
          </w:divBdr>
        </w:div>
        <w:div w:id="414908922">
          <w:marLeft w:val="0"/>
          <w:marRight w:val="0"/>
          <w:marTop w:val="0"/>
          <w:marBottom w:val="0"/>
          <w:divBdr>
            <w:top w:val="none" w:sz="0" w:space="0" w:color="auto"/>
            <w:left w:val="none" w:sz="0" w:space="0" w:color="auto"/>
            <w:bottom w:val="none" w:sz="0" w:space="0" w:color="auto"/>
            <w:right w:val="none" w:sz="0" w:space="0" w:color="auto"/>
          </w:divBdr>
        </w:div>
        <w:div w:id="419256484">
          <w:marLeft w:val="0"/>
          <w:marRight w:val="0"/>
          <w:marTop w:val="0"/>
          <w:marBottom w:val="0"/>
          <w:divBdr>
            <w:top w:val="none" w:sz="0" w:space="0" w:color="auto"/>
            <w:left w:val="none" w:sz="0" w:space="0" w:color="auto"/>
            <w:bottom w:val="none" w:sz="0" w:space="0" w:color="auto"/>
            <w:right w:val="none" w:sz="0" w:space="0" w:color="auto"/>
          </w:divBdr>
        </w:div>
        <w:div w:id="423571315">
          <w:marLeft w:val="0"/>
          <w:marRight w:val="0"/>
          <w:marTop w:val="0"/>
          <w:marBottom w:val="0"/>
          <w:divBdr>
            <w:top w:val="none" w:sz="0" w:space="0" w:color="auto"/>
            <w:left w:val="none" w:sz="0" w:space="0" w:color="auto"/>
            <w:bottom w:val="none" w:sz="0" w:space="0" w:color="auto"/>
            <w:right w:val="none" w:sz="0" w:space="0" w:color="auto"/>
          </w:divBdr>
        </w:div>
        <w:div w:id="423956676">
          <w:marLeft w:val="0"/>
          <w:marRight w:val="0"/>
          <w:marTop w:val="0"/>
          <w:marBottom w:val="0"/>
          <w:divBdr>
            <w:top w:val="none" w:sz="0" w:space="0" w:color="auto"/>
            <w:left w:val="none" w:sz="0" w:space="0" w:color="auto"/>
            <w:bottom w:val="none" w:sz="0" w:space="0" w:color="auto"/>
            <w:right w:val="none" w:sz="0" w:space="0" w:color="auto"/>
          </w:divBdr>
        </w:div>
        <w:div w:id="425808719">
          <w:marLeft w:val="0"/>
          <w:marRight w:val="0"/>
          <w:marTop w:val="0"/>
          <w:marBottom w:val="0"/>
          <w:divBdr>
            <w:top w:val="none" w:sz="0" w:space="0" w:color="auto"/>
            <w:left w:val="none" w:sz="0" w:space="0" w:color="auto"/>
            <w:bottom w:val="none" w:sz="0" w:space="0" w:color="auto"/>
            <w:right w:val="none" w:sz="0" w:space="0" w:color="auto"/>
          </w:divBdr>
        </w:div>
        <w:div w:id="437331120">
          <w:marLeft w:val="0"/>
          <w:marRight w:val="0"/>
          <w:marTop w:val="0"/>
          <w:marBottom w:val="0"/>
          <w:divBdr>
            <w:top w:val="none" w:sz="0" w:space="0" w:color="auto"/>
            <w:left w:val="none" w:sz="0" w:space="0" w:color="auto"/>
            <w:bottom w:val="none" w:sz="0" w:space="0" w:color="auto"/>
            <w:right w:val="none" w:sz="0" w:space="0" w:color="auto"/>
          </w:divBdr>
        </w:div>
        <w:div w:id="444345570">
          <w:marLeft w:val="0"/>
          <w:marRight w:val="0"/>
          <w:marTop w:val="0"/>
          <w:marBottom w:val="0"/>
          <w:divBdr>
            <w:top w:val="none" w:sz="0" w:space="0" w:color="auto"/>
            <w:left w:val="none" w:sz="0" w:space="0" w:color="auto"/>
            <w:bottom w:val="none" w:sz="0" w:space="0" w:color="auto"/>
            <w:right w:val="none" w:sz="0" w:space="0" w:color="auto"/>
          </w:divBdr>
        </w:div>
        <w:div w:id="448013515">
          <w:marLeft w:val="0"/>
          <w:marRight w:val="0"/>
          <w:marTop w:val="0"/>
          <w:marBottom w:val="0"/>
          <w:divBdr>
            <w:top w:val="none" w:sz="0" w:space="0" w:color="auto"/>
            <w:left w:val="none" w:sz="0" w:space="0" w:color="auto"/>
            <w:bottom w:val="none" w:sz="0" w:space="0" w:color="auto"/>
            <w:right w:val="none" w:sz="0" w:space="0" w:color="auto"/>
          </w:divBdr>
        </w:div>
        <w:div w:id="455103017">
          <w:marLeft w:val="0"/>
          <w:marRight w:val="0"/>
          <w:marTop w:val="0"/>
          <w:marBottom w:val="0"/>
          <w:divBdr>
            <w:top w:val="none" w:sz="0" w:space="0" w:color="auto"/>
            <w:left w:val="none" w:sz="0" w:space="0" w:color="auto"/>
            <w:bottom w:val="none" w:sz="0" w:space="0" w:color="auto"/>
            <w:right w:val="none" w:sz="0" w:space="0" w:color="auto"/>
          </w:divBdr>
        </w:div>
        <w:div w:id="455221247">
          <w:marLeft w:val="0"/>
          <w:marRight w:val="0"/>
          <w:marTop w:val="0"/>
          <w:marBottom w:val="0"/>
          <w:divBdr>
            <w:top w:val="none" w:sz="0" w:space="0" w:color="auto"/>
            <w:left w:val="none" w:sz="0" w:space="0" w:color="auto"/>
            <w:bottom w:val="none" w:sz="0" w:space="0" w:color="auto"/>
            <w:right w:val="none" w:sz="0" w:space="0" w:color="auto"/>
          </w:divBdr>
        </w:div>
        <w:div w:id="458452404">
          <w:marLeft w:val="0"/>
          <w:marRight w:val="0"/>
          <w:marTop w:val="0"/>
          <w:marBottom w:val="0"/>
          <w:divBdr>
            <w:top w:val="none" w:sz="0" w:space="0" w:color="auto"/>
            <w:left w:val="none" w:sz="0" w:space="0" w:color="auto"/>
            <w:bottom w:val="none" w:sz="0" w:space="0" w:color="auto"/>
            <w:right w:val="none" w:sz="0" w:space="0" w:color="auto"/>
          </w:divBdr>
        </w:div>
        <w:div w:id="461852981">
          <w:marLeft w:val="0"/>
          <w:marRight w:val="0"/>
          <w:marTop w:val="0"/>
          <w:marBottom w:val="0"/>
          <w:divBdr>
            <w:top w:val="none" w:sz="0" w:space="0" w:color="auto"/>
            <w:left w:val="none" w:sz="0" w:space="0" w:color="auto"/>
            <w:bottom w:val="none" w:sz="0" w:space="0" w:color="auto"/>
            <w:right w:val="none" w:sz="0" w:space="0" w:color="auto"/>
          </w:divBdr>
        </w:div>
        <w:div w:id="464352552">
          <w:marLeft w:val="0"/>
          <w:marRight w:val="0"/>
          <w:marTop w:val="0"/>
          <w:marBottom w:val="0"/>
          <w:divBdr>
            <w:top w:val="none" w:sz="0" w:space="0" w:color="auto"/>
            <w:left w:val="none" w:sz="0" w:space="0" w:color="auto"/>
            <w:bottom w:val="none" w:sz="0" w:space="0" w:color="auto"/>
            <w:right w:val="none" w:sz="0" w:space="0" w:color="auto"/>
          </w:divBdr>
        </w:div>
        <w:div w:id="464398043">
          <w:marLeft w:val="0"/>
          <w:marRight w:val="0"/>
          <w:marTop w:val="0"/>
          <w:marBottom w:val="0"/>
          <w:divBdr>
            <w:top w:val="none" w:sz="0" w:space="0" w:color="auto"/>
            <w:left w:val="none" w:sz="0" w:space="0" w:color="auto"/>
            <w:bottom w:val="none" w:sz="0" w:space="0" w:color="auto"/>
            <w:right w:val="none" w:sz="0" w:space="0" w:color="auto"/>
          </w:divBdr>
        </w:div>
        <w:div w:id="465782165">
          <w:marLeft w:val="0"/>
          <w:marRight w:val="0"/>
          <w:marTop w:val="0"/>
          <w:marBottom w:val="0"/>
          <w:divBdr>
            <w:top w:val="none" w:sz="0" w:space="0" w:color="auto"/>
            <w:left w:val="none" w:sz="0" w:space="0" w:color="auto"/>
            <w:bottom w:val="none" w:sz="0" w:space="0" w:color="auto"/>
            <w:right w:val="none" w:sz="0" w:space="0" w:color="auto"/>
          </w:divBdr>
        </w:div>
        <w:div w:id="469328001">
          <w:marLeft w:val="0"/>
          <w:marRight w:val="0"/>
          <w:marTop w:val="0"/>
          <w:marBottom w:val="0"/>
          <w:divBdr>
            <w:top w:val="none" w:sz="0" w:space="0" w:color="auto"/>
            <w:left w:val="none" w:sz="0" w:space="0" w:color="auto"/>
            <w:bottom w:val="none" w:sz="0" w:space="0" w:color="auto"/>
            <w:right w:val="none" w:sz="0" w:space="0" w:color="auto"/>
          </w:divBdr>
        </w:div>
        <w:div w:id="469372699">
          <w:marLeft w:val="0"/>
          <w:marRight w:val="0"/>
          <w:marTop w:val="0"/>
          <w:marBottom w:val="0"/>
          <w:divBdr>
            <w:top w:val="none" w:sz="0" w:space="0" w:color="auto"/>
            <w:left w:val="none" w:sz="0" w:space="0" w:color="auto"/>
            <w:bottom w:val="none" w:sz="0" w:space="0" w:color="auto"/>
            <w:right w:val="none" w:sz="0" w:space="0" w:color="auto"/>
          </w:divBdr>
        </w:div>
        <w:div w:id="474447013">
          <w:marLeft w:val="0"/>
          <w:marRight w:val="0"/>
          <w:marTop w:val="0"/>
          <w:marBottom w:val="0"/>
          <w:divBdr>
            <w:top w:val="none" w:sz="0" w:space="0" w:color="auto"/>
            <w:left w:val="none" w:sz="0" w:space="0" w:color="auto"/>
            <w:bottom w:val="none" w:sz="0" w:space="0" w:color="auto"/>
            <w:right w:val="none" w:sz="0" w:space="0" w:color="auto"/>
          </w:divBdr>
        </w:div>
        <w:div w:id="475025578">
          <w:marLeft w:val="0"/>
          <w:marRight w:val="0"/>
          <w:marTop w:val="0"/>
          <w:marBottom w:val="0"/>
          <w:divBdr>
            <w:top w:val="none" w:sz="0" w:space="0" w:color="auto"/>
            <w:left w:val="none" w:sz="0" w:space="0" w:color="auto"/>
            <w:bottom w:val="none" w:sz="0" w:space="0" w:color="auto"/>
            <w:right w:val="none" w:sz="0" w:space="0" w:color="auto"/>
          </w:divBdr>
        </w:div>
        <w:div w:id="476075086">
          <w:marLeft w:val="0"/>
          <w:marRight w:val="0"/>
          <w:marTop w:val="0"/>
          <w:marBottom w:val="0"/>
          <w:divBdr>
            <w:top w:val="none" w:sz="0" w:space="0" w:color="auto"/>
            <w:left w:val="none" w:sz="0" w:space="0" w:color="auto"/>
            <w:bottom w:val="none" w:sz="0" w:space="0" w:color="auto"/>
            <w:right w:val="none" w:sz="0" w:space="0" w:color="auto"/>
          </w:divBdr>
        </w:div>
        <w:div w:id="477116928">
          <w:marLeft w:val="0"/>
          <w:marRight w:val="0"/>
          <w:marTop w:val="0"/>
          <w:marBottom w:val="0"/>
          <w:divBdr>
            <w:top w:val="none" w:sz="0" w:space="0" w:color="auto"/>
            <w:left w:val="none" w:sz="0" w:space="0" w:color="auto"/>
            <w:bottom w:val="none" w:sz="0" w:space="0" w:color="auto"/>
            <w:right w:val="none" w:sz="0" w:space="0" w:color="auto"/>
          </w:divBdr>
        </w:div>
        <w:div w:id="478957490">
          <w:marLeft w:val="0"/>
          <w:marRight w:val="0"/>
          <w:marTop w:val="0"/>
          <w:marBottom w:val="0"/>
          <w:divBdr>
            <w:top w:val="none" w:sz="0" w:space="0" w:color="auto"/>
            <w:left w:val="none" w:sz="0" w:space="0" w:color="auto"/>
            <w:bottom w:val="none" w:sz="0" w:space="0" w:color="auto"/>
            <w:right w:val="none" w:sz="0" w:space="0" w:color="auto"/>
          </w:divBdr>
        </w:div>
        <w:div w:id="480736799">
          <w:marLeft w:val="0"/>
          <w:marRight w:val="0"/>
          <w:marTop w:val="0"/>
          <w:marBottom w:val="0"/>
          <w:divBdr>
            <w:top w:val="none" w:sz="0" w:space="0" w:color="auto"/>
            <w:left w:val="none" w:sz="0" w:space="0" w:color="auto"/>
            <w:bottom w:val="none" w:sz="0" w:space="0" w:color="auto"/>
            <w:right w:val="none" w:sz="0" w:space="0" w:color="auto"/>
          </w:divBdr>
        </w:div>
        <w:div w:id="485128334">
          <w:marLeft w:val="0"/>
          <w:marRight w:val="0"/>
          <w:marTop w:val="0"/>
          <w:marBottom w:val="0"/>
          <w:divBdr>
            <w:top w:val="none" w:sz="0" w:space="0" w:color="auto"/>
            <w:left w:val="none" w:sz="0" w:space="0" w:color="auto"/>
            <w:bottom w:val="none" w:sz="0" w:space="0" w:color="auto"/>
            <w:right w:val="none" w:sz="0" w:space="0" w:color="auto"/>
          </w:divBdr>
        </w:div>
        <w:div w:id="486362723">
          <w:marLeft w:val="0"/>
          <w:marRight w:val="0"/>
          <w:marTop w:val="0"/>
          <w:marBottom w:val="0"/>
          <w:divBdr>
            <w:top w:val="none" w:sz="0" w:space="0" w:color="auto"/>
            <w:left w:val="none" w:sz="0" w:space="0" w:color="auto"/>
            <w:bottom w:val="none" w:sz="0" w:space="0" w:color="auto"/>
            <w:right w:val="none" w:sz="0" w:space="0" w:color="auto"/>
          </w:divBdr>
        </w:div>
        <w:div w:id="487788687">
          <w:marLeft w:val="0"/>
          <w:marRight w:val="0"/>
          <w:marTop w:val="0"/>
          <w:marBottom w:val="0"/>
          <w:divBdr>
            <w:top w:val="none" w:sz="0" w:space="0" w:color="auto"/>
            <w:left w:val="none" w:sz="0" w:space="0" w:color="auto"/>
            <w:bottom w:val="none" w:sz="0" w:space="0" w:color="auto"/>
            <w:right w:val="none" w:sz="0" w:space="0" w:color="auto"/>
          </w:divBdr>
        </w:div>
        <w:div w:id="488788227">
          <w:marLeft w:val="0"/>
          <w:marRight w:val="0"/>
          <w:marTop w:val="0"/>
          <w:marBottom w:val="0"/>
          <w:divBdr>
            <w:top w:val="none" w:sz="0" w:space="0" w:color="auto"/>
            <w:left w:val="none" w:sz="0" w:space="0" w:color="auto"/>
            <w:bottom w:val="none" w:sz="0" w:space="0" w:color="auto"/>
            <w:right w:val="none" w:sz="0" w:space="0" w:color="auto"/>
          </w:divBdr>
        </w:div>
        <w:div w:id="489828337">
          <w:marLeft w:val="0"/>
          <w:marRight w:val="0"/>
          <w:marTop w:val="0"/>
          <w:marBottom w:val="0"/>
          <w:divBdr>
            <w:top w:val="none" w:sz="0" w:space="0" w:color="auto"/>
            <w:left w:val="none" w:sz="0" w:space="0" w:color="auto"/>
            <w:bottom w:val="none" w:sz="0" w:space="0" w:color="auto"/>
            <w:right w:val="none" w:sz="0" w:space="0" w:color="auto"/>
          </w:divBdr>
        </w:div>
        <w:div w:id="490603557">
          <w:marLeft w:val="0"/>
          <w:marRight w:val="0"/>
          <w:marTop w:val="0"/>
          <w:marBottom w:val="0"/>
          <w:divBdr>
            <w:top w:val="none" w:sz="0" w:space="0" w:color="auto"/>
            <w:left w:val="none" w:sz="0" w:space="0" w:color="auto"/>
            <w:bottom w:val="none" w:sz="0" w:space="0" w:color="auto"/>
            <w:right w:val="none" w:sz="0" w:space="0" w:color="auto"/>
          </w:divBdr>
        </w:div>
        <w:div w:id="498423387">
          <w:marLeft w:val="0"/>
          <w:marRight w:val="0"/>
          <w:marTop w:val="0"/>
          <w:marBottom w:val="0"/>
          <w:divBdr>
            <w:top w:val="none" w:sz="0" w:space="0" w:color="auto"/>
            <w:left w:val="none" w:sz="0" w:space="0" w:color="auto"/>
            <w:bottom w:val="none" w:sz="0" w:space="0" w:color="auto"/>
            <w:right w:val="none" w:sz="0" w:space="0" w:color="auto"/>
          </w:divBdr>
        </w:div>
        <w:div w:id="499277037">
          <w:marLeft w:val="0"/>
          <w:marRight w:val="0"/>
          <w:marTop w:val="0"/>
          <w:marBottom w:val="0"/>
          <w:divBdr>
            <w:top w:val="none" w:sz="0" w:space="0" w:color="auto"/>
            <w:left w:val="none" w:sz="0" w:space="0" w:color="auto"/>
            <w:bottom w:val="none" w:sz="0" w:space="0" w:color="auto"/>
            <w:right w:val="none" w:sz="0" w:space="0" w:color="auto"/>
          </w:divBdr>
        </w:div>
        <w:div w:id="499583494">
          <w:marLeft w:val="0"/>
          <w:marRight w:val="0"/>
          <w:marTop w:val="0"/>
          <w:marBottom w:val="0"/>
          <w:divBdr>
            <w:top w:val="none" w:sz="0" w:space="0" w:color="auto"/>
            <w:left w:val="none" w:sz="0" w:space="0" w:color="auto"/>
            <w:bottom w:val="none" w:sz="0" w:space="0" w:color="auto"/>
            <w:right w:val="none" w:sz="0" w:space="0" w:color="auto"/>
          </w:divBdr>
        </w:div>
        <w:div w:id="503670587">
          <w:marLeft w:val="0"/>
          <w:marRight w:val="0"/>
          <w:marTop w:val="0"/>
          <w:marBottom w:val="0"/>
          <w:divBdr>
            <w:top w:val="none" w:sz="0" w:space="0" w:color="auto"/>
            <w:left w:val="none" w:sz="0" w:space="0" w:color="auto"/>
            <w:bottom w:val="none" w:sz="0" w:space="0" w:color="auto"/>
            <w:right w:val="none" w:sz="0" w:space="0" w:color="auto"/>
          </w:divBdr>
        </w:div>
        <w:div w:id="506213171">
          <w:marLeft w:val="0"/>
          <w:marRight w:val="0"/>
          <w:marTop w:val="0"/>
          <w:marBottom w:val="0"/>
          <w:divBdr>
            <w:top w:val="none" w:sz="0" w:space="0" w:color="auto"/>
            <w:left w:val="none" w:sz="0" w:space="0" w:color="auto"/>
            <w:bottom w:val="none" w:sz="0" w:space="0" w:color="auto"/>
            <w:right w:val="none" w:sz="0" w:space="0" w:color="auto"/>
          </w:divBdr>
        </w:div>
        <w:div w:id="507060864">
          <w:marLeft w:val="0"/>
          <w:marRight w:val="0"/>
          <w:marTop w:val="0"/>
          <w:marBottom w:val="0"/>
          <w:divBdr>
            <w:top w:val="none" w:sz="0" w:space="0" w:color="auto"/>
            <w:left w:val="none" w:sz="0" w:space="0" w:color="auto"/>
            <w:bottom w:val="none" w:sz="0" w:space="0" w:color="auto"/>
            <w:right w:val="none" w:sz="0" w:space="0" w:color="auto"/>
          </w:divBdr>
        </w:div>
        <w:div w:id="508251220">
          <w:marLeft w:val="0"/>
          <w:marRight w:val="0"/>
          <w:marTop w:val="0"/>
          <w:marBottom w:val="0"/>
          <w:divBdr>
            <w:top w:val="none" w:sz="0" w:space="0" w:color="auto"/>
            <w:left w:val="none" w:sz="0" w:space="0" w:color="auto"/>
            <w:bottom w:val="none" w:sz="0" w:space="0" w:color="auto"/>
            <w:right w:val="none" w:sz="0" w:space="0" w:color="auto"/>
          </w:divBdr>
        </w:div>
        <w:div w:id="510265636">
          <w:marLeft w:val="0"/>
          <w:marRight w:val="0"/>
          <w:marTop w:val="0"/>
          <w:marBottom w:val="0"/>
          <w:divBdr>
            <w:top w:val="none" w:sz="0" w:space="0" w:color="auto"/>
            <w:left w:val="none" w:sz="0" w:space="0" w:color="auto"/>
            <w:bottom w:val="none" w:sz="0" w:space="0" w:color="auto"/>
            <w:right w:val="none" w:sz="0" w:space="0" w:color="auto"/>
          </w:divBdr>
        </w:div>
        <w:div w:id="510488911">
          <w:marLeft w:val="0"/>
          <w:marRight w:val="0"/>
          <w:marTop w:val="0"/>
          <w:marBottom w:val="0"/>
          <w:divBdr>
            <w:top w:val="none" w:sz="0" w:space="0" w:color="auto"/>
            <w:left w:val="none" w:sz="0" w:space="0" w:color="auto"/>
            <w:bottom w:val="none" w:sz="0" w:space="0" w:color="auto"/>
            <w:right w:val="none" w:sz="0" w:space="0" w:color="auto"/>
          </w:divBdr>
        </w:div>
        <w:div w:id="511460224">
          <w:marLeft w:val="0"/>
          <w:marRight w:val="0"/>
          <w:marTop w:val="0"/>
          <w:marBottom w:val="0"/>
          <w:divBdr>
            <w:top w:val="none" w:sz="0" w:space="0" w:color="auto"/>
            <w:left w:val="none" w:sz="0" w:space="0" w:color="auto"/>
            <w:bottom w:val="none" w:sz="0" w:space="0" w:color="auto"/>
            <w:right w:val="none" w:sz="0" w:space="0" w:color="auto"/>
          </w:divBdr>
        </w:div>
        <w:div w:id="515193964">
          <w:marLeft w:val="0"/>
          <w:marRight w:val="0"/>
          <w:marTop w:val="0"/>
          <w:marBottom w:val="0"/>
          <w:divBdr>
            <w:top w:val="none" w:sz="0" w:space="0" w:color="auto"/>
            <w:left w:val="none" w:sz="0" w:space="0" w:color="auto"/>
            <w:bottom w:val="none" w:sz="0" w:space="0" w:color="auto"/>
            <w:right w:val="none" w:sz="0" w:space="0" w:color="auto"/>
          </w:divBdr>
        </w:div>
        <w:div w:id="515577986">
          <w:marLeft w:val="0"/>
          <w:marRight w:val="0"/>
          <w:marTop w:val="0"/>
          <w:marBottom w:val="0"/>
          <w:divBdr>
            <w:top w:val="none" w:sz="0" w:space="0" w:color="auto"/>
            <w:left w:val="none" w:sz="0" w:space="0" w:color="auto"/>
            <w:bottom w:val="none" w:sz="0" w:space="0" w:color="auto"/>
            <w:right w:val="none" w:sz="0" w:space="0" w:color="auto"/>
          </w:divBdr>
        </w:div>
        <w:div w:id="519778785">
          <w:marLeft w:val="0"/>
          <w:marRight w:val="0"/>
          <w:marTop w:val="0"/>
          <w:marBottom w:val="0"/>
          <w:divBdr>
            <w:top w:val="none" w:sz="0" w:space="0" w:color="auto"/>
            <w:left w:val="none" w:sz="0" w:space="0" w:color="auto"/>
            <w:bottom w:val="none" w:sz="0" w:space="0" w:color="auto"/>
            <w:right w:val="none" w:sz="0" w:space="0" w:color="auto"/>
          </w:divBdr>
        </w:div>
        <w:div w:id="526600923">
          <w:marLeft w:val="0"/>
          <w:marRight w:val="0"/>
          <w:marTop w:val="0"/>
          <w:marBottom w:val="0"/>
          <w:divBdr>
            <w:top w:val="none" w:sz="0" w:space="0" w:color="auto"/>
            <w:left w:val="none" w:sz="0" w:space="0" w:color="auto"/>
            <w:bottom w:val="none" w:sz="0" w:space="0" w:color="auto"/>
            <w:right w:val="none" w:sz="0" w:space="0" w:color="auto"/>
          </w:divBdr>
        </w:div>
        <w:div w:id="527717604">
          <w:marLeft w:val="0"/>
          <w:marRight w:val="0"/>
          <w:marTop w:val="0"/>
          <w:marBottom w:val="0"/>
          <w:divBdr>
            <w:top w:val="none" w:sz="0" w:space="0" w:color="auto"/>
            <w:left w:val="none" w:sz="0" w:space="0" w:color="auto"/>
            <w:bottom w:val="none" w:sz="0" w:space="0" w:color="auto"/>
            <w:right w:val="none" w:sz="0" w:space="0" w:color="auto"/>
          </w:divBdr>
        </w:div>
        <w:div w:id="530270108">
          <w:marLeft w:val="0"/>
          <w:marRight w:val="0"/>
          <w:marTop w:val="0"/>
          <w:marBottom w:val="0"/>
          <w:divBdr>
            <w:top w:val="none" w:sz="0" w:space="0" w:color="auto"/>
            <w:left w:val="none" w:sz="0" w:space="0" w:color="auto"/>
            <w:bottom w:val="none" w:sz="0" w:space="0" w:color="auto"/>
            <w:right w:val="none" w:sz="0" w:space="0" w:color="auto"/>
          </w:divBdr>
        </w:div>
        <w:div w:id="532381353">
          <w:marLeft w:val="0"/>
          <w:marRight w:val="0"/>
          <w:marTop w:val="0"/>
          <w:marBottom w:val="0"/>
          <w:divBdr>
            <w:top w:val="none" w:sz="0" w:space="0" w:color="auto"/>
            <w:left w:val="none" w:sz="0" w:space="0" w:color="auto"/>
            <w:bottom w:val="none" w:sz="0" w:space="0" w:color="auto"/>
            <w:right w:val="none" w:sz="0" w:space="0" w:color="auto"/>
          </w:divBdr>
        </w:div>
        <w:div w:id="536744351">
          <w:marLeft w:val="0"/>
          <w:marRight w:val="0"/>
          <w:marTop w:val="0"/>
          <w:marBottom w:val="0"/>
          <w:divBdr>
            <w:top w:val="none" w:sz="0" w:space="0" w:color="auto"/>
            <w:left w:val="none" w:sz="0" w:space="0" w:color="auto"/>
            <w:bottom w:val="none" w:sz="0" w:space="0" w:color="auto"/>
            <w:right w:val="none" w:sz="0" w:space="0" w:color="auto"/>
          </w:divBdr>
        </w:div>
        <w:div w:id="537085056">
          <w:marLeft w:val="0"/>
          <w:marRight w:val="0"/>
          <w:marTop w:val="0"/>
          <w:marBottom w:val="0"/>
          <w:divBdr>
            <w:top w:val="none" w:sz="0" w:space="0" w:color="auto"/>
            <w:left w:val="none" w:sz="0" w:space="0" w:color="auto"/>
            <w:bottom w:val="none" w:sz="0" w:space="0" w:color="auto"/>
            <w:right w:val="none" w:sz="0" w:space="0" w:color="auto"/>
          </w:divBdr>
        </w:div>
        <w:div w:id="537159034">
          <w:marLeft w:val="0"/>
          <w:marRight w:val="0"/>
          <w:marTop w:val="0"/>
          <w:marBottom w:val="0"/>
          <w:divBdr>
            <w:top w:val="none" w:sz="0" w:space="0" w:color="auto"/>
            <w:left w:val="none" w:sz="0" w:space="0" w:color="auto"/>
            <w:bottom w:val="none" w:sz="0" w:space="0" w:color="auto"/>
            <w:right w:val="none" w:sz="0" w:space="0" w:color="auto"/>
          </w:divBdr>
        </w:div>
        <w:div w:id="539165631">
          <w:marLeft w:val="0"/>
          <w:marRight w:val="0"/>
          <w:marTop w:val="0"/>
          <w:marBottom w:val="0"/>
          <w:divBdr>
            <w:top w:val="none" w:sz="0" w:space="0" w:color="auto"/>
            <w:left w:val="none" w:sz="0" w:space="0" w:color="auto"/>
            <w:bottom w:val="none" w:sz="0" w:space="0" w:color="auto"/>
            <w:right w:val="none" w:sz="0" w:space="0" w:color="auto"/>
          </w:divBdr>
        </w:div>
        <w:div w:id="539704189">
          <w:marLeft w:val="0"/>
          <w:marRight w:val="0"/>
          <w:marTop w:val="0"/>
          <w:marBottom w:val="0"/>
          <w:divBdr>
            <w:top w:val="none" w:sz="0" w:space="0" w:color="auto"/>
            <w:left w:val="none" w:sz="0" w:space="0" w:color="auto"/>
            <w:bottom w:val="none" w:sz="0" w:space="0" w:color="auto"/>
            <w:right w:val="none" w:sz="0" w:space="0" w:color="auto"/>
          </w:divBdr>
        </w:div>
        <w:div w:id="539826561">
          <w:marLeft w:val="0"/>
          <w:marRight w:val="0"/>
          <w:marTop w:val="0"/>
          <w:marBottom w:val="0"/>
          <w:divBdr>
            <w:top w:val="none" w:sz="0" w:space="0" w:color="auto"/>
            <w:left w:val="none" w:sz="0" w:space="0" w:color="auto"/>
            <w:bottom w:val="none" w:sz="0" w:space="0" w:color="auto"/>
            <w:right w:val="none" w:sz="0" w:space="0" w:color="auto"/>
          </w:divBdr>
        </w:div>
        <w:div w:id="540216545">
          <w:marLeft w:val="0"/>
          <w:marRight w:val="0"/>
          <w:marTop w:val="0"/>
          <w:marBottom w:val="0"/>
          <w:divBdr>
            <w:top w:val="none" w:sz="0" w:space="0" w:color="auto"/>
            <w:left w:val="none" w:sz="0" w:space="0" w:color="auto"/>
            <w:bottom w:val="none" w:sz="0" w:space="0" w:color="auto"/>
            <w:right w:val="none" w:sz="0" w:space="0" w:color="auto"/>
          </w:divBdr>
        </w:div>
        <w:div w:id="546258764">
          <w:marLeft w:val="0"/>
          <w:marRight w:val="0"/>
          <w:marTop w:val="0"/>
          <w:marBottom w:val="0"/>
          <w:divBdr>
            <w:top w:val="none" w:sz="0" w:space="0" w:color="auto"/>
            <w:left w:val="none" w:sz="0" w:space="0" w:color="auto"/>
            <w:bottom w:val="none" w:sz="0" w:space="0" w:color="auto"/>
            <w:right w:val="none" w:sz="0" w:space="0" w:color="auto"/>
          </w:divBdr>
        </w:div>
        <w:div w:id="546452381">
          <w:marLeft w:val="0"/>
          <w:marRight w:val="0"/>
          <w:marTop w:val="0"/>
          <w:marBottom w:val="0"/>
          <w:divBdr>
            <w:top w:val="none" w:sz="0" w:space="0" w:color="auto"/>
            <w:left w:val="none" w:sz="0" w:space="0" w:color="auto"/>
            <w:bottom w:val="none" w:sz="0" w:space="0" w:color="auto"/>
            <w:right w:val="none" w:sz="0" w:space="0" w:color="auto"/>
          </w:divBdr>
        </w:div>
        <w:div w:id="547689524">
          <w:marLeft w:val="0"/>
          <w:marRight w:val="0"/>
          <w:marTop w:val="0"/>
          <w:marBottom w:val="0"/>
          <w:divBdr>
            <w:top w:val="none" w:sz="0" w:space="0" w:color="auto"/>
            <w:left w:val="none" w:sz="0" w:space="0" w:color="auto"/>
            <w:bottom w:val="none" w:sz="0" w:space="0" w:color="auto"/>
            <w:right w:val="none" w:sz="0" w:space="0" w:color="auto"/>
          </w:divBdr>
        </w:div>
        <w:div w:id="549417521">
          <w:marLeft w:val="0"/>
          <w:marRight w:val="0"/>
          <w:marTop w:val="0"/>
          <w:marBottom w:val="0"/>
          <w:divBdr>
            <w:top w:val="none" w:sz="0" w:space="0" w:color="auto"/>
            <w:left w:val="none" w:sz="0" w:space="0" w:color="auto"/>
            <w:bottom w:val="none" w:sz="0" w:space="0" w:color="auto"/>
            <w:right w:val="none" w:sz="0" w:space="0" w:color="auto"/>
          </w:divBdr>
        </w:div>
        <w:div w:id="550577377">
          <w:marLeft w:val="0"/>
          <w:marRight w:val="0"/>
          <w:marTop w:val="0"/>
          <w:marBottom w:val="0"/>
          <w:divBdr>
            <w:top w:val="none" w:sz="0" w:space="0" w:color="auto"/>
            <w:left w:val="none" w:sz="0" w:space="0" w:color="auto"/>
            <w:bottom w:val="none" w:sz="0" w:space="0" w:color="auto"/>
            <w:right w:val="none" w:sz="0" w:space="0" w:color="auto"/>
          </w:divBdr>
        </w:div>
        <w:div w:id="556622313">
          <w:marLeft w:val="0"/>
          <w:marRight w:val="0"/>
          <w:marTop w:val="0"/>
          <w:marBottom w:val="0"/>
          <w:divBdr>
            <w:top w:val="none" w:sz="0" w:space="0" w:color="auto"/>
            <w:left w:val="none" w:sz="0" w:space="0" w:color="auto"/>
            <w:bottom w:val="none" w:sz="0" w:space="0" w:color="auto"/>
            <w:right w:val="none" w:sz="0" w:space="0" w:color="auto"/>
          </w:divBdr>
        </w:div>
        <w:div w:id="559944631">
          <w:marLeft w:val="0"/>
          <w:marRight w:val="0"/>
          <w:marTop w:val="0"/>
          <w:marBottom w:val="0"/>
          <w:divBdr>
            <w:top w:val="none" w:sz="0" w:space="0" w:color="auto"/>
            <w:left w:val="none" w:sz="0" w:space="0" w:color="auto"/>
            <w:bottom w:val="none" w:sz="0" w:space="0" w:color="auto"/>
            <w:right w:val="none" w:sz="0" w:space="0" w:color="auto"/>
          </w:divBdr>
        </w:div>
        <w:div w:id="562789707">
          <w:marLeft w:val="0"/>
          <w:marRight w:val="0"/>
          <w:marTop w:val="0"/>
          <w:marBottom w:val="0"/>
          <w:divBdr>
            <w:top w:val="none" w:sz="0" w:space="0" w:color="auto"/>
            <w:left w:val="none" w:sz="0" w:space="0" w:color="auto"/>
            <w:bottom w:val="none" w:sz="0" w:space="0" w:color="auto"/>
            <w:right w:val="none" w:sz="0" w:space="0" w:color="auto"/>
          </w:divBdr>
        </w:div>
        <w:div w:id="564219900">
          <w:marLeft w:val="0"/>
          <w:marRight w:val="0"/>
          <w:marTop w:val="0"/>
          <w:marBottom w:val="0"/>
          <w:divBdr>
            <w:top w:val="none" w:sz="0" w:space="0" w:color="auto"/>
            <w:left w:val="none" w:sz="0" w:space="0" w:color="auto"/>
            <w:bottom w:val="none" w:sz="0" w:space="0" w:color="auto"/>
            <w:right w:val="none" w:sz="0" w:space="0" w:color="auto"/>
          </w:divBdr>
        </w:div>
        <w:div w:id="564682892">
          <w:marLeft w:val="0"/>
          <w:marRight w:val="0"/>
          <w:marTop w:val="0"/>
          <w:marBottom w:val="0"/>
          <w:divBdr>
            <w:top w:val="none" w:sz="0" w:space="0" w:color="auto"/>
            <w:left w:val="none" w:sz="0" w:space="0" w:color="auto"/>
            <w:bottom w:val="none" w:sz="0" w:space="0" w:color="auto"/>
            <w:right w:val="none" w:sz="0" w:space="0" w:color="auto"/>
          </w:divBdr>
        </w:div>
        <w:div w:id="568346390">
          <w:marLeft w:val="0"/>
          <w:marRight w:val="0"/>
          <w:marTop w:val="0"/>
          <w:marBottom w:val="0"/>
          <w:divBdr>
            <w:top w:val="none" w:sz="0" w:space="0" w:color="auto"/>
            <w:left w:val="none" w:sz="0" w:space="0" w:color="auto"/>
            <w:bottom w:val="none" w:sz="0" w:space="0" w:color="auto"/>
            <w:right w:val="none" w:sz="0" w:space="0" w:color="auto"/>
          </w:divBdr>
        </w:div>
        <w:div w:id="570045310">
          <w:marLeft w:val="0"/>
          <w:marRight w:val="0"/>
          <w:marTop w:val="0"/>
          <w:marBottom w:val="0"/>
          <w:divBdr>
            <w:top w:val="none" w:sz="0" w:space="0" w:color="auto"/>
            <w:left w:val="none" w:sz="0" w:space="0" w:color="auto"/>
            <w:bottom w:val="none" w:sz="0" w:space="0" w:color="auto"/>
            <w:right w:val="none" w:sz="0" w:space="0" w:color="auto"/>
          </w:divBdr>
        </w:div>
        <w:div w:id="570236806">
          <w:marLeft w:val="0"/>
          <w:marRight w:val="0"/>
          <w:marTop w:val="0"/>
          <w:marBottom w:val="0"/>
          <w:divBdr>
            <w:top w:val="none" w:sz="0" w:space="0" w:color="auto"/>
            <w:left w:val="none" w:sz="0" w:space="0" w:color="auto"/>
            <w:bottom w:val="none" w:sz="0" w:space="0" w:color="auto"/>
            <w:right w:val="none" w:sz="0" w:space="0" w:color="auto"/>
          </w:divBdr>
        </w:div>
        <w:div w:id="571701274">
          <w:marLeft w:val="0"/>
          <w:marRight w:val="0"/>
          <w:marTop w:val="0"/>
          <w:marBottom w:val="0"/>
          <w:divBdr>
            <w:top w:val="none" w:sz="0" w:space="0" w:color="auto"/>
            <w:left w:val="none" w:sz="0" w:space="0" w:color="auto"/>
            <w:bottom w:val="none" w:sz="0" w:space="0" w:color="auto"/>
            <w:right w:val="none" w:sz="0" w:space="0" w:color="auto"/>
          </w:divBdr>
        </w:div>
        <w:div w:id="572541893">
          <w:marLeft w:val="0"/>
          <w:marRight w:val="0"/>
          <w:marTop w:val="0"/>
          <w:marBottom w:val="0"/>
          <w:divBdr>
            <w:top w:val="none" w:sz="0" w:space="0" w:color="auto"/>
            <w:left w:val="none" w:sz="0" w:space="0" w:color="auto"/>
            <w:bottom w:val="none" w:sz="0" w:space="0" w:color="auto"/>
            <w:right w:val="none" w:sz="0" w:space="0" w:color="auto"/>
          </w:divBdr>
        </w:div>
        <w:div w:id="572590356">
          <w:marLeft w:val="0"/>
          <w:marRight w:val="0"/>
          <w:marTop w:val="0"/>
          <w:marBottom w:val="0"/>
          <w:divBdr>
            <w:top w:val="none" w:sz="0" w:space="0" w:color="auto"/>
            <w:left w:val="none" w:sz="0" w:space="0" w:color="auto"/>
            <w:bottom w:val="none" w:sz="0" w:space="0" w:color="auto"/>
            <w:right w:val="none" w:sz="0" w:space="0" w:color="auto"/>
          </w:divBdr>
        </w:div>
        <w:div w:id="581137274">
          <w:marLeft w:val="0"/>
          <w:marRight w:val="0"/>
          <w:marTop w:val="0"/>
          <w:marBottom w:val="0"/>
          <w:divBdr>
            <w:top w:val="none" w:sz="0" w:space="0" w:color="auto"/>
            <w:left w:val="none" w:sz="0" w:space="0" w:color="auto"/>
            <w:bottom w:val="none" w:sz="0" w:space="0" w:color="auto"/>
            <w:right w:val="none" w:sz="0" w:space="0" w:color="auto"/>
          </w:divBdr>
        </w:div>
        <w:div w:id="582682449">
          <w:marLeft w:val="0"/>
          <w:marRight w:val="0"/>
          <w:marTop w:val="0"/>
          <w:marBottom w:val="0"/>
          <w:divBdr>
            <w:top w:val="none" w:sz="0" w:space="0" w:color="auto"/>
            <w:left w:val="none" w:sz="0" w:space="0" w:color="auto"/>
            <w:bottom w:val="none" w:sz="0" w:space="0" w:color="auto"/>
            <w:right w:val="none" w:sz="0" w:space="0" w:color="auto"/>
          </w:divBdr>
        </w:div>
        <w:div w:id="585768821">
          <w:marLeft w:val="0"/>
          <w:marRight w:val="0"/>
          <w:marTop w:val="0"/>
          <w:marBottom w:val="0"/>
          <w:divBdr>
            <w:top w:val="none" w:sz="0" w:space="0" w:color="auto"/>
            <w:left w:val="none" w:sz="0" w:space="0" w:color="auto"/>
            <w:bottom w:val="none" w:sz="0" w:space="0" w:color="auto"/>
            <w:right w:val="none" w:sz="0" w:space="0" w:color="auto"/>
          </w:divBdr>
        </w:div>
        <w:div w:id="592209018">
          <w:marLeft w:val="0"/>
          <w:marRight w:val="0"/>
          <w:marTop w:val="0"/>
          <w:marBottom w:val="0"/>
          <w:divBdr>
            <w:top w:val="none" w:sz="0" w:space="0" w:color="auto"/>
            <w:left w:val="none" w:sz="0" w:space="0" w:color="auto"/>
            <w:bottom w:val="none" w:sz="0" w:space="0" w:color="auto"/>
            <w:right w:val="none" w:sz="0" w:space="0" w:color="auto"/>
          </w:divBdr>
        </w:div>
        <w:div w:id="595746650">
          <w:marLeft w:val="0"/>
          <w:marRight w:val="0"/>
          <w:marTop w:val="0"/>
          <w:marBottom w:val="0"/>
          <w:divBdr>
            <w:top w:val="none" w:sz="0" w:space="0" w:color="auto"/>
            <w:left w:val="none" w:sz="0" w:space="0" w:color="auto"/>
            <w:bottom w:val="none" w:sz="0" w:space="0" w:color="auto"/>
            <w:right w:val="none" w:sz="0" w:space="0" w:color="auto"/>
          </w:divBdr>
        </w:div>
        <w:div w:id="595942002">
          <w:marLeft w:val="0"/>
          <w:marRight w:val="0"/>
          <w:marTop w:val="0"/>
          <w:marBottom w:val="0"/>
          <w:divBdr>
            <w:top w:val="none" w:sz="0" w:space="0" w:color="auto"/>
            <w:left w:val="none" w:sz="0" w:space="0" w:color="auto"/>
            <w:bottom w:val="none" w:sz="0" w:space="0" w:color="auto"/>
            <w:right w:val="none" w:sz="0" w:space="0" w:color="auto"/>
          </w:divBdr>
        </w:div>
        <w:div w:id="596521341">
          <w:marLeft w:val="0"/>
          <w:marRight w:val="0"/>
          <w:marTop w:val="0"/>
          <w:marBottom w:val="0"/>
          <w:divBdr>
            <w:top w:val="none" w:sz="0" w:space="0" w:color="auto"/>
            <w:left w:val="none" w:sz="0" w:space="0" w:color="auto"/>
            <w:bottom w:val="none" w:sz="0" w:space="0" w:color="auto"/>
            <w:right w:val="none" w:sz="0" w:space="0" w:color="auto"/>
          </w:divBdr>
        </w:div>
        <w:div w:id="597299213">
          <w:marLeft w:val="0"/>
          <w:marRight w:val="0"/>
          <w:marTop w:val="0"/>
          <w:marBottom w:val="0"/>
          <w:divBdr>
            <w:top w:val="none" w:sz="0" w:space="0" w:color="auto"/>
            <w:left w:val="none" w:sz="0" w:space="0" w:color="auto"/>
            <w:bottom w:val="none" w:sz="0" w:space="0" w:color="auto"/>
            <w:right w:val="none" w:sz="0" w:space="0" w:color="auto"/>
          </w:divBdr>
        </w:div>
        <w:div w:id="600261024">
          <w:marLeft w:val="0"/>
          <w:marRight w:val="0"/>
          <w:marTop w:val="0"/>
          <w:marBottom w:val="0"/>
          <w:divBdr>
            <w:top w:val="none" w:sz="0" w:space="0" w:color="auto"/>
            <w:left w:val="none" w:sz="0" w:space="0" w:color="auto"/>
            <w:bottom w:val="none" w:sz="0" w:space="0" w:color="auto"/>
            <w:right w:val="none" w:sz="0" w:space="0" w:color="auto"/>
          </w:divBdr>
        </w:div>
        <w:div w:id="603457371">
          <w:marLeft w:val="0"/>
          <w:marRight w:val="0"/>
          <w:marTop w:val="0"/>
          <w:marBottom w:val="0"/>
          <w:divBdr>
            <w:top w:val="none" w:sz="0" w:space="0" w:color="auto"/>
            <w:left w:val="none" w:sz="0" w:space="0" w:color="auto"/>
            <w:bottom w:val="none" w:sz="0" w:space="0" w:color="auto"/>
            <w:right w:val="none" w:sz="0" w:space="0" w:color="auto"/>
          </w:divBdr>
        </w:div>
        <w:div w:id="606356787">
          <w:marLeft w:val="0"/>
          <w:marRight w:val="0"/>
          <w:marTop w:val="0"/>
          <w:marBottom w:val="0"/>
          <w:divBdr>
            <w:top w:val="none" w:sz="0" w:space="0" w:color="auto"/>
            <w:left w:val="none" w:sz="0" w:space="0" w:color="auto"/>
            <w:bottom w:val="none" w:sz="0" w:space="0" w:color="auto"/>
            <w:right w:val="none" w:sz="0" w:space="0" w:color="auto"/>
          </w:divBdr>
        </w:div>
        <w:div w:id="607662407">
          <w:marLeft w:val="0"/>
          <w:marRight w:val="0"/>
          <w:marTop w:val="0"/>
          <w:marBottom w:val="0"/>
          <w:divBdr>
            <w:top w:val="none" w:sz="0" w:space="0" w:color="auto"/>
            <w:left w:val="none" w:sz="0" w:space="0" w:color="auto"/>
            <w:bottom w:val="none" w:sz="0" w:space="0" w:color="auto"/>
            <w:right w:val="none" w:sz="0" w:space="0" w:color="auto"/>
          </w:divBdr>
        </w:div>
        <w:div w:id="608246529">
          <w:marLeft w:val="0"/>
          <w:marRight w:val="0"/>
          <w:marTop w:val="0"/>
          <w:marBottom w:val="0"/>
          <w:divBdr>
            <w:top w:val="none" w:sz="0" w:space="0" w:color="auto"/>
            <w:left w:val="none" w:sz="0" w:space="0" w:color="auto"/>
            <w:bottom w:val="none" w:sz="0" w:space="0" w:color="auto"/>
            <w:right w:val="none" w:sz="0" w:space="0" w:color="auto"/>
          </w:divBdr>
        </w:div>
        <w:div w:id="612712707">
          <w:marLeft w:val="0"/>
          <w:marRight w:val="0"/>
          <w:marTop w:val="0"/>
          <w:marBottom w:val="0"/>
          <w:divBdr>
            <w:top w:val="none" w:sz="0" w:space="0" w:color="auto"/>
            <w:left w:val="none" w:sz="0" w:space="0" w:color="auto"/>
            <w:bottom w:val="none" w:sz="0" w:space="0" w:color="auto"/>
            <w:right w:val="none" w:sz="0" w:space="0" w:color="auto"/>
          </w:divBdr>
        </w:div>
        <w:div w:id="614559973">
          <w:marLeft w:val="0"/>
          <w:marRight w:val="0"/>
          <w:marTop w:val="0"/>
          <w:marBottom w:val="0"/>
          <w:divBdr>
            <w:top w:val="none" w:sz="0" w:space="0" w:color="auto"/>
            <w:left w:val="none" w:sz="0" w:space="0" w:color="auto"/>
            <w:bottom w:val="none" w:sz="0" w:space="0" w:color="auto"/>
            <w:right w:val="none" w:sz="0" w:space="0" w:color="auto"/>
          </w:divBdr>
        </w:div>
        <w:div w:id="615019695">
          <w:marLeft w:val="0"/>
          <w:marRight w:val="0"/>
          <w:marTop w:val="0"/>
          <w:marBottom w:val="0"/>
          <w:divBdr>
            <w:top w:val="none" w:sz="0" w:space="0" w:color="auto"/>
            <w:left w:val="none" w:sz="0" w:space="0" w:color="auto"/>
            <w:bottom w:val="none" w:sz="0" w:space="0" w:color="auto"/>
            <w:right w:val="none" w:sz="0" w:space="0" w:color="auto"/>
          </w:divBdr>
        </w:div>
        <w:div w:id="618873891">
          <w:marLeft w:val="0"/>
          <w:marRight w:val="0"/>
          <w:marTop w:val="0"/>
          <w:marBottom w:val="0"/>
          <w:divBdr>
            <w:top w:val="none" w:sz="0" w:space="0" w:color="auto"/>
            <w:left w:val="none" w:sz="0" w:space="0" w:color="auto"/>
            <w:bottom w:val="none" w:sz="0" w:space="0" w:color="auto"/>
            <w:right w:val="none" w:sz="0" w:space="0" w:color="auto"/>
          </w:divBdr>
        </w:div>
        <w:div w:id="622344967">
          <w:marLeft w:val="0"/>
          <w:marRight w:val="0"/>
          <w:marTop w:val="0"/>
          <w:marBottom w:val="0"/>
          <w:divBdr>
            <w:top w:val="none" w:sz="0" w:space="0" w:color="auto"/>
            <w:left w:val="none" w:sz="0" w:space="0" w:color="auto"/>
            <w:bottom w:val="none" w:sz="0" w:space="0" w:color="auto"/>
            <w:right w:val="none" w:sz="0" w:space="0" w:color="auto"/>
          </w:divBdr>
        </w:div>
        <w:div w:id="625890386">
          <w:marLeft w:val="0"/>
          <w:marRight w:val="0"/>
          <w:marTop w:val="0"/>
          <w:marBottom w:val="0"/>
          <w:divBdr>
            <w:top w:val="none" w:sz="0" w:space="0" w:color="auto"/>
            <w:left w:val="none" w:sz="0" w:space="0" w:color="auto"/>
            <w:bottom w:val="none" w:sz="0" w:space="0" w:color="auto"/>
            <w:right w:val="none" w:sz="0" w:space="0" w:color="auto"/>
          </w:divBdr>
        </w:div>
        <w:div w:id="627710730">
          <w:marLeft w:val="0"/>
          <w:marRight w:val="0"/>
          <w:marTop w:val="0"/>
          <w:marBottom w:val="0"/>
          <w:divBdr>
            <w:top w:val="none" w:sz="0" w:space="0" w:color="auto"/>
            <w:left w:val="none" w:sz="0" w:space="0" w:color="auto"/>
            <w:bottom w:val="none" w:sz="0" w:space="0" w:color="auto"/>
            <w:right w:val="none" w:sz="0" w:space="0" w:color="auto"/>
          </w:divBdr>
        </w:div>
        <w:div w:id="628242010">
          <w:marLeft w:val="0"/>
          <w:marRight w:val="0"/>
          <w:marTop w:val="0"/>
          <w:marBottom w:val="0"/>
          <w:divBdr>
            <w:top w:val="none" w:sz="0" w:space="0" w:color="auto"/>
            <w:left w:val="none" w:sz="0" w:space="0" w:color="auto"/>
            <w:bottom w:val="none" w:sz="0" w:space="0" w:color="auto"/>
            <w:right w:val="none" w:sz="0" w:space="0" w:color="auto"/>
          </w:divBdr>
        </w:div>
        <w:div w:id="630474538">
          <w:marLeft w:val="0"/>
          <w:marRight w:val="0"/>
          <w:marTop w:val="0"/>
          <w:marBottom w:val="0"/>
          <w:divBdr>
            <w:top w:val="none" w:sz="0" w:space="0" w:color="auto"/>
            <w:left w:val="none" w:sz="0" w:space="0" w:color="auto"/>
            <w:bottom w:val="none" w:sz="0" w:space="0" w:color="auto"/>
            <w:right w:val="none" w:sz="0" w:space="0" w:color="auto"/>
          </w:divBdr>
        </w:div>
        <w:div w:id="644041794">
          <w:marLeft w:val="0"/>
          <w:marRight w:val="0"/>
          <w:marTop w:val="0"/>
          <w:marBottom w:val="0"/>
          <w:divBdr>
            <w:top w:val="none" w:sz="0" w:space="0" w:color="auto"/>
            <w:left w:val="none" w:sz="0" w:space="0" w:color="auto"/>
            <w:bottom w:val="none" w:sz="0" w:space="0" w:color="auto"/>
            <w:right w:val="none" w:sz="0" w:space="0" w:color="auto"/>
          </w:divBdr>
        </w:div>
        <w:div w:id="646863848">
          <w:marLeft w:val="0"/>
          <w:marRight w:val="0"/>
          <w:marTop w:val="0"/>
          <w:marBottom w:val="0"/>
          <w:divBdr>
            <w:top w:val="none" w:sz="0" w:space="0" w:color="auto"/>
            <w:left w:val="none" w:sz="0" w:space="0" w:color="auto"/>
            <w:bottom w:val="none" w:sz="0" w:space="0" w:color="auto"/>
            <w:right w:val="none" w:sz="0" w:space="0" w:color="auto"/>
          </w:divBdr>
        </w:div>
        <w:div w:id="648828446">
          <w:marLeft w:val="0"/>
          <w:marRight w:val="0"/>
          <w:marTop w:val="0"/>
          <w:marBottom w:val="0"/>
          <w:divBdr>
            <w:top w:val="none" w:sz="0" w:space="0" w:color="auto"/>
            <w:left w:val="none" w:sz="0" w:space="0" w:color="auto"/>
            <w:bottom w:val="none" w:sz="0" w:space="0" w:color="auto"/>
            <w:right w:val="none" w:sz="0" w:space="0" w:color="auto"/>
          </w:divBdr>
        </w:div>
        <w:div w:id="649404331">
          <w:marLeft w:val="0"/>
          <w:marRight w:val="0"/>
          <w:marTop w:val="0"/>
          <w:marBottom w:val="0"/>
          <w:divBdr>
            <w:top w:val="none" w:sz="0" w:space="0" w:color="auto"/>
            <w:left w:val="none" w:sz="0" w:space="0" w:color="auto"/>
            <w:bottom w:val="none" w:sz="0" w:space="0" w:color="auto"/>
            <w:right w:val="none" w:sz="0" w:space="0" w:color="auto"/>
          </w:divBdr>
        </w:div>
        <w:div w:id="657348227">
          <w:marLeft w:val="0"/>
          <w:marRight w:val="0"/>
          <w:marTop w:val="0"/>
          <w:marBottom w:val="0"/>
          <w:divBdr>
            <w:top w:val="none" w:sz="0" w:space="0" w:color="auto"/>
            <w:left w:val="none" w:sz="0" w:space="0" w:color="auto"/>
            <w:bottom w:val="none" w:sz="0" w:space="0" w:color="auto"/>
            <w:right w:val="none" w:sz="0" w:space="0" w:color="auto"/>
          </w:divBdr>
        </w:div>
        <w:div w:id="658578303">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662049075">
          <w:marLeft w:val="0"/>
          <w:marRight w:val="0"/>
          <w:marTop w:val="0"/>
          <w:marBottom w:val="0"/>
          <w:divBdr>
            <w:top w:val="none" w:sz="0" w:space="0" w:color="auto"/>
            <w:left w:val="none" w:sz="0" w:space="0" w:color="auto"/>
            <w:bottom w:val="none" w:sz="0" w:space="0" w:color="auto"/>
            <w:right w:val="none" w:sz="0" w:space="0" w:color="auto"/>
          </w:divBdr>
        </w:div>
        <w:div w:id="662244726">
          <w:marLeft w:val="0"/>
          <w:marRight w:val="0"/>
          <w:marTop w:val="0"/>
          <w:marBottom w:val="0"/>
          <w:divBdr>
            <w:top w:val="none" w:sz="0" w:space="0" w:color="auto"/>
            <w:left w:val="none" w:sz="0" w:space="0" w:color="auto"/>
            <w:bottom w:val="none" w:sz="0" w:space="0" w:color="auto"/>
            <w:right w:val="none" w:sz="0" w:space="0" w:color="auto"/>
          </w:divBdr>
        </w:div>
        <w:div w:id="662899854">
          <w:marLeft w:val="0"/>
          <w:marRight w:val="0"/>
          <w:marTop w:val="0"/>
          <w:marBottom w:val="0"/>
          <w:divBdr>
            <w:top w:val="none" w:sz="0" w:space="0" w:color="auto"/>
            <w:left w:val="none" w:sz="0" w:space="0" w:color="auto"/>
            <w:bottom w:val="none" w:sz="0" w:space="0" w:color="auto"/>
            <w:right w:val="none" w:sz="0" w:space="0" w:color="auto"/>
          </w:divBdr>
        </w:div>
        <w:div w:id="664166363">
          <w:marLeft w:val="0"/>
          <w:marRight w:val="0"/>
          <w:marTop w:val="0"/>
          <w:marBottom w:val="0"/>
          <w:divBdr>
            <w:top w:val="none" w:sz="0" w:space="0" w:color="auto"/>
            <w:left w:val="none" w:sz="0" w:space="0" w:color="auto"/>
            <w:bottom w:val="none" w:sz="0" w:space="0" w:color="auto"/>
            <w:right w:val="none" w:sz="0" w:space="0" w:color="auto"/>
          </w:divBdr>
        </w:div>
        <w:div w:id="664894000">
          <w:marLeft w:val="0"/>
          <w:marRight w:val="0"/>
          <w:marTop w:val="0"/>
          <w:marBottom w:val="0"/>
          <w:divBdr>
            <w:top w:val="none" w:sz="0" w:space="0" w:color="auto"/>
            <w:left w:val="none" w:sz="0" w:space="0" w:color="auto"/>
            <w:bottom w:val="none" w:sz="0" w:space="0" w:color="auto"/>
            <w:right w:val="none" w:sz="0" w:space="0" w:color="auto"/>
          </w:divBdr>
        </w:div>
        <w:div w:id="673189415">
          <w:marLeft w:val="0"/>
          <w:marRight w:val="0"/>
          <w:marTop w:val="0"/>
          <w:marBottom w:val="0"/>
          <w:divBdr>
            <w:top w:val="none" w:sz="0" w:space="0" w:color="auto"/>
            <w:left w:val="none" w:sz="0" w:space="0" w:color="auto"/>
            <w:bottom w:val="none" w:sz="0" w:space="0" w:color="auto"/>
            <w:right w:val="none" w:sz="0" w:space="0" w:color="auto"/>
          </w:divBdr>
        </w:div>
        <w:div w:id="675155672">
          <w:marLeft w:val="0"/>
          <w:marRight w:val="0"/>
          <w:marTop w:val="0"/>
          <w:marBottom w:val="0"/>
          <w:divBdr>
            <w:top w:val="none" w:sz="0" w:space="0" w:color="auto"/>
            <w:left w:val="none" w:sz="0" w:space="0" w:color="auto"/>
            <w:bottom w:val="none" w:sz="0" w:space="0" w:color="auto"/>
            <w:right w:val="none" w:sz="0" w:space="0" w:color="auto"/>
          </w:divBdr>
        </w:div>
        <w:div w:id="675422747">
          <w:marLeft w:val="0"/>
          <w:marRight w:val="0"/>
          <w:marTop w:val="0"/>
          <w:marBottom w:val="0"/>
          <w:divBdr>
            <w:top w:val="none" w:sz="0" w:space="0" w:color="auto"/>
            <w:left w:val="none" w:sz="0" w:space="0" w:color="auto"/>
            <w:bottom w:val="none" w:sz="0" w:space="0" w:color="auto"/>
            <w:right w:val="none" w:sz="0" w:space="0" w:color="auto"/>
          </w:divBdr>
        </w:div>
        <w:div w:id="677002128">
          <w:marLeft w:val="0"/>
          <w:marRight w:val="0"/>
          <w:marTop w:val="0"/>
          <w:marBottom w:val="0"/>
          <w:divBdr>
            <w:top w:val="none" w:sz="0" w:space="0" w:color="auto"/>
            <w:left w:val="none" w:sz="0" w:space="0" w:color="auto"/>
            <w:bottom w:val="none" w:sz="0" w:space="0" w:color="auto"/>
            <w:right w:val="none" w:sz="0" w:space="0" w:color="auto"/>
          </w:divBdr>
        </w:div>
        <w:div w:id="681858396">
          <w:marLeft w:val="0"/>
          <w:marRight w:val="0"/>
          <w:marTop w:val="0"/>
          <w:marBottom w:val="0"/>
          <w:divBdr>
            <w:top w:val="none" w:sz="0" w:space="0" w:color="auto"/>
            <w:left w:val="none" w:sz="0" w:space="0" w:color="auto"/>
            <w:bottom w:val="none" w:sz="0" w:space="0" w:color="auto"/>
            <w:right w:val="none" w:sz="0" w:space="0" w:color="auto"/>
          </w:divBdr>
        </w:div>
        <w:div w:id="683554132">
          <w:marLeft w:val="0"/>
          <w:marRight w:val="0"/>
          <w:marTop w:val="0"/>
          <w:marBottom w:val="0"/>
          <w:divBdr>
            <w:top w:val="none" w:sz="0" w:space="0" w:color="auto"/>
            <w:left w:val="none" w:sz="0" w:space="0" w:color="auto"/>
            <w:bottom w:val="none" w:sz="0" w:space="0" w:color="auto"/>
            <w:right w:val="none" w:sz="0" w:space="0" w:color="auto"/>
          </w:divBdr>
        </w:div>
        <w:div w:id="683896536">
          <w:marLeft w:val="0"/>
          <w:marRight w:val="0"/>
          <w:marTop w:val="0"/>
          <w:marBottom w:val="0"/>
          <w:divBdr>
            <w:top w:val="none" w:sz="0" w:space="0" w:color="auto"/>
            <w:left w:val="none" w:sz="0" w:space="0" w:color="auto"/>
            <w:bottom w:val="none" w:sz="0" w:space="0" w:color="auto"/>
            <w:right w:val="none" w:sz="0" w:space="0" w:color="auto"/>
          </w:divBdr>
        </w:div>
        <w:div w:id="685206729">
          <w:marLeft w:val="0"/>
          <w:marRight w:val="0"/>
          <w:marTop w:val="0"/>
          <w:marBottom w:val="0"/>
          <w:divBdr>
            <w:top w:val="none" w:sz="0" w:space="0" w:color="auto"/>
            <w:left w:val="none" w:sz="0" w:space="0" w:color="auto"/>
            <w:bottom w:val="none" w:sz="0" w:space="0" w:color="auto"/>
            <w:right w:val="none" w:sz="0" w:space="0" w:color="auto"/>
          </w:divBdr>
        </w:div>
        <w:div w:id="691300456">
          <w:marLeft w:val="0"/>
          <w:marRight w:val="0"/>
          <w:marTop w:val="0"/>
          <w:marBottom w:val="0"/>
          <w:divBdr>
            <w:top w:val="none" w:sz="0" w:space="0" w:color="auto"/>
            <w:left w:val="none" w:sz="0" w:space="0" w:color="auto"/>
            <w:bottom w:val="none" w:sz="0" w:space="0" w:color="auto"/>
            <w:right w:val="none" w:sz="0" w:space="0" w:color="auto"/>
          </w:divBdr>
        </w:div>
        <w:div w:id="691808467">
          <w:marLeft w:val="0"/>
          <w:marRight w:val="0"/>
          <w:marTop w:val="0"/>
          <w:marBottom w:val="0"/>
          <w:divBdr>
            <w:top w:val="none" w:sz="0" w:space="0" w:color="auto"/>
            <w:left w:val="none" w:sz="0" w:space="0" w:color="auto"/>
            <w:bottom w:val="none" w:sz="0" w:space="0" w:color="auto"/>
            <w:right w:val="none" w:sz="0" w:space="0" w:color="auto"/>
          </w:divBdr>
        </w:div>
        <w:div w:id="691957584">
          <w:marLeft w:val="0"/>
          <w:marRight w:val="0"/>
          <w:marTop w:val="0"/>
          <w:marBottom w:val="0"/>
          <w:divBdr>
            <w:top w:val="none" w:sz="0" w:space="0" w:color="auto"/>
            <w:left w:val="none" w:sz="0" w:space="0" w:color="auto"/>
            <w:bottom w:val="none" w:sz="0" w:space="0" w:color="auto"/>
            <w:right w:val="none" w:sz="0" w:space="0" w:color="auto"/>
          </w:divBdr>
        </w:div>
        <w:div w:id="692193303">
          <w:marLeft w:val="0"/>
          <w:marRight w:val="0"/>
          <w:marTop w:val="0"/>
          <w:marBottom w:val="0"/>
          <w:divBdr>
            <w:top w:val="none" w:sz="0" w:space="0" w:color="auto"/>
            <w:left w:val="none" w:sz="0" w:space="0" w:color="auto"/>
            <w:bottom w:val="none" w:sz="0" w:space="0" w:color="auto"/>
            <w:right w:val="none" w:sz="0" w:space="0" w:color="auto"/>
          </w:divBdr>
        </w:div>
        <w:div w:id="692996241">
          <w:marLeft w:val="0"/>
          <w:marRight w:val="0"/>
          <w:marTop w:val="0"/>
          <w:marBottom w:val="0"/>
          <w:divBdr>
            <w:top w:val="none" w:sz="0" w:space="0" w:color="auto"/>
            <w:left w:val="none" w:sz="0" w:space="0" w:color="auto"/>
            <w:bottom w:val="none" w:sz="0" w:space="0" w:color="auto"/>
            <w:right w:val="none" w:sz="0" w:space="0" w:color="auto"/>
          </w:divBdr>
        </w:div>
        <w:div w:id="693267922">
          <w:marLeft w:val="0"/>
          <w:marRight w:val="0"/>
          <w:marTop w:val="0"/>
          <w:marBottom w:val="0"/>
          <w:divBdr>
            <w:top w:val="none" w:sz="0" w:space="0" w:color="auto"/>
            <w:left w:val="none" w:sz="0" w:space="0" w:color="auto"/>
            <w:bottom w:val="none" w:sz="0" w:space="0" w:color="auto"/>
            <w:right w:val="none" w:sz="0" w:space="0" w:color="auto"/>
          </w:divBdr>
        </w:div>
        <w:div w:id="696932764">
          <w:marLeft w:val="0"/>
          <w:marRight w:val="0"/>
          <w:marTop w:val="0"/>
          <w:marBottom w:val="0"/>
          <w:divBdr>
            <w:top w:val="none" w:sz="0" w:space="0" w:color="auto"/>
            <w:left w:val="none" w:sz="0" w:space="0" w:color="auto"/>
            <w:bottom w:val="none" w:sz="0" w:space="0" w:color="auto"/>
            <w:right w:val="none" w:sz="0" w:space="0" w:color="auto"/>
          </w:divBdr>
        </w:div>
        <w:div w:id="700208274">
          <w:marLeft w:val="0"/>
          <w:marRight w:val="0"/>
          <w:marTop w:val="0"/>
          <w:marBottom w:val="0"/>
          <w:divBdr>
            <w:top w:val="none" w:sz="0" w:space="0" w:color="auto"/>
            <w:left w:val="none" w:sz="0" w:space="0" w:color="auto"/>
            <w:bottom w:val="none" w:sz="0" w:space="0" w:color="auto"/>
            <w:right w:val="none" w:sz="0" w:space="0" w:color="auto"/>
          </w:divBdr>
        </w:div>
        <w:div w:id="705763495">
          <w:marLeft w:val="0"/>
          <w:marRight w:val="0"/>
          <w:marTop w:val="0"/>
          <w:marBottom w:val="0"/>
          <w:divBdr>
            <w:top w:val="none" w:sz="0" w:space="0" w:color="auto"/>
            <w:left w:val="none" w:sz="0" w:space="0" w:color="auto"/>
            <w:bottom w:val="none" w:sz="0" w:space="0" w:color="auto"/>
            <w:right w:val="none" w:sz="0" w:space="0" w:color="auto"/>
          </w:divBdr>
        </w:div>
        <w:div w:id="707225650">
          <w:marLeft w:val="0"/>
          <w:marRight w:val="0"/>
          <w:marTop w:val="0"/>
          <w:marBottom w:val="0"/>
          <w:divBdr>
            <w:top w:val="none" w:sz="0" w:space="0" w:color="auto"/>
            <w:left w:val="none" w:sz="0" w:space="0" w:color="auto"/>
            <w:bottom w:val="none" w:sz="0" w:space="0" w:color="auto"/>
            <w:right w:val="none" w:sz="0" w:space="0" w:color="auto"/>
          </w:divBdr>
        </w:div>
        <w:div w:id="713964940">
          <w:marLeft w:val="0"/>
          <w:marRight w:val="0"/>
          <w:marTop w:val="0"/>
          <w:marBottom w:val="0"/>
          <w:divBdr>
            <w:top w:val="none" w:sz="0" w:space="0" w:color="auto"/>
            <w:left w:val="none" w:sz="0" w:space="0" w:color="auto"/>
            <w:bottom w:val="none" w:sz="0" w:space="0" w:color="auto"/>
            <w:right w:val="none" w:sz="0" w:space="0" w:color="auto"/>
          </w:divBdr>
        </w:div>
        <w:div w:id="719591511">
          <w:marLeft w:val="0"/>
          <w:marRight w:val="0"/>
          <w:marTop w:val="0"/>
          <w:marBottom w:val="0"/>
          <w:divBdr>
            <w:top w:val="none" w:sz="0" w:space="0" w:color="auto"/>
            <w:left w:val="none" w:sz="0" w:space="0" w:color="auto"/>
            <w:bottom w:val="none" w:sz="0" w:space="0" w:color="auto"/>
            <w:right w:val="none" w:sz="0" w:space="0" w:color="auto"/>
          </w:divBdr>
        </w:div>
        <w:div w:id="722293551">
          <w:marLeft w:val="0"/>
          <w:marRight w:val="0"/>
          <w:marTop w:val="0"/>
          <w:marBottom w:val="0"/>
          <w:divBdr>
            <w:top w:val="none" w:sz="0" w:space="0" w:color="auto"/>
            <w:left w:val="none" w:sz="0" w:space="0" w:color="auto"/>
            <w:bottom w:val="none" w:sz="0" w:space="0" w:color="auto"/>
            <w:right w:val="none" w:sz="0" w:space="0" w:color="auto"/>
          </w:divBdr>
        </w:div>
        <w:div w:id="726684692">
          <w:marLeft w:val="0"/>
          <w:marRight w:val="0"/>
          <w:marTop w:val="0"/>
          <w:marBottom w:val="0"/>
          <w:divBdr>
            <w:top w:val="none" w:sz="0" w:space="0" w:color="auto"/>
            <w:left w:val="none" w:sz="0" w:space="0" w:color="auto"/>
            <w:bottom w:val="none" w:sz="0" w:space="0" w:color="auto"/>
            <w:right w:val="none" w:sz="0" w:space="0" w:color="auto"/>
          </w:divBdr>
        </w:div>
        <w:div w:id="738792773">
          <w:marLeft w:val="0"/>
          <w:marRight w:val="0"/>
          <w:marTop w:val="0"/>
          <w:marBottom w:val="0"/>
          <w:divBdr>
            <w:top w:val="none" w:sz="0" w:space="0" w:color="auto"/>
            <w:left w:val="none" w:sz="0" w:space="0" w:color="auto"/>
            <w:bottom w:val="none" w:sz="0" w:space="0" w:color="auto"/>
            <w:right w:val="none" w:sz="0" w:space="0" w:color="auto"/>
          </w:divBdr>
        </w:div>
        <w:div w:id="741879020">
          <w:marLeft w:val="0"/>
          <w:marRight w:val="0"/>
          <w:marTop w:val="0"/>
          <w:marBottom w:val="0"/>
          <w:divBdr>
            <w:top w:val="none" w:sz="0" w:space="0" w:color="auto"/>
            <w:left w:val="none" w:sz="0" w:space="0" w:color="auto"/>
            <w:bottom w:val="none" w:sz="0" w:space="0" w:color="auto"/>
            <w:right w:val="none" w:sz="0" w:space="0" w:color="auto"/>
          </w:divBdr>
        </w:div>
        <w:div w:id="749813391">
          <w:marLeft w:val="0"/>
          <w:marRight w:val="0"/>
          <w:marTop w:val="0"/>
          <w:marBottom w:val="0"/>
          <w:divBdr>
            <w:top w:val="none" w:sz="0" w:space="0" w:color="auto"/>
            <w:left w:val="none" w:sz="0" w:space="0" w:color="auto"/>
            <w:bottom w:val="none" w:sz="0" w:space="0" w:color="auto"/>
            <w:right w:val="none" w:sz="0" w:space="0" w:color="auto"/>
          </w:divBdr>
        </w:div>
        <w:div w:id="760175102">
          <w:marLeft w:val="0"/>
          <w:marRight w:val="0"/>
          <w:marTop w:val="0"/>
          <w:marBottom w:val="0"/>
          <w:divBdr>
            <w:top w:val="none" w:sz="0" w:space="0" w:color="auto"/>
            <w:left w:val="none" w:sz="0" w:space="0" w:color="auto"/>
            <w:bottom w:val="none" w:sz="0" w:space="0" w:color="auto"/>
            <w:right w:val="none" w:sz="0" w:space="0" w:color="auto"/>
          </w:divBdr>
        </w:div>
        <w:div w:id="760948143">
          <w:marLeft w:val="0"/>
          <w:marRight w:val="0"/>
          <w:marTop w:val="0"/>
          <w:marBottom w:val="0"/>
          <w:divBdr>
            <w:top w:val="none" w:sz="0" w:space="0" w:color="auto"/>
            <w:left w:val="none" w:sz="0" w:space="0" w:color="auto"/>
            <w:bottom w:val="none" w:sz="0" w:space="0" w:color="auto"/>
            <w:right w:val="none" w:sz="0" w:space="0" w:color="auto"/>
          </w:divBdr>
        </w:div>
        <w:div w:id="762459303">
          <w:marLeft w:val="0"/>
          <w:marRight w:val="0"/>
          <w:marTop w:val="0"/>
          <w:marBottom w:val="0"/>
          <w:divBdr>
            <w:top w:val="none" w:sz="0" w:space="0" w:color="auto"/>
            <w:left w:val="none" w:sz="0" w:space="0" w:color="auto"/>
            <w:bottom w:val="none" w:sz="0" w:space="0" w:color="auto"/>
            <w:right w:val="none" w:sz="0" w:space="0" w:color="auto"/>
          </w:divBdr>
        </w:div>
        <w:div w:id="763846519">
          <w:marLeft w:val="0"/>
          <w:marRight w:val="0"/>
          <w:marTop w:val="0"/>
          <w:marBottom w:val="0"/>
          <w:divBdr>
            <w:top w:val="none" w:sz="0" w:space="0" w:color="auto"/>
            <w:left w:val="none" w:sz="0" w:space="0" w:color="auto"/>
            <w:bottom w:val="none" w:sz="0" w:space="0" w:color="auto"/>
            <w:right w:val="none" w:sz="0" w:space="0" w:color="auto"/>
          </w:divBdr>
        </w:div>
        <w:div w:id="764573105">
          <w:marLeft w:val="0"/>
          <w:marRight w:val="0"/>
          <w:marTop w:val="0"/>
          <w:marBottom w:val="0"/>
          <w:divBdr>
            <w:top w:val="none" w:sz="0" w:space="0" w:color="auto"/>
            <w:left w:val="none" w:sz="0" w:space="0" w:color="auto"/>
            <w:bottom w:val="none" w:sz="0" w:space="0" w:color="auto"/>
            <w:right w:val="none" w:sz="0" w:space="0" w:color="auto"/>
          </w:divBdr>
        </w:div>
        <w:div w:id="765806777">
          <w:marLeft w:val="0"/>
          <w:marRight w:val="0"/>
          <w:marTop w:val="0"/>
          <w:marBottom w:val="0"/>
          <w:divBdr>
            <w:top w:val="none" w:sz="0" w:space="0" w:color="auto"/>
            <w:left w:val="none" w:sz="0" w:space="0" w:color="auto"/>
            <w:bottom w:val="none" w:sz="0" w:space="0" w:color="auto"/>
            <w:right w:val="none" w:sz="0" w:space="0" w:color="auto"/>
          </w:divBdr>
        </w:div>
        <w:div w:id="766848383">
          <w:marLeft w:val="0"/>
          <w:marRight w:val="0"/>
          <w:marTop w:val="0"/>
          <w:marBottom w:val="0"/>
          <w:divBdr>
            <w:top w:val="none" w:sz="0" w:space="0" w:color="auto"/>
            <w:left w:val="none" w:sz="0" w:space="0" w:color="auto"/>
            <w:bottom w:val="none" w:sz="0" w:space="0" w:color="auto"/>
            <w:right w:val="none" w:sz="0" w:space="0" w:color="auto"/>
          </w:divBdr>
        </w:div>
        <w:div w:id="773599263">
          <w:marLeft w:val="0"/>
          <w:marRight w:val="0"/>
          <w:marTop w:val="0"/>
          <w:marBottom w:val="0"/>
          <w:divBdr>
            <w:top w:val="none" w:sz="0" w:space="0" w:color="auto"/>
            <w:left w:val="none" w:sz="0" w:space="0" w:color="auto"/>
            <w:bottom w:val="none" w:sz="0" w:space="0" w:color="auto"/>
            <w:right w:val="none" w:sz="0" w:space="0" w:color="auto"/>
          </w:divBdr>
        </w:div>
        <w:div w:id="774055552">
          <w:marLeft w:val="0"/>
          <w:marRight w:val="0"/>
          <w:marTop w:val="0"/>
          <w:marBottom w:val="0"/>
          <w:divBdr>
            <w:top w:val="none" w:sz="0" w:space="0" w:color="auto"/>
            <w:left w:val="none" w:sz="0" w:space="0" w:color="auto"/>
            <w:bottom w:val="none" w:sz="0" w:space="0" w:color="auto"/>
            <w:right w:val="none" w:sz="0" w:space="0" w:color="auto"/>
          </w:divBdr>
        </w:div>
        <w:div w:id="777336393">
          <w:marLeft w:val="0"/>
          <w:marRight w:val="0"/>
          <w:marTop w:val="0"/>
          <w:marBottom w:val="0"/>
          <w:divBdr>
            <w:top w:val="none" w:sz="0" w:space="0" w:color="auto"/>
            <w:left w:val="none" w:sz="0" w:space="0" w:color="auto"/>
            <w:bottom w:val="none" w:sz="0" w:space="0" w:color="auto"/>
            <w:right w:val="none" w:sz="0" w:space="0" w:color="auto"/>
          </w:divBdr>
        </w:div>
        <w:div w:id="782841853">
          <w:marLeft w:val="0"/>
          <w:marRight w:val="0"/>
          <w:marTop w:val="0"/>
          <w:marBottom w:val="0"/>
          <w:divBdr>
            <w:top w:val="none" w:sz="0" w:space="0" w:color="auto"/>
            <w:left w:val="none" w:sz="0" w:space="0" w:color="auto"/>
            <w:bottom w:val="none" w:sz="0" w:space="0" w:color="auto"/>
            <w:right w:val="none" w:sz="0" w:space="0" w:color="auto"/>
          </w:divBdr>
        </w:div>
        <w:div w:id="782958774">
          <w:marLeft w:val="0"/>
          <w:marRight w:val="0"/>
          <w:marTop w:val="0"/>
          <w:marBottom w:val="0"/>
          <w:divBdr>
            <w:top w:val="none" w:sz="0" w:space="0" w:color="auto"/>
            <w:left w:val="none" w:sz="0" w:space="0" w:color="auto"/>
            <w:bottom w:val="none" w:sz="0" w:space="0" w:color="auto"/>
            <w:right w:val="none" w:sz="0" w:space="0" w:color="auto"/>
          </w:divBdr>
        </w:div>
        <w:div w:id="786503606">
          <w:marLeft w:val="0"/>
          <w:marRight w:val="0"/>
          <w:marTop w:val="0"/>
          <w:marBottom w:val="0"/>
          <w:divBdr>
            <w:top w:val="none" w:sz="0" w:space="0" w:color="auto"/>
            <w:left w:val="none" w:sz="0" w:space="0" w:color="auto"/>
            <w:bottom w:val="none" w:sz="0" w:space="0" w:color="auto"/>
            <w:right w:val="none" w:sz="0" w:space="0" w:color="auto"/>
          </w:divBdr>
        </w:div>
        <w:div w:id="800919590">
          <w:marLeft w:val="0"/>
          <w:marRight w:val="0"/>
          <w:marTop w:val="0"/>
          <w:marBottom w:val="0"/>
          <w:divBdr>
            <w:top w:val="none" w:sz="0" w:space="0" w:color="auto"/>
            <w:left w:val="none" w:sz="0" w:space="0" w:color="auto"/>
            <w:bottom w:val="none" w:sz="0" w:space="0" w:color="auto"/>
            <w:right w:val="none" w:sz="0" w:space="0" w:color="auto"/>
          </w:divBdr>
        </w:div>
        <w:div w:id="801576180">
          <w:marLeft w:val="0"/>
          <w:marRight w:val="0"/>
          <w:marTop w:val="0"/>
          <w:marBottom w:val="0"/>
          <w:divBdr>
            <w:top w:val="none" w:sz="0" w:space="0" w:color="auto"/>
            <w:left w:val="none" w:sz="0" w:space="0" w:color="auto"/>
            <w:bottom w:val="none" w:sz="0" w:space="0" w:color="auto"/>
            <w:right w:val="none" w:sz="0" w:space="0" w:color="auto"/>
          </w:divBdr>
        </w:div>
        <w:div w:id="802890315">
          <w:marLeft w:val="0"/>
          <w:marRight w:val="0"/>
          <w:marTop w:val="0"/>
          <w:marBottom w:val="0"/>
          <w:divBdr>
            <w:top w:val="none" w:sz="0" w:space="0" w:color="auto"/>
            <w:left w:val="none" w:sz="0" w:space="0" w:color="auto"/>
            <w:bottom w:val="none" w:sz="0" w:space="0" w:color="auto"/>
            <w:right w:val="none" w:sz="0" w:space="0" w:color="auto"/>
          </w:divBdr>
        </w:div>
        <w:div w:id="803038214">
          <w:marLeft w:val="0"/>
          <w:marRight w:val="0"/>
          <w:marTop w:val="0"/>
          <w:marBottom w:val="0"/>
          <w:divBdr>
            <w:top w:val="none" w:sz="0" w:space="0" w:color="auto"/>
            <w:left w:val="none" w:sz="0" w:space="0" w:color="auto"/>
            <w:bottom w:val="none" w:sz="0" w:space="0" w:color="auto"/>
            <w:right w:val="none" w:sz="0" w:space="0" w:color="auto"/>
          </w:divBdr>
        </w:div>
        <w:div w:id="804004587">
          <w:marLeft w:val="0"/>
          <w:marRight w:val="0"/>
          <w:marTop w:val="0"/>
          <w:marBottom w:val="0"/>
          <w:divBdr>
            <w:top w:val="none" w:sz="0" w:space="0" w:color="auto"/>
            <w:left w:val="none" w:sz="0" w:space="0" w:color="auto"/>
            <w:bottom w:val="none" w:sz="0" w:space="0" w:color="auto"/>
            <w:right w:val="none" w:sz="0" w:space="0" w:color="auto"/>
          </w:divBdr>
        </w:div>
        <w:div w:id="806629899">
          <w:marLeft w:val="0"/>
          <w:marRight w:val="0"/>
          <w:marTop w:val="0"/>
          <w:marBottom w:val="0"/>
          <w:divBdr>
            <w:top w:val="none" w:sz="0" w:space="0" w:color="auto"/>
            <w:left w:val="none" w:sz="0" w:space="0" w:color="auto"/>
            <w:bottom w:val="none" w:sz="0" w:space="0" w:color="auto"/>
            <w:right w:val="none" w:sz="0" w:space="0" w:color="auto"/>
          </w:divBdr>
        </w:div>
        <w:div w:id="810441375">
          <w:marLeft w:val="0"/>
          <w:marRight w:val="0"/>
          <w:marTop w:val="0"/>
          <w:marBottom w:val="0"/>
          <w:divBdr>
            <w:top w:val="none" w:sz="0" w:space="0" w:color="auto"/>
            <w:left w:val="none" w:sz="0" w:space="0" w:color="auto"/>
            <w:bottom w:val="none" w:sz="0" w:space="0" w:color="auto"/>
            <w:right w:val="none" w:sz="0" w:space="0" w:color="auto"/>
          </w:divBdr>
        </w:div>
        <w:div w:id="813565950">
          <w:marLeft w:val="0"/>
          <w:marRight w:val="0"/>
          <w:marTop w:val="0"/>
          <w:marBottom w:val="0"/>
          <w:divBdr>
            <w:top w:val="none" w:sz="0" w:space="0" w:color="auto"/>
            <w:left w:val="none" w:sz="0" w:space="0" w:color="auto"/>
            <w:bottom w:val="none" w:sz="0" w:space="0" w:color="auto"/>
            <w:right w:val="none" w:sz="0" w:space="0" w:color="auto"/>
          </w:divBdr>
        </w:div>
        <w:div w:id="816996284">
          <w:marLeft w:val="0"/>
          <w:marRight w:val="0"/>
          <w:marTop w:val="0"/>
          <w:marBottom w:val="0"/>
          <w:divBdr>
            <w:top w:val="none" w:sz="0" w:space="0" w:color="auto"/>
            <w:left w:val="none" w:sz="0" w:space="0" w:color="auto"/>
            <w:bottom w:val="none" w:sz="0" w:space="0" w:color="auto"/>
            <w:right w:val="none" w:sz="0" w:space="0" w:color="auto"/>
          </w:divBdr>
        </w:div>
        <w:div w:id="818573244">
          <w:marLeft w:val="0"/>
          <w:marRight w:val="0"/>
          <w:marTop w:val="0"/>
          <w:marBottom w:val="0"/>
          <w:divBdr>
            <w:top w:val="none" w:sz="0" w:space="0" w:color="auto"/>
            <w:left w:val="none" w:sz="0" w:space="0" w:color="auto"/>
            <w:bottom w:val="none" w:sz="0" w:space="0" w:color="auto"/>
            <w:right w:val="none" w:sz="0" w:space="0" w:color="auto"/>
          </w:divBdr>
        </w:div>
        <w:div w:id="822235053">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824667198">
          <w:marLeft w:val="0"/>
          <w:marRight w:val="0"/>
          <w:marTop w:val="0"/>
          <w:marBottom w:val="0"/>
          <w:divBdr>
            <w:top w:val="none" w:sz="0" w:space="0" w:color="auto"/>
            <w:left w:val="none" w:sz="0" w:space="0" w:color="auto"/>
            <w:bottom w:val="none" w:sz="0" w:space="0" w:color="auto"/>
            <w:right w:val="none" w:sz="0" w:space="0" w:color="auto"/>
          </w:divBdr>
        </w:div>
        <w:div w:id="826362202">
          <w:marLeft w:val="0"/>
          <w:marRight w:val="0"/>
          <w:marTop w:val="0"/>
          <w:marBottom w:val="0"/>
          <w:divBdr>
            <w:top w:val="none" w:sz="0" w:space="0" w:color="auto"/>
            <w:left w:val="none" w:sz="0" w:space="0" w:color="auto"/>
            <w:bottom w:val="none" w:sz="0" w:space="0" w:color="auto"/>
            <w:right w:val="none" w:sz="0" w:space="0" w:color="auto"/>
          </w:divBdr>
        </w:div>
        <w:div w:id="826632264">
          <w:marLeft w:val="0"/>
          <w:marRight w:val="0"/>
          <w:marTop w:val="0"/>
          <w:marBottom w:val="0"/>
          <w:divBdr>
            <w:top w:val="none" w:sz="0" w:space="0" w:color="auto"/>
            <w:left w:val="none" w:sz="0" w:space="0" w:color="auto"/>
            <w:bottom w:val="none" w:sz="0" w:space="0" w:color="auto"/>
            <w:right w:val="none" w:sz="0" w:space="0" w:color="auto"/>
          </w:divBdr>
        </w:div>
        <w:div w:id="831874050">
          <w:marLeft w:val="0"/>
          <w:marRight w:val="0"/>
          <w:marTop w:val="0"/>
          <w:marBottom w:val="0"/>
          <w:divBdr>
            <w:top w:val="none" w:sz="0" w:space="0" w:color="auto"/>
            <w:left w:val="none" w:sz="0" w:space="0" w:color="auto"/>
            <w:bottom w:val="none" w:sz="0" w:space="0" w:color="auto"/>
            <w:right w:val="none" w:sz="0" w:space="0" w:color="auto"/>
          </w:divBdr>
        </w:div>
        <w:div w:id="832141201">
          <w:marLeft w:val="0"/>
          <w:marRight w:val="0"/>
          <w:marTop w:val="0"/>
          <w:marBottom w:val="0"/>
          <w:divBdr>
            <w:top w:val="none" w:sz="0" w:space="0" w:color="auto"/>
            <w:left w:val="none" w:sz="0" w:space="0" w:color="auto"/>
            <w:bottom w:val="none" w:sz="0" w:space="0" w:color="auto"/>
            <w:right w:val="none" w:sz="0" w:space="0" w:color="auto"/>
          </w:divBdr>
        </w:div>
        <w:div w:id="832527177">
          <w:marLeft w:val="0"/>
          <w:marRight w:val="0"/>
          <w:marTop w:val="0"/>
          <w:marBottom w:val="0"/>
          <w:divBdr>
            <w:top w:val="none" w:sz="0" w:space="0" w:color="auto"/>
            <w:left w:val="none" w:sz="0" w:space="0" w:color="auto"/>
            <w:bottom w:val="none" w:sz="0" w:space="0" w:color="auto"/>
            <w:right w:val="none" w:sz="0" w:space="0" w:color="auto"/>
          </w:divBdr>
        </w:div>
        <w:div w:id="833641851">
          <w:marLeft w:val="0"/>
          <w:marRight w:val="0"/>
          <w:marTop w:val="0"/>
          <w:marBottom w:val="0"/>
          <w:divBdr>
            <w:top w:val="none" w:sz="0" w:space="0" w:color="auto"/>
            <w:left w:val="none" w:sz="0" w:space="0" w:color="auto"/>
            <w:bottom w:val="none" w:sz="0" w:space="0" w:color="auto"/>
            <w:right w:val="none" w:sz="0" w:space="0" w:color="auto"/>
          </w:divBdr>
        </w:div>
        <w:div w:id="842475670">
          <w:marLeft w:val="0"/>
          <w:marRight w:val="0"/>
          <w:marTop w:val="0"/>
          <w:marBottom w:val="0"/>
          <w:divBdr>
            <w:top w:val="none" w:sz="0" w:space="0" w:color="auto"/>
            <w:left w:val="none" w:sz="0" w:space="0" w:color="auto"/>
            <w:bottom w:val="none" w:sz="0" w:space="0" w:color="auto"/>
            <w:right w:val="none" w:sz="0" w:space="0" w:color="auto"/>
          </w:divBdr>
        </w:div>
        <w:div w:id="846794858">
          <w:marLeft w:val="0"/>
          <w:marRight w:val="0"/>
          <w:marTop w:val="0"/>
          <w:marBottom w:val="0"/>
          <w:divBdr>
            <w:top w:val="none" w:sz="0" w:space="0" w:color="auto"/>
            <w:left w:val="none" w:sz="0" w:space="0" w:color="auto"/>
            <w:bottom w:val="none" w:sz="0" w:space="0" w:color="auto"/>
            <w:right w:val="none" w:sz="0" w:space="0" w:color="auto"/>
          </w:divBdr>
        </w:div>
        <w:div w:id="847254550">
          <w:marLeft w:val="0"/>
          <w:marRight w:val="0"/>
          <w:marTop w:val="0"/>
          <w:marBottom w:val="0"/>
          <w:divBdr>
            <w:top w:val="none" w:sz="0" w:space="0" w:color="auto"/>
            <w:left w:val="none" w:sz="0" w:space="0" w:color="auto"/>
            <w:bottom w:val="none" w:sz="0" w:space="0" w:color="auto"/>
            <w:right w:val="none" w:sz="0" w:space="0" w:color="auto"/>
          </w:divBdr>
        </w:div>
        <w:div w:id="847984325">
          <w:marLeft w:val="0"/>
          <w:marRight w:val="0"/>
          <w:marTop w:val="0"/>
          <w:marBottom w:val="0"/>
          <w:divBdr>
            <w:top w:val="none" w:sz="0" w:space="0" w:color="auto"/>
            <w:left w:val="none" w:sz="0" w:space="0" w:color="auto"/>
            <w:bottom w:val="none" w:sz="0" w:space="0" w:color="auto"/>
            <w:right w:val="none" w:sz="0" w:space="0" w:color="auto"/>
          </w:divBdr>
        </w:div>
        <w:div w:id="850804102">
          <w:marLeft w:val="0"/>
          <w:marRight w:val="0"/>
          <w:marTop w:val="0"/>
          <w:marBottom w:val="0"/>
          <w:divBdr>
            <w:top w:val="none" w:sz="0" w:space="0" w:color="auto"/>
            <w:left w:val="none" w:sz="0" w:space="0" w:color="auto"/>
            <w:bottom w:val="none" w:sz="0" w:space="0" w:color="auto"/>
            <w:right w:val="none" w:sz="0" w:space="0" w:color="auto"/>
          </w:divBdr>
        </w:div>
        <w:div w:id="854879968">
          <w:marLeft w:val="0"/>
          <w:marRight w:val="0"/>
          <w:marTop w:val="0"/>
          <w:marBottom w:val="0"/>
          <w:divBdr>
            <w:top w:val="none" w:sz="0" w:space="0" w:color="auto"/>
            <w:left w:val="none" w:sz="0" w:space="0" w:color="auto"/>
            <w:bottom w:val="none" w:sz="0" w:space="0" w:color="auto"/>
            <w:right w:val="none" w:sz="0" w:space="0" w:color="auto"/>
          </w:divBdr>
        </w:div>
        <w:div w:id="860895021">
          <w:marLeft w:val="0"/>
          <w:marRight w:val="0"/>
          <w:marTop w:val="0"/>
          <w:marBottom w:val="0"/>
          <w:divBdr>
            <w:top w:val="none" w:sz="0" w:space="0" w:color="auto"/>
            <w:left w:val="none" w:sz="0" w:space="0" w:color="auto"/>
            <w:bottom w:val="none" w:sz="0" w:space="0" w:color="auto"/>
            <w:right w:val="none" w:sz="0" w:space="0" w:color="auto"/>
          </w:divBdr>
        </w:div>
        <w:div w:id="862330650">
          <w:marLeft w:val="0"/>
          <w:marRight w:val="0"/>
          <w:marTop w:val="0"/>
          <w:marBottom w:val="0"/>
          <w:divBdr>
            <w:top w:val="none" w:sz="0" w:space="0" w:color="auto"/>
            <w:left w:val="none" w:sz="0" w:space="0" w:color="auto"/>
            <w:bottom w:val="none" w:sz="0" w:space="0" w:color="auto"/>
            <w:right w:val="none" w:sz="0" w:space="0" w:color="auto"/>
          </w:divBdr>
        </w:div>
        <w:div w:id="864445177">
          <w:marLeft w:val="0"/>
          <w:marRight w:val="0"/>
          <w:marTop w:val="0"/>
          <w:marBottom w:val="0"/>
          <w:divBdr>
            <w:top w:val="none" w:sz="0" w:space="0" w:color="auto"/>
            <w:left w:val="none" w:sz="0" w:space="0" w:color="auto"/>
            <w:bottom w:val="none" w:sz="0" w:space="0" w:color="auto"/>
            <w:right w:val="none" w:sz="0" w:space="0" w:color="auto"/>
          </w:divBdr>
        </w:div>
        <w:div w:id="864830248">
          <w:marLeft w:val="0"/>
          <w:marRight w:val="0"/>
          <w:marTop w:val="0"/>
          <w:marBottom w:val="0"/>
          <w:divBdr>
            <w:top w:val="none" w:sz="0" w:space="0" w:color="auto"/>
            <w:left w:val="none" w:sz="0" w:space="0" w:color="auto"/>
            <w:bottom w:val="none" w:sz="0" w:space="0" w:color="auto"/>
            <w:right w:val="none" w:sz="0" w:space="0" w:color="auto"/>
          </w:divBdr>
        </w:div>
        <w:div w:id="865366499">
          <w:marLeft w:val="0"/>
          <w:marRight w:val="0"/>
          <w:marTop w:val="0"/>
          <w:marBottom w:val="0"/>
          <w:divBdr>
            <w:top w:val="none" w:sz="0" w:space="0" w:color="auto"/>
            <w:left w:val="none" w:sz="0" w:space="0" w:color="auto"/>
            <w:bottom w:val="none" w:sz="0" w:space="0" w:color="auto"/>
            <w:right w:val="none" w:sz="0" w:space="0" w:color="auto"/>
          </w:divBdr>
        </w:div>
        <w:div w:id="872116531">
          <w:marLeft w:val="0"/>
          <w:marRight w:val="0"/>
          <w:marTop w:val="0"/>
          <w:marBottom w:val="0"/>
          <w:divBdr>
            <w:top w:val="none" w:sz="0" w:space="0" w:color="auto"/>
            <w:left w:val="none" w:sz="0" w:space="0" w:color="auto"/>
            <w:bottom w:val="none" w:sz="0" w:space="0" w:color="auto"/>
            <w:right w:val="none" w:sz="0" w:space="0" w:color="auto"/>
          </w:divBdr>
        </w:div>
        <w:div w:id="872497292">
          <w:marLeft w:val="0"/>
          <w:marRight w:val="0"/>
          <w:marTop w:val="0"/>
          <w:marBottom w:val="0"/>
          <w:divBdr>
            <w:top w:val="none" w:sz="0" w:space="0" w:color="auto"/>
            <w:left w:val="none" w:sz="0" w:space="0" w:color="auto"/>
            <w:bottom w:val="none" w:sz="0" w:space="0" w:color="auto"/>
            <w:right w:val="none" w:sz="0" w:space="0" w:color="auto"/>
          </w:divBdr>
        </w:div>
        <w:div w:id="876048980">
          <w:marLeft w:val="0"/>
          <w:marRight w:val="0"/>
          <w:marTop w:val="0"/>
          <w:marBottom w:val="0"/>
          <w:divBdr>
            <w:top w:val="none" w:sz="0" w:space="0" w:color="auto"/>
            <w:left w:val="none" w:sz="0" w:space="0" w:color="auto"/>
            <w:bottom w:val="none" w:sz="0" w:space="0" w:color="auto"/>
            <w:right w:val="none" w:sz="0" w:space="0" w:color="auto"/>
          </w:divBdr>
        </w:div>
        <w:div w:id="876544214">
          <w:marLeft w:val="0"/>
          <w:marRight w:val="0"/>
          <w:marTop w:val="0"/>
          <w:marBottom w:val="0"/>
          <w:divBdr>
            <w:top w:val="none" w:sz="0" w:space="0" w:color="auto"/>
            <w:left w:val="none" w:sz="0" w:space="0" w:color="auto"/>
            <w:bottom w:val="none" w:sz="0" w:space="0" w:color="auto"/>
            <w:right w:val="none" w:sz="0" w:space="0" w:color="auto"/>
          </w:divBdr>
        </w:div>
        <w:div w:id="879364334">
          <w:marLeft w:val="0"/>
          <w:marRight w:val="0"/>
          <w:marTop w:val="0"/>
          <w:marBottom w:val="0"/>
          <w:divBdr>
            <w:top w:val="none" w:sz="0" w:space="0" w:color="auto"/>
            <w:left w:val="none" w:sz="0" w:space="0" w:color="auto"/>
            <w:bottom w:val="none" w:sz="0" w:space="0" w:color="auto"/>
            <w:right w:val="none" w:sz="0" w:space="0" w:color="auto"/>
          </w:divBdr>
        </w:div>
        <w:div w:id="879779206">
          <w:marLeft w:val="0"/>
          <w:marRight w:val="0"/>
          <w:marTop w:val="0"/>
          <w:marBottom w:val="0"/>
          <w:divBdr>
            <w:top w:val="none" w:sz="0" w:space="0" w:color="auto"/>
            <w:left w:val="none" w:sz="0" w:space="0" w:color="auto"/>
            <w:bottom w:val="none" w:sz="0" w:space="0" w:color="auto"/>
            <w:right w:val="none" w:sz="0" w:space="0" w:color="auto"/>
          </w:divBdr>
        </w:div>
        <w:div w:id="879971344">
          <w:marLeft w:val="0"/>
          <w:marRight w:val="0"/>
          <w:marTop w:val="0"/>
          <w:marBottom w:val="0"/>
          <w:divBdr>
            <w:top w:val="none" w:sz="0" w:space="0" w:color="auto"/>
            <w:left w:val="none" w:sz="0" w:space="0" w:color="auto"/>
            <w:bottom w:val="none" w:sz="0" w:space="0" w:color="auto"/>
            <w:right w:val="none" w:sz="0" w:space="0" w:color="auto"/>
          </w:divBdr>
        </w:div>
        <w:div w:id="880360342">
          <w:marLeft w:val="0"/>
          <w:marRight w:val="0"/>
          <w:marTop w:val="0"/>
          <w:marBottom w:val="0"/>
          <w:divBdr>
            <w:top w:val="none" w:sz="0" w:space="0" w:color="auto"/>
            <w:left w:val="none" w:sz="0" w:space="0" w:color="auto"/>
            <w:bottom w:val="none" w:sz="0" w:space="0" w:color="auto"/>
            <w:right w:val="none" w:sz="0" w:space="0" w:color="auto"/>
          </w:divBdr>
        </w:div>
        <w:div w:id="882015875">
          <w:marLeft w:val="0"/>
          <w:marRight w:val="0"/>
          <w:marTop w:val="0"/>
          <w:marBottom w:val="0"/>
          <w:divBdr>
            <w:top w:val="none" w:sz="0" w:space="0" w:color="auto"/>
            <w:left w:val="none" w:sz="0" w:space="0" w:color="auto"/>
            <w:bottom w:val="none" w:sz="0" w:space="0" w:color="auto"/>
            <w:right w:val="none" w:sz="0" w:space="0" w:color="auto"/>
          </w:divBdr>
        </w:div>
        <w:div w:id="887187148">
          <w:marLeft w:val="0"/>
          <w:marRight w:val="0"/>
          <w:marTop w:val="0"/>
          <w:marBottom w:val="0"/>
          <w:divBdr>
            <w:top w:val="none" w:sz="0" w:space="0" w:color="auto"/>
            <w:left w:val="none" w:sz="0" w:space="0" w:color="auto"/>
            <w:bottom w:val="none" w:sz="0" w:space="0" w:color="auto"/>
            <w:right w:val="none" w:sz="0" w:space="0" w:color="auto"/>
          </w:divBdr>
        </w:div>
        <w:div w:id="887909617">
          <w:marLeft w:val="0"/>
          <w:marRight w:val="0"/>
          <w:marTop w:val="0"/>
          <w:marBottom w:val="0"/>
          <w:divBdr>
            <w:top w:val="none" w:sz="0" w:space="0" w:color="auto"/>
            <w:left w:val="none" w:sz="0" w:space="0" w:color="auto"/>
            <w:bottom w:val="none" w:sz="0" w:space="0" w:color="auto"/>
            <w:right w:val="none" w:sz="0" w:space="0" w:color="auto"/>
          </w:divBdr>
        </w:div>
        <w:div w:id="892350486">
          <w:marLeft w:val="0"/>
          <w:marRight w:val="0"/>
          <w:marTop w:val="0"/>
          <w:marBottom w:val="0"/>
          <w:divBdr>
            <w:top w:val="none" w:sz="0" w:space="0" w:color="auto"/>
            <w:left w:val="none" w:sz="0" w:space="0" w:color="auto"/>
            <w:bottom w:val="none" w:sz="0" w:space="0" w:color="auto"/>
            <w:right w:val="none" w:sz="0" w:space="0" w:color="auto"/>
          </w:divBdr>
        </w:div>
        <w:div w:id="892543414">
          <w:marLeft w:val="0"/>
          <w:marRight w:val="0"/>
          <w:marTop w:val="0"/>
          <w:marBottom w:val="0"/>
          <w:divBdr>
            <w:top w:val="none" w:sz="0" w:space="0" w:color="auto"/>
            <w:left w:val="none" w:sz="0" w:space="0" w:color="auto"/>
            <w:bottom w:val="none" w:sz="0" w:space="0" w:color="auto"/>
            <w:right w:val="none" w:sz="0" w:space="0" w:color="auto"/>
          </w:divBdr>
        </w:div>
        <w:div w:id="894312766">
          <w:marLeft w:val="0"/>
          <w:marRight w:val="0"/>
          <w:marTop w:val="0"/>
          <w:marBottom w:val="0"/>
          <w:divBdr>
            <w:top w:val="none" w:sz="0" w:space="0" w:color="auto"/>
            <w:left w:val="none" w:sz="0" w:space="0" w:color="auto"/>
            <w:bottom w:val="none" w:sz="0" w:space="0" w:color="auto"/>
            <w:right w:val="none" w:sz="0" w:space="0" w:color="auto"/>
          </w:divBdr>
        </w:div>
        <w:div w:id="900288636">
          <w:marLeft w:val="0"/>
          <w:marRight w:val="0"/>
          <w:marTop w:val="0"/>
          <w:marBottom w:val="0"/>
          <w:divBdr>
            <w:top w:val="none" w:sz="0" w:space="0" w:color="auto"/>
            <w:left w:val="none" w:sz="0" w:space="0" w:color="auto"/>
            <w:bottom w:val="none" w:sz="0" w:space="0" w:color="auto"/>
            <w:right w:val="none" w:sz="0" w:space="0" w:color="auto"/>
          </w:divBdr>
        </w:div>
        <w:div w:id="903561720">
          <w:marLeft w:val="0"/>
          <w:marRight w:val="0"/>
          <w:marTop w:val="0"/>
          <w:marBottom w:val="0"/>
          <w:divBdr>
            <w:top w:val="none" w:sz="0" w:space="0" w:color="auto"/>
            <w:left w:val="none" w:sz="0" w:space="0" w:color="auto"/>
            <w:bottom w:val="none" w:sz="0" w:space="0" w:color="auto"/>
            <w:right w:val="none" w:sz="0" w:space="0" w:color="auto"/>
          </w:divBdr>
        </w:div>
        <w:div w:id="910038908">
          <w:marLeft w:val="0"/>
          <w:marRight w:val="0"/>
          <w:marTop w:val="0"/>
          <w:marBottom w:val="0"/>
          <w:divBdr>
            <w:top w:val="none" w:sz="0" w:space="0" w:color="auto"/>
            <w:left w:val="none" w:sz="0" w:space="0" w:color="auto"/>
            <w:bottom w:val="none" w:sz="0" w:space="0" w:color="auto"/>
            <w:right w:val="none" w:sz="0" w:space="0" w:color="auto"/>
          </w:divBdr>
        </w:div>
        <w:div w:id="910850026">
          <w:marLeft w:val="0"/>
          <w:marRight w:val="0"/>
          <w:marTop w:val="0"/>
          <w:marBottom w:val="0"/>
          <w:divBdr>
            <w:top w:val="none" w:sz="0" w:space="0" w:color="auto"/>
            <w:left w:val="none" w:sz="0" w:space="0" w:color="auto"/>
            <w:bottom w:val="none" w:sz="0" w:space="0" w:color="auto"/>
            <w:right w:val="none" w:sz="0" w:space="0" w:color="auto"/>
          </w:divBdr>
        </w:div>
        <w:div w:id="912206082">
          <w:marLeft w:val="0"/>
          <w:marRight w:val="0"/>
          <w:marTop w:val="0"/>
          <w:marBottom w:val="0"/>
          <w:divBdr>
            <w:top w:val="none" w:sz="0" w:space="0" w:color="auto"/>
            <w:left w:val="none" w:sz="0" w:space="0" w:color="auto"/>
            <w:bottom w:val="none" w:sz="0" w:space="0" w:color="auto"/>
            <w:right w:val="none" w:sz="0" w:space="0" w:color="auto"/>
          </w:divBdr>
        </w:div>
        <w:div w:id="912469905">
          <w:marLeft w:val="0"/>
          <w:marRight w:val="0"/>
          <w:marTop w:val="0"/>
          <w:marBottom w:val="0"/>
          <w:divBdr>
            <w:top w:val="none" w:sz="0" w:space="0" w:color="auto"/>
            <w:left w:val="none" w:sz="0" w:space="0" w:color="auto"/>
            <w:bottom w:val="none" w:sz="0" w:space="0" w:color="auto"/>
            <w:right w:val="none" w:sz="0" w:space="0" w:color="auto"/>
          </w:divBdr>
        </w:div>
        <w:div w:id="916865143">
          <w:marLeft w:val="0"/>
          <w:marRight w:val="0"/>
          <w:marTop w:val="0"/>
          <w:marBottom w:val="0"/>
          <w:divBdr>
            <w:top w:val="none" w:sz="0" w:space="0" w:color="auto"/>
            <w:left w:val="none" w:sz="0" w:space="0" w:color="auto"/>
            <w:bottom w:val="none" w:sz="0" w:space="0" w:color="auto"/>
            <w:right w:val="none" w:sz="0" w:space="0" w:color="auto"/>
          </w:divBdr>
        </w:div>
        <w:div w:id="919218683">
          <w:marLeft w:val="0"/>
          <w:marRight w:val="0"/>
          <w:marTop w:val="0"/>
          <w:marBottom w:val="0"/>
          <w:divBdr>
            <w:top w:val="none" w:sz="0" w:space="0" w:color="auto"/>
            <w:left w:val="none" w:sz="0" w:space="0" w:color="auto"/>
            <w:bottom w:val="none" w:sz="0" w:space="0" w:color="auto"/>
            <w:right w:val="none" w:sz="0" w:space="0" w:color="auto"/>
          </w:divBdr>
        </w:div>
        <w:div w:id="921523260">
          <w:marLeft w:val="0"/>
          <w:marRight w:val="0"/>
          <w:marTop w:val="0"/>
          <w:marBottom w:val="0"/>
          <w:divBdr>
            <w:top w:val="none" w:sz="0" w:space="0" w:color="auto"/>
            <w:left w:val="none" w:sz="0" w:space="0" w:color="auto"/>
            <w:bottom w:val="none" w:sz="0" w:space="0" w:color="auto"/>
            <w:right w:val="none" w:sz="0" w:space="0" w:color="auto"/>
          </w:divBdr>
        </w:div>
        <w:div w:id="932974908">
          <w:marLeft w:val="0"/>
          <w:marRight w:val="0"/>
          <w:marTop w:val="0"/>
          <w:marBottom w:val="0"/>
          <w:divBdr>
            <w:top w:val="none" w:sz="0" w:space="0" w:color="auto"/>
            <w:left w:val="none" w:sz="0" w:space="0" w:color="auto"/>
            <w:bottom w:val="none" w:sz="0" w:space="0" w:color="auto"/>
            <w:right w:val="none" w:sz="0" w:space="0" w:color="auto"/>
          </w:divBdr>
        </w:div>
        <w:div w:id="934946553">
          <w:marLeft w:val="0"/>
          <w:marRight w:val="0"/>
          <w:marTop w:val="0"/>
          <w:marBottom w:val="0"/>
          <w:divBdr>
            <w:top w:val="none" w:sz="0" w:space="0" w:color="auto"/>
            <w:left w:val="none" w:sz="0" w:space="0" w:color="auto"/>
            <w:bottom w:val="none" w:sz="0" w:space="0" w:color="auto"/>
            <w:right w:val="none" w:sz="0" w:space="0" w:color="auto"/>
          </w:divBdr>
        </w:div>
        <w:div w:id="936793280">
          <w:marLeft w:val="0"/>
          <w:marRight w:val="0"/>
          <w:marTop w:val="0"/>
          <w:marBottom w:val="0"/>
          <w:divBdr>
            <w:top w:val="none" w:sz="0" w:space="0" w:color="auto"/>
            <w:left w:val="none" w:sz="0" w:space="0" w:color="auto"/>
            <w:bottom w:val="none" w:sz="0" w:space="0" w:color="auto"/>
            <w:right w:val="none" w:sz="0" w:space="0" w:color="auto"/>
          </w:divBdr>
        </w:div>
        <w:div w:id="937643106">
          <w:marLeft w:val="0"/>
          <w:marRight w:val="0"/>
          <w:marTop w:val="0"/>
          <w:marBottom w:val="0"/>
          <w:divBdr>
            <w:top w:val="none" w:sz="0" w:space="0" w:color="auto"/>
            <w:left w:val="none" w:sz="0" w:space="0" w:color="auto"/>
            <w:bottom w:val="none" w:sz="0" w:space="0" w:color="auto"/>
            <w:right w:val="none" w:sz="0" w:space="0" w:color="auto"/>
          </w:divBdr>
        </w:div>
        <w:div w:id="940719764">
          <w:marLeft w:val="0"/>
          <w:marRight w:val="0"/>
          <w:marTop w:val="0"/>
          <w:marBottom w:val="0"/>
          <w:divBdr>
            <w:top w:val="none" w:sz="0" w:space="0" w:color="auto"/>
            <w:left w:val="none" w:sz="0" w:space="0" w:color="auto"/>
            <w:bottom w:val="none" w:sz="0" w:space="0" w:color="auto"/>
            <w:right w:val="none" w:sz="0" w:space="0" w:color="auto"/>
          </w:divBdr>
        </w:div>
        <w:div w:id="942228012">
          <w:marLeft w:val="0"/>
          <w:marRight w:val="0"/>
          <w:marTop w:val="0"/>
          <w:marBottom w:val="0"/>
          <w:divBdr>
            <w:top w:val="none" w:sz="0" w:space="0" w:color="auto"/>
            <w:left w:val="none" w:sz="0" w:space="0" w:color="auto"/>
            <w:bottom w:val="none" w:sz="0" w:space="0" w:color="auto"/>
            <w:right w:val="none" w:sz="0" w:space="0" w:color="auto"/>
          </w:divBdr>
        </w:div>
        <w:div w:id="942498620">
          <w:marLeft w:val="0"/>
          <w:marRight w:val="0"/>
          <w:marTop w:val="0"/>
          <w:marBottom w:val="0"/>
          <w:divBdr>
            <w:top w:val="none" w:sz="0" w:space="0" w:color="auto"/>
            <w:left w:val="none" w:sz="0" w:space="0" w:color="auto"/>
            <w:bottom w:val="none" w:sz="0" w:space="0" w:color="auto"/>
            <w:right w:val="none" w:sz="0" w:space="0" w:color="auto"/>
          </w:divBdr>
        </w:div>
        <w:div w:id="943076297">
          <w:marLeft w:val="0"/>
          <w:marRight w:val="0"/>
          <w:marTop w:val="0"/>
          <w:marBottom w:val="0"/>
          <w:divBdr>
            <w:top w:val="none" w:sz="0" w:space="0" w:color="auto"/>
            <w:left w:val="none" w:sz="0" w:space="0" w:color="auto"/>
            <w:bottom w:val="none" w:sz="0" w:space="0" w:color="auto"/>
            <w:right w:val="none" w:sz="0" w:space="0" w:color="auto"/>
          </w:divBdr>
        </w:div>
        <w:div w:id="948123937">
          <w:marLeft w:val="0"/>
          <w:marRight w:val="0"/>
          <w:marTop w:val="0"/>
          <w:marBottom w:val="0"/>
          <w:divBdr>
            <w:top w:val="none" w:sz="0" w:space="0" w:color="auto"/>
            <w:left w:val="none" w:sz="0" w:space="0" w:color="auto"/>
            <w:bottom w:val="none" w:sz="0" w:space="0" w:color="auto"/>
            <w:right w:val="none" w:sz="0" w:space="0" w:color="auto"/>
          </w:divBdr>
        </w:div>
        <w:div w:id="950279466">
          <w:marLeft w:val="0"/>
          <w:marRight w:val="0"/>
          <w:marTop w:val="0"/>
          <w:marBottom w:val="0"/>
          <w:divBdr>
            <w:top w:val="none" w:sz="0" w:space="0" w:color="auto"/>
            <w:left w:val="none" w:sz="0" w:space="0" w:color="auto"/>
            <w:bottom w:val="none" w:sz="0" w:space="0" w:color="auto"/>
            <w:right w:val="none" w:sz="0" w:space="0" w:color="auto"/>
          </w:divBdr>
        </w:div>
        <w:div w:id="954940431">
          <w:marLeft w:val="0"/>
          <w:marRight w:val="0"/>
          <w:marTop w:val="0"/>
          <w:marBottom w:val="0"/>
          <w:divBdr>
            <w:top w:val="none" w:sz="0" w:space="0" w:color="auto"/>
            <w:left w:val="none" w:sz="0" w:space="0" w:color="auto"/>
            <w:bottom w:val="none" w:sz="0" w:space="0" w:color="auto"/>
            <w:right w:val="none" w:sz="0" w:space="0" w:color="auto"/>
          </w:divBdr>
        </w:div>
        <w:div w:id="955481784">
          <w:marLeft w:val="0"/>
          <w:marRight w:val="0"/>
          <w:marTop w:val="0"/>
          <w:marBottom w:val="0"/>
          <w:divBdr>
            <w:top w:val="none" w:sz="0" w:space="0" w:color="auto"/>
            <w:left w:val="none" w:sz="0" w:space="0" w:color="auto"/>
            <w:bottom w:val="none" w:sz="0" w:space="0" w:color="auto"/>
            <w:right w:val="none" w:sz="0" w:space="0" w:color="auto"/>
          </w:divBdr>
        </w:div>
        <w:div w:id="957838851">
          <w:marLeft w:val="0"/>
          <w:marRight w:val="0"/>
          <w:marTop w:val="0"/>
          <w:marBottom w:val="0"/>
          <w:divBdr>
            <w:top w:val="none" w:sz="0" w:space="0" w:color="auto"/>
            <w:left w:val="none" w:sz="0" w:space="0" w:color="auto"/>
            <w:bottom w:val="none" w:sz="0" w:space="0" w:color="auto"/>
            <w:right w:val="none" w:sz="0" w:space="0" w:color="auto"/>
          </w:divBdr>
        </w:div>
        <w:div w:id="959385124">
          <w:marLeft w:val="0"/>
          <w:marRight w:val="0"/>
          <w:marTop w:val="0"/>
          <w:marBottom w:val="0"/>
          <w:divBdr>
            <w:top w:val="none" w:sz="0" w:space="0" w:color="auto"/>
            <w:left w:val="none" w:sz="0" w:space="0" w:color="auto"/>
            <w:bottom w:val="none" w:sz="0" w:space="0" w:color="auto"/>
            <w:right w:val="none" w:sz="0" w:space="0" w:color="auto"/>
          </w:divBdr>
        </w:div>
        <w:div w:id="961303851">
          <w:marLeft w:val="0"/>
          <w:marRight w:val="0"/>
          <w:marTop w:val="0"/>
          <w:marBottom w:val="0"/>
          <w:divBdr>
            <w:top w:val="none" w:sz="0" w:space="0" w:color="auto"/>
            <w:left w:val="none" w:sz="0" w:space="0" w:color="auto"/>
            <w:bottom w:val="none" w:sz="0" w:space="0" w:color="auto"/>
            <w:right w:val="none" w:sz="0" w:space="0" w:color="auto"/>
          </w:divBdr>
        </w:div>
        <w:div w:id="965896349">
          <w:marLeft w:val="0"/>
          <w:marRight w:val="0"/>
          <w:marTop w:val="0"/>
          <w:marBottom w:val="0"/>
          <w:divBdr>
            <w:top w:val="none" w:sz="0" w:space="0" w:color="auto"/>
            <w:left w:val="none" w:sz="0" w:space="0" w:color="auto"/>
            <w:bottom w:val="none" w:sz="0" w:space="0" w:color="auto"/>
            <w:right w:val="none" w:sz="0" w:space="0" w:color="auto"/>
          </w:divBdr>
        </w:div>
        <w:div w:id="967012939">
          <w:marLeft w:val="0"/>
          <w:marRight w:val="0"/>
          <w:marTop w:val="0"/>
          <w:marBottom w:val="0"/>
          <w:divBdr>
            <w:top w:val="none" w:sz="0" w:space="0" w:color="auto"/>
            <w:left w:val="none" w:sz="0" w:space="0" w:color="auto"/>
            <w:bottom w:val="none" w:sz="0" w:space="0" w:color="auto"/>
            <w:right w:val="none" w:sz="0" w:space="0" w:color="auto"/>
          </w:divBdr>
        </w:div>
        <w:div w:id="968557903">
          <w:marLeft w:val="0"/>
          <w:marRight w:val="0"/>
          <w:marTop w:val="0"/>
          <w:marBottom w:val="0"/>
          <w:divBdr>
            <w:top w:val="none" w:sz="0" w:space="0" w:color="auto"/>
            <w:left w:val="none" w:sz="0" w:space="0" w:color="auto"/>
            <w:bottom w:val="none" w:sz="0" w:space="0" w:color="auto"/>
            <w:right w:val="none" w:sz="0" w:space="0" w:color="auto"/>
          </w:divBdr>
        </w:div>
        <w:div w:id="968704573">
          <w:marLeft w:val="0"/>
          <w:marRight w:val="0"/>
          <w:marTop w:val="0"/>
          <w:marBottom w:val="0"/>
          <w:divBdr>
            <w:top w:val="none" w:sz="0" w:space="0" w:color="auto"/>
            <w:left w:val="none" w:sz="0" w:space="0" w:color="auto"/>
            <w:bottom w:val="none" w:sz="0" w:space="0" w:color="auto"/>
            <w:right w:val="none" w:sz="0" w:space="0" w:color="auto"/>
          </w:divBdr>
        </w:div>
        <w:div w:id="968709544">
          <w:marLeft w:val="0"/>
          <w:marRight w:val="0"/>
          <w:marTop w:val="0"/>
          <w:marBottom w:val="0"/>
          <w:divBdr>
            <w:top w:val="none" w:sz="0" w:space="0" w:color="auto"/>
            <w:left w:val="none" w:sz="0" w:space="0" w:color="auto"/>
            <w:bottom w:val="none" w:sz="0" w:space="0" w:color="auto"/>
            <w:right w:val="none" w:sz="0" w:space="0" w:color="auto"/>
          </w:divBdr>
        </w:div>
        <w:div w:id="972170877">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975334126">
          <w:marLeft w:val="0"/>
          <w:marRight w:val="0"/>
          <w:marTop w:val="0"/>
          <w:marBottom w:val="0"/>
          <w:divBdr>
            <w:top w:val="none" w:sz="0" w:space="0" w:color="auto"/>
            <w:left w:val="none" w:sz="0" w:space="0" w:color="auto"/>
            <w:bottom w:val="none" w:sz="0" w:space="0" w:color="auto"/>
            <w:right w:val="none" w:sz="0" w:space="0" w:color="auto"/>
          </w:divBdr>
        </w:div>
        <w:div w:id="975913149">
          <w:marLeft w:val="0"/>
          <w:marRight w:val="0"/>
          <w:marTop w:val="0"/>
          <w:marBottom w:val="0"/>
          <w:divBdr>
            <w:top w:val="none" w:sz="0" w:space="0" w:color="auto"/>
            <w:left w:val="none" w:sz="0" w:space="0" w:color="auto"/>
            <w:bottom w:val="none" w:sz="0" w:space="0" w:color="auto"/>
            <w:right w:val="none" w:sz="0" w:space="0" w:color="auto"/>
          </w:divBdr>
        </w:div>
        <w:div w:id="985084760">
          <w:marLeft w:val="0"/>
          <w:marRight w:val="0"/>
          <w:marTop w:val="0"/>
          <w:marBottom w:val="0"/>
          <w:divBdr>
            <w:top w:val="none" w:sz="0" w:space="0" w:color="auto"/>
            <w:left w:val="none" w:sz="0" w:space="0" w:color="auto"/>
            <w:bottom w:val="none" w:sz="0" w:space="0" w:color="auto"/>
            <w:right w:val="none" w:sz="0" w:space="0" w:color="auto"/>
          </w:divBdr>
        </w:div>
        <w:div w:id="990909452">
          <w:marLeft w:val="0"/>
          <w:marRight w:val="0"/>
          <w:marTop w:val="0"/>
          <w:marBottom w:val="0"/>
          <w:divBdr>
            <w:top w:val="none" w:sz="0" w:space="0" w:color="auto"/>
            <w:left w:val="none" w:sz="0" w:space="0" w:color="auto"/>
            <w:bottom w:val="none" w:sz="0" w:space="0" w:color="auto"/>
            <w:right w:val="none" w:sz="0" w:space="0" w:color="auto"/>
          </w:divBdr>
        </w:div>
        <w:div w:id="995108739">
          <w:marLeft w:val="0"/>
          <w:marRight w:val="0"/>
          <w:marTop w:val="0"/>
          <w:marBottom w:val="0"/>
          <w:divBdr>
            <w:top w:val="none" w:sz="0" w:space="0" w:color="auto"/>
            <w:left w:val="none" w:sz="0" w:space="0" w:color="auto"/>
            <w:bottom w:val="none" w:sz="0" w:space="0" w:color="auto"/>
            <w:right w:val="none" w:sz="0" w:space="0" w:color="auto"/>
          </w:divBdr>
        </w:div>
        <w:div w:id="996417721">
          <w:marLeft w:val="0"/>
          <w:marRight w:val="0"/>
          <w:marTop w:val="0"/>
          <w:marBottom w:val="0"/>
          <w:divBdr>
            <w:top w:val="none" w:sz="0" w:space="0" w:color="auto"/>
            <w:left w:val="none" w:sz="0" w:space="0" w:color="auto"/>
            <w:bottom w:val="none" w:sz="0" w:space="0" w:color="auto"/>
            <w:right w:val="none" w:sz="0" w:space="0" w:color="auto"/>
          </w:divBdr>
        </w:div>
        <w:div w:id="998074675">
          <w:marLeft w:val="0"/>
          <w:marRight w:val="0"/>
          <w:marTop w:val="0"/>
          <w:marBottom w:val="0"/>
          <w:divBdr>
            <w:top w:val="none" w:sz="0" w:space="0" w:color="auto"/>
            <w:left w:val="none" w:sz="0" w:space="0" w:color="auto"/>
            <w:bottom w:val="none" w:sz="0" w:space="0" w:color="auto"/>
            <w:right w:val="none" w:sz="0" w:space="0" w:color="auto"/>
          </w:divBdr>
        </w:div>
        <w:div w:id="999429450">
          <w:marLeft w:val="0"/>
          <w:marRight w:val="0"/>
          <w:marTop w:val="0"/>
          <w:marBottom w:val="0"/>
          <w:divBdr>
            <w:top w:val="none" w:sz="0" w:space="0" w:color="auto"/>
            <w:left w:val="none" w:sz="0" w:space="0" w:color="auto"/>
            <w:bottom w:val="none" w:sz="0" w:space="0" w:color="auto"/>
            <w:right w:val="none" w:sz="0" w:space="0" w:color="auto"/>
          </w:divBdr>
        </w:div>
        <w:div w:id="1007555749">
          <w:marLeft w:val="0"/>
          <w:marRight w:val="0"/>
          <w:marTop w:val="0"/>
          <w:marBottom w:val="0"/>
          <w:divBdr>
            <w:top w:val="none" w:sz="0" w:space="0" w:color="auto"/>
            <w:left w:val="none" w:sz="0" w:space="0" w:color="auto"/>
            <w:bottom w:val="none" w:sz="0" w:space="0" w:color="auto"/>
            <w:right w:val="none" w:sz="0" w:space="0" w:color="auto"/>
          </w:divBdr>
        </w:div>
        <w:div w:id="1012074953">
          <w:marLeft w:val="0"/>
          <w:marRight w:val="0"/>
          <w:marTop w:val="0"/>
          <w:marBottom w:val="0"/>
          <w:divBdr>
            <w:top w:val="none" w:sz="0" w:space="0" w:color="auto"/>
            <w:left w:val="none" w:sz="0" w:space="0" w:color="auto"/>
            <w:bottom w:val="none" w:sz="0" w:space="0" w:color="auto"/>
            <w:right w:val="none" w:sz="0" w:space="0" w:color="auto"/>
          </w:divBdr>
        </w:div>
        <w:div w:id="1013844238">
          <w:marLeft w:val="0"/>
          <w:marRight w:val="0"/>
          <w:marTop w:val="0"/>
          <w:marBottom w:val="0"/>
          <w:divBdr>
            <w:top w:val="none" w:sz="0" w:space="0" w:color="auto"/>
            <w:left w:val="none" w:sz="0" w:space="0" w:color="auto"/>
            <w:bottom w:val="none" w:sz="0" w:space="0" w:color="auto"/>
            <w:right w:val="none" w:sz="0" w:space="0" w:color="auto"/>
          </w:divBdr>
        </w:div>
        <w:div w:id="1022516770">
          <w:marLeft w:val="0"/>
          <w:marRight w:val="0"/>
          <w:marTop w:val="0"/>
          <w:marBottom w:val="0"/>
          <w:divBdr>
            <w:top w:val="none" w:sz="0" w:space="0" w:color="auto"/>
            <w:left w:val="none" w:sz="0" w:space="0" w:color="auto"/>
            <w:bottom w:val="none" w:sz="0" w:space="0" w:color="auto"/>
            <w:right w:val="none" w:sz="0" w:space="0" w:color="auto"/>
          </w:divBdr>
        </w:div>
        <w:div w:id="1023820040">
          <w:marLeft w:val="0"/>
          <w:marRight w:val="0"/>
          <w:marTop w:val="0"/>
          <w:marBottom w:val="0"/>
          <w:divBdr>
            <w:top w:val="none" w:sz="0" w:space="0" w:color="auto"/>
            <w:left w:val="none" w:sz="0" w:space="0" w:color="auto"/>
            <w:bottom w:val="none" w:sz="0" w:space="0" w:color="auto"/>
            <w:right w:val="none" w:sz="0" w:space="0" w:color="auto"/>
          </w:divBdr>
        </w:div>
        <w:div w:id="1027219744">
          <w:marLeft w:val="0"/>
          <w:marRight w:val="0"/>
          <w:marTop w:val="0"/>
          <w:marBottom w:val="0"/>
          <w:divBdr>
            <w:top w:val="none" w:sz="0" w:space="0" w:color="auto"/>
            <w:left w:val="none" w:sz="0" w:space="0" w:color="auto"/>
            <w:bottom w:val="none" w:sz="0" w:space="0" w:color="auto"/>
            <w:right w:val="none" w:sz="0" w:space="0" w:color="auto"/>
          </w:divBdr>
        </w:div>
        <w:div w:id="1028218924">
          <w:marLeft w:val="0"/>
          <w:marRight w:val="0"/>
          <w:marTop w:val="0"/>
          <w:marBottom w:val="0"/>
          <w:divBdr>
            <w:top w:val="none" w:sz="0" w:space="0" w:color="auto"/>
            <w:left w:val="none" w:sz="0" w:space="0" w:color="auto"/>
            <w:bottom w:val="none" w:sz="0" w:space="0" w:color="auto"/>
            <w:right w:val="none" w:sz="0" w:space="0" w:color="auto"/>
          </w:divBdr>
        </w:div>
        <w:div w:id="1031035171">
          <w:marLeft w:val="0"/>
          <w:marRight w:val="0"/>
          <w:marTop w:val="0"/>
          <w:marBottom w:val="0"/>
          <w:divBdr>
            <w:top w:val="none" w:sz="0" w:space="0" w:color="auto"/>
            <w:left w:val="none" w:sz="0" w:space="0" w:color="auto"/>
            <w:bottom w:val="none" w:sz="0" w:space="0" w:color="auto"/>
            <w:right w:val="none" w:sz="0" w:space="0" w:color="auto"/>
          </w:divBdr>
        </w:div>
        <w:div w:id="1031538501">
          <w:marLeft w:val="0"/>
          <w:marRight w:val="0"/>
          <w:marTop w:val="0"/>
          <w:marBottom w:val="0"/>
          <w:divBdr>
            <w:top w:val="none" w:sz="0" w:space="0" w:color="auto"/>
            <w:left w:val="none" w:sz="0" w:space="0" w:color="auto"/>
            <w:bottom w:val="none" w:sz="0" w:space="0" w:color="auto"/>
            <w:right w:val="none" w:sz="0" w:space="0" w:color="auto"/>
          </w:divBdr>
        </w:div>
        <w:div w:id="1032456736">
          <w:marLeft w:val="0"/>
          <w:marRight w:val="0"/>
          <w:marTop w:val="0"/>
          <w:marBottom w:val="0"/>
          <w:divBdr>
            <w:top w:val="none" w:sz="0" w:space="0" w:color="auto"/>
            <w:left w:val="none" w:sz="0" w:space="0" w:color="auto"/>
            <w:bottom w:val="none" w:sz="0" w:space="0" w:color="auto"/>
            <w:right w:val="none" w:sz="0" w:space="0" w:color="auto"/>
          </w:divBdr>
        </w:div>
        <w:div w:id="1032607404">
          <w:marLeft w:val="0"/>
          <w:marRight w:val="0"/>
          <w:marTop w:val="0"/>
          <w:marBottom w:val="0"/>
          <w:divBdr>
            <w:top w:val="none" w:sz="0" w:space="0" w:color="auto"/>
            <w:left w:val="none" w:sz="0" w:space="0" w:color="auto"/>
            <w:bottom w:val="none" w:sz="0" w:space="0" w:color="auto"/>
            <w:right w:val="none" w:sz="0" w:space="0" w:color="auto"/>
          </w:divBdr>
        </w:div>
        <w:div w:id="1035273844">
          <w:marLeft w:val="0"/>
          <w:marRight w:val="0"/>
          <w:marTop w:val="0"/>
          <w:marBottom w:val="0"/>
          <w:divBdr>
            <w:top w:val="none" w:sz="0" w:space="0" w:color="auto"/>
            <w:left w:val="none" w:sz="0" w:space="0" w:color="auto"/>
            <w:bottom w:val="none" w:sz="0" w:space="0" w:color="auto"/>
            <w:right w:val="none" w:sz="0" w:space="0" w:color="auto"/>
          </w:divBdr>
        </w:div>
        <w:div w:id="1040470076">
          <w:marLeft w:val="0"/>
          <w:marRight w:val="0"/>
          <w:marTop w:val="0"/>
          <w:marBottom w:val="0"/>
          <w:divBdr>
            <w:top w:val="none" w:sz="0" w:space="0" w:color="auto"/>
            <w:left w:val="none" w:sz="0" w:space="0" w:color="auto"/>
            <w:bottom w:val="none" w:sz="0" w:space="0" w:color="auto"/>
            <w:right w:val="none" w:sz="0" w:space="0" w:color="auto"/>
          </w:divBdr>
        </w:div>
        <w:div w:id="1040670474">
          <w:marLeft w:val="0"/>
          <w:marRight w:val="0"/>
          <w:marTop w:val="0"/>
          <w:marBottom w:val="0"/>
          <w:divBdr>
            <w:top w:val="none" w:sz="0" w:space="0" w:color="auto"/>
            <w:left w:val="none" w:sz="0" w:space="0" w:color="auto"/>
            <w:bottom w:val="none" w:sz="0" w:space="0" w:color="auto"/>
            <w:right w:val="none" w:sz="0" w:space="0" w:color="auto"/>
          </w:divBdr>
        </w:div>
        <w:div w:id="1046637912">
          <w:marLeft w:val="0"/>
          <w:marRight w:val="0"/>
          <w:marTop w:val="0"/>
          <w:marBottom w:val="0"/>
          <w:divBdr>
            <w:top w:val="none" w:sz="0" w:space="0" w:color="auto"/>
            <w:left w:val="none" w:sz="0" w:space="0" w:color="auto"/>
            <w:bottom w:val="none" w:sz="0" w:space="0" w:color="auto"/>
            <w:right w:val="none" w:sz="0" w:space="0" w:color="auto"/>
          </w:divBdr>
        </w:div>
        <w:div w:id="1054157498">
          <w:marLeft w:val="0"/>
          <w:marRight w:val="0"/>
          <w:marTop w:val="0"/>
          <w:marBottom w:val="0"/>
          <w:divBdr>
            <w:top w:val="none" w:sz="0" w:space="0" w:color="auto"/>
            <w:left w:val="none" w:sz="0" w:space="0" w:color="auto"/>
            <w:bottom w:val="none" w:sz="0" w:space="0" w:color="auto"/>
            <w:right w:val="none" w:sz="0" w:space="0" w:color="auto"/>
          </w:divBdr>
        </w:div>
        <w:div w:id="1054695239">
          <w:marLeft w:val="0"/>
          <w:marRight w:val="0"/>
          <w:marTop w:val="0"/>
          <w:marBottom w:val="0"/>
          <w:divBdr>
            <w:top w:val="none" w:sz="0" w:space="0" w:color="auto"/>
            <w:left w:val="none" w:sz="0" w:space="0" w:color="auto"/>
            <w:bottom w:val="none" w:sz="0" w:space="0" w:color="auto"/>
            <w:right w:val="none" w:sz="0" w:space="0" w:color="auto"/>
          </w:divBdr>
        </w:div>
        <w:div w:id="1054887056">
          <w:marLeft w:val="0"/>
          <w:marRight w:val="0"/>
          <w:marTop w:val="0"/>
          <w:marBottom w:val="0"/>
          <w:divBdr>
            <w:top w:val="none" w:sz="0" w:space="0" w:color="auto"/>
            <w:left w:val="none" w:sz="0" w:space="0" w:color="auto"/>
            <w:bottom w:val="none" w:sz="0" w:space="0" w:color="auto"/>
            <w:right w:val="none" w:sz="0" w:space="0" w:color="auto"/>
          </w:divBdr>
        </w:div>
        <w:div w:id="1059134047">
          <w:marLeft w:val="0"/>
          <w:marRight w:val="0"/>
          <w:marTop w:val="0"/>
          <w:marBottom w:val="0"/>
          <w:divBdr>
            <w:top w:val="none" w:sz="0" w:space="0" w:color="auto"/>
            <w:left w:val="none" w:sz="0" w:space="0" w:color="auto"/>
            <w:bottom w:val="none" w:sz="0" w:space="0" w:color="auto"/>
            <w:right w:val="none" w:sz="0" w:space="0" w:color="auto"/>
          </w:divBdr>
        </w:div>
        <w:div w:id="1059210161">
          <w:marLeft w:val="0"/>
          <w:marRight w:val="0"/>
          <w:marTop w:val="0"/>
          <w:marBottom w:val="0"/>
          <w:divBdr>
            <w:top w:val="none" w:sz="0" w:space="0" w:color="auto"/>
            <w:left w:val="none" w:sz="0" w:space="0" w:color="auto"/>
            <w:bottom w:val="none" w:sz="0" w:space="0" w:color="auto"/>
            <w:right w:val="none" w:sz="0" w:space="0" w:color="auto"/>
          </w:divBdr>
        </w:div>
        <w:div w:id="1063722739">
          <w:marLeft w:val="0"/>
          <w:marRight w:val="0"/>
          <w:marTop w:val="0"/>
          <w:marBottom w:val="0"/>
          <w:divBdr>
            <w:top w:val="none" w:sz="0" w:space="0" w:color="auto"/>
            <w:left w:val="none" w:sz="0" w:space="0" w:color="auto"/>
            <w:bottom w:val="none" w:sz="0" w:space="0" w:color="auto"/>
            <w:right w:val="none" w:sz="0" w:space="0" w:color="auto"/>
          </w:divBdr>
        </w:div>
        <w:div w:id="1069041002">
          <w:marLeft w:val="0"/>
          <w:marRight w:val="0"/>
          <w:marTop w:val="0"/>
          <w:marBottom w:val="0"/>
          <w:divBdr>
            <w:top w:val="none" w:sz="0" w:space="0" w:color="auto"/>
            <w:left w:val="none" w:sz="0" w:space="0" w:color="auto"/>
            <w:bottom w:val="none" w:sz="0" w:space="0" w:color="auto"/>
            <w:right w:val="none" w:sz="0" w:space="0" w:color="auto"/>
          </w:divBdr>
        </w:div>
        <w:div w:id="1072046508">
          <w:marLeft w:val="0"/>
          <w:marRight w:val="0"/>
          <w:marTop w:val="0"/>
          <w:marBottom w:val="0"/>
          <w:divBdr>
            <w:top w:val="none" w:sz="0" w:space="0" w:color="auto"/>
            <w:left w:val="none" w:sz="0" w:space="0" w:color="auto"/>
            <w:bottom w:val="none" w:sz="0" w:space="0" w:color="auto"/>
            <w:right w:val="none" w:sz="0" w:space="0" w:color="auto"/>
          </w:divBdr>
        </w:div>
        <w:div w:id="1075476118">
          <w:marLeft w:val="0"/>
          <w:marRight w:val="0"/>
          <w:marTop w:val="0"/>
          <w:marBottom w:val="0"/>
          <w:divBdr>
            <w:top w:val="none" w:sz="0" w:space="0" w:color="auto"/>
            <w:left w:val="none" w:sz="0" w:space="0" w:color="auto"/>
            <w:bottom w:val="none" w:sz="0" w:space="0" w:color="auto"/>
            <w:right w:val="none" w:sz="0" w:space="0" w:color="auto"/>
          </w:divBdr>
        </w:div>
        <w:div w:id="1082028139">
          <w:marLeft w:val="0"/>
          <w:marRight w:val="0"/>
          <w:marTop w:val="0"/>
          <w:marBottom w:val="0"/>
          <w:divBdr>
            <w:top w:val="none" w:sz="0" w:space="0" w:color="auto"/>
            <w:left w:val="none" w:sz="0" w:space="0" w:color="auto"/>
            <w:bottom w:val="none" w:sz="0" w:space="0" w:color="auto"/>
            <w:right w:val="none" w:sz="0" w:space="0" w:color="auto"/>
          </w:divBdr>
        </w:div>
        <w:div w:id="1086263305">
          <w:marLeft w:val="0"/>
          <w:marRight w:val="0"/>
          <w:marTop w:val="0"/>
          <w:marBottom w:val="0"/>
          <w:divBdr>
            <w:top w:val="none" w:sz="0" w:space="0" w:color="auto"/>
            <w:left w:val="none" w:sz="0" w:space="0" w:color="auto"/>
            <w:bottom w:val="none" w:sz="0" w:space="0" w:color="auto"/>
            <w:right w:val="none" w:sz="0" w:space="0" w:color="auto"/>
          </w:divBdr>
        </w:div>
        <w:div w:id="1089736141">
          <w:marLeft w:val="0"/>
          <w:marRight w:val="0"/>
          <w:marTop w:val="0"/>
          <w:marBottom w:val="0"/>
          <w:divBdr>
            <w:top w:val="none" w:sz="0" w:space="0" w:color="auto"/>
            <w:left w:val="none" w:sz="0" w:space="0" w:color="auto"/>
            <w:bottom w:val="none" w:sz="0" w:space="0" w:color="auto"/>
            <w:right w:val="none" w:sz="0" w:space="0" w:color="auto"/>
          </w:divBdr>
        </w:div>
        <w:div w:id="1093743417">
          <w:marLeft w:val="0"/>
          <w:marRight w:val="0"/>
          <w:marTop w:val="0"/>
          <w:marBottom w:val="0"/>
          <w:divBdr>
            <w:top w:val="none" w:sz="0" w:space="0" w:color="auto"/>
            <w:left w:val="none" w:sz="0" w:space="0" w:color="auto"/>
            <w:bottom w:val="none" w:sz="0" w:space="0" w:color="auto"/>
            <w:right w:val="none" w:sz="0" w:space="0" w:color="auto"/>
          </w:divBdr>
        </w:div>
        <w:div w:id="1094591682">
          <w:marLeft w:val="0"/>
          <w:marRight w:val="0"/>
          <w:marTop w:val="0"/>
          <w:marBottom w:val="0"/>
          <w:divBdr>
            <w:top w:val="none" w:sz="0" w:space="0" w:color="auto"/>
            <w:left w:val="none" w:sz="0" w:space="0" w:color="auto"/>
            <w:bottom w:val="none" w:sz="0" w:space="0" w:color="auto"/>
            <w:right w:val="none" w:sz="0" w:space="0" w:color="auto"/>
          </w:divBdr>
        </w:div>
        <w:div w:id="1101102127">
          <w:marLeft w:val="0"/>
          <w:marRight w:val="0"/>
          <w:marTop w:val="0"/>
          <w:marBottom w:val="0"/>
          <w:divBdr>
            <w:top w:val="none" w:sz="0" w:space="0" w:color="auto"/>
            <w:left w:val="none" w:sz="0" w:space="0" w:color="auto"/>
            <w:bottom w:val="none" w:sz="0" w:space="0" w:color="auto"/>
            <w:right w:val="none" w:sz="0" w:space="0" w:color="auto"/>
          </w:divBdr>
        </w:div>
        <w:div w:id="1101218708">
          <w:marLeft w:val="0"/>
          <w:marRight w:val="0"/>
          <w:marTop w:val="0"/>
          <w:marBottom w:val="0"/>
          <w:divBdr>
            <w:top w:val="none" w:sz="0" w:space="0" w:color="auto"/>
            <w:left w:val="none" w:sz="0" w:space="0" w:color="auto"/>
            <w:bottom w:val="none" w:sz="0" w:space="0" w:color="auto"/>
            <w:right w:val="none" w:sz="0" w:space="0" w:color="auto"/>
          </w:divBdr>
        </w:div>
        <w:div w:id="1102259112">
          <w:marLeft w:val="0"/>
          <w:marRight w:val="0"/>
          <w:marTop w:val="0"/>
          <w:marBottom w:val="0"/>
          <w:divBdr>
            <w:top w:val="none" w:sz="0" w:space="0" w:color="auto"/>
            <w:left w:val="none" w:sz="0" w:space="0" w:color="auto"/>
            <w:bottom w:val="none" w:sz="0" w:space="0" w:color="auto"/>
            <w:right w:val="none" w:sz="0" w:space="0" w:color="auto"/>
          </w:divBdr>
        </w:div>
        <w:div w:id="1103962986">
          <w:marLeft w:val="0"/>
          <w:marRight w:val="0"/>
          <w:marTop w:val="0"/>
          <w:marBottom w:val="0"/>
          <w:divBdr>
            <w:top w:val="none" w:sz="0" w:space="0" w:color="auto"/>
            <w:left w:val="none" w:sz="0" w:space="0" w:color="auto"/>
            <w:bottom w:val="none" w:sz="0" w:space="0" w:color="auto"/>
            <w:right w:val="none" w:sz="0" w:space="0" w:color="auto"/>
          </w:divBdr>
        </w:div>
        <w:div w:id="1110129774">
          <w:marLeft w:val="0"/>
          <w:marRight w:val="0"/>
          <w:marTop w:val="0"/>
          <w:marBottom w:val="0"/>
          <w:divBdr>
            <w:top w:val="none" w:sz="0" w:space="0" w:color="auto"/>
            <w:left w:val="none" w:sz="0" w:space="0" w:color="auto"/>
            <w:bottom w:val="none" w:sz="0" w:space="0" w:color="auto"/>
            <w:right w:val="none" w:sz="0" w:space="0" w:color="auto"/>
          </w:divBdr>
        </w:div>
        <w:div w:id="1119491084">
          <w:marLeft w:val="0"/>
          <w:marRight w:val="0"/>
          <w:marTop w:val="0"/>
          <w:marBottom w:val="0"/>
          <w:divBdr>
            <w:top w:val="none" w:sz="0" w:space="0" w:color="auto"/>
            <w:left w:val="none" w:sz="0" w:space="0" w:color="auto"/>
            <w:bottom w:val="none" w:sz="0" w:space="0" w:color="auto"/>
            <w:right w:val="none" w:sz="0" w:space="0" w:color="auto"/>
          </w:divBdr>
        </w:div>
        <w:div w:id="1120107739">
          <w:marLeft w:val="0"/>
          <w:marRight w:val="0"/>
          <w:marTop w:val="0"/>
          <w:marBottom w:val="0"/>
          <w:divBdr>
            <w:top w:val="none" w:sz="0" w:space="0" w:color="auto"/>
            <w:left w:val="none" w:sz="0" w:space="0" w:color="auto"/>
            <w:bottom w:val="none" w:sz="0" w:space="0" w:color="auto"/>
            <w:right w:val="none" w:sz="0" w:space="0" w:color="auto"/>
          </w:divBdr>
        </w:div>
        <w:div w:id="1121536733">
          <w:marLeft w:val="0"/>
          <w:marRight w:val="0"/>
          <w:marTop w:val="0"/>
          <w:marBottom w:val="0"/>
          <w:divBdr>
            <w:top w:val="none" w:sz="0" w:space="0" w:color="auto"/>
            <w:left w:val="none" w:sz="0" w:space="0" w:color="auto"/>
            <w:bottom w:val="none" w:sz="0" w:space="0" w:color="auto"/>
            <w:right w:val="none" w:sz="0" w:space="0" w:color="auto"/>
          </w:divBdr>
        </w:div>
        <w:div w:id="1123768546">
          <w:marLeft w:val="0"/>
          <w:marRight w:val="0"/>
          <w:marTop w:val="0"/>
          <w:marBottom w:val="0"/>
          <w:divBdr>
            <w:top w:val="none" w:sz="0" w:space="0" w:color="auto"/>
            <w:left w:val="none" w:sz="0" w:space="0" w:color="auto"/>
            <w:bottom w:val="none" w:sz="0" w:space="0" w:color="auto"/>
            <w:right w:val="none" w:sz="0" w:space="0" w:color="auto"/>
          </w:divBdr>
        </w:div>
        <w:div w:id="1132023237">
          <w:marLeft w:val="0"/>
          <w:marRight w:val="0"/>
          <w:marTop w:val="0"/>
          <w:marBottom w:val="0"/>
          <w:divBdr>
            <w:top w:val="none" w:sz="0" w:space="0" w:color="auto"/>
            <w:left w:val="none" w:sz="0" w:space="0" w:color="auto"/>
            <w:bottom w:val="none" w:sz="0" w:space="0" w:color="auto"/>
            <w:right w:val="none" w:sz="0" w:space="0" w:color="auto"/>
          </w:divBdr>
        </w:div>
        <w:div w:id="1133476520">
          <w:marLeft w:val="0"/>
          <w:marRight w:val="0"/>
          <w:marTop w:val="0"/>
          <w:marBottom w:val="0"/>
          <w:divBdr>
            <w:top w:val="none" w:sz="0" w:space="0" w:color="auto"/>
            <w:left w:val="none" w:sz="0" w:space="0" w:color="auto"/>
            <w:bottom w:val="none" w:sz="0" w:space="0" w:color="auto"/>
            <w:right w:val="none" w:sz="0" w:space="0" w:color="auto"/>
          </w:divBdr>
        </w:div>
        <w:div w:id="1137382788">
          <w:marLeft w:val="0"/>
          <w:marRight w:val="0"/>
          <w:marTop w:val="0"/>
          <w:marBottom w:val="0"/>
          <w:divBdr>
            <w:top w:val="none" w:sz="0" w:space="0" w:color="auto"/>
            <w:left w:val="none" w:sz="0" w:space="0" w:color="auto"/>
            <w:bottom w:val="none" w:sz="0" w:space="0" w:color="auto"/>
            <w:right w:val="none" w:sz="0" w:space="0" w:color="auto"/>
          </w:divBdr>
        </w:div>
        <w:div w:id="1137795241">
          <w:marLeft w:val="0"/>
          <w:marRight w:val="0"/>
          <w:marTop w:val="0"/>
          <w:marBottom w:val="0"/>
          <w:divBdr>
            <w:top w:val="none" w:sz="0" w:space="0" w:color="auto"/>
            <w:left w:val="none" w:sz="0" w:space="0" w:color="auto"/>
            <w:bottom w:val="none" w:sz="0" w:space="0" w:color="auto"/>
            <w:right w:val="none" w:sz="0" w:space="0" w:color="auto"/>
          </w:divBdr>
        </w:div>
        <w:div w:id="1141459802">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
        <w:div w:id="1147435634">
          <w:marLeft w:val="0"/>
          <w:marRight w:val="0"/>
          <w:marTop w:val="0"/>
          <w:marBottom w:val="0"/>
          <w:divBdr>
            <w:top w:val="none" w:sz="0" w:space="0" w:color="auto"/>
            <w:left w:val="none" w:sz="0" w:space="0" w:color="auto"/>
            <w:bottom w:val="none" w:sz="0" w:space="0" w:color="auto"/>
            <w:right w:val="none" w:sz="0" w:space="0" w:color="auto"/>
          </w:divBdr>
        </w:div>
        <w:div w:id="1147628911">
          <w:marLeft w:val="0"/>
          <w:marRight w:val="0"/>
          <w:marTop w:val="0"/>
          <w:marBottom w:val="0"/>
          <w:divBdr>
            <w:top w:val="none" w:sz="0" w:space="0" w:color="auto"/>
            <w:left w:val="none" w:sz="0" w:space="0" w:color="auto"/>
            <w:bottom w:val="none" w:sz="0" w:space="0" w:color="auto"/>
            <w:right w:val="none" w:sz="0" w:space="0" w:color="auto"/>
          </w:divBdr>
        </w:div>
        <w:div w:id="1150515353">
          <w:marLeft w:val="0"/>
          <w:marRight w:val="0"/>
          <w:marTop w:val="0"/>
          <w:marBottom w:val="0"/>
          <w:divBdr>
            <w:top w:val="none" w:sz="0" w:space="0" w:color="auto"/>
            <w:left w:val="none" w:sz="0" w:space="0" w:color="auto"/>
            <w:bottom w:val="none" w:sz="0" w:space="0" w:color="auto"/>
            <w:right w:val="none" w:sz="0" w:space="0" w:color="auto"/>
          </w:divBdr>
        </w:div>
        <w:div w:id="1161390225">
          <w:marLeft w:val="0"/>
          <w:marRight w:val="0"/>
          <w:marTop w:val="0"/>
          <w:marBottom w:val="0"/>
          <w:divBdr>
            <w:top w:val="none" w:sz="0" w:space="0" w:color="auto"/>
            <w:left w:val="none" w:sz="0" w:space="0" w:color="auto"/>
            <w:bottom w:val="none" w:sz="0" w:space="0" w:color="auto"/>
            <w:right w:val="none" w:sz="0" w:space="0" w:color="auto"/>
          </w:divBdr>
        </w:div>
        <w:div w:id="1162962494">
          <w:marLeft w:val="0"/>
          <w:marRight w:val="0"/>
          <w:marTop w:val="0"/>
          <w:marBottom w:val="0"/>
          <w:divBdr>
            <w:top w:val="none" w:sz="0" w:space="0" w:color="auto"/>
            <w:left w:val="none" w:sz="0" w:space="0" w:color="auto"/>
            <w:bottom w:val="none" w:sz="0" w:space="0" w:color="auto"/>
            <w:right w:val="none" w:sz="0" w:space="0" w:color="auto"/>
          </w:divBdr>
        </w:div>
        <w:div w:id="1166288413">
          <w:marLeft w:val="0"/>
          <w:marRight w:val="0"/>
          <w:marTop w:val="0"/>
          <w:marBottom w:val="0"/>
          <w:divBdr>
            <w:top w:val="none" w:sz="0" w:space="0" w:color="auto"/>
            <w:left w:val="none" w:sz="0" w:space="0" w:color="auto"/>
            <w:bottom w:val="none" w:sz="0" w:space="0" w:color="auto"/>
            <w:right w:val="none" w:sz="0" w:space="0" w:color="auto"/>
          </w:divBdr>
        </w:div>
        <w:div w:id="1168859907">
          <w:marLeft w:val="0"/>
          <w:marRight w:val="0"/>
          <w:marTop w:val="0"/>
          <w:marBottom w:val="0"/>
          <w:divBdr>
            <w:top w:val="none" w:sz="0" w:space="0" w:color="auto"/>
            <w:left w:val="none" w:sz="0" w:space="0" w:color="auto"/>
            <w:bottom w:val="none" w:sz="0" w:space="0" w:color="auto"/>
            <w:right w:val="none" w:sz="0" w:space="0" w:color="auto"/>
          </w:divBdr>
        </w:div>
        <w:div w:id="1178732466">
          <w:marLeft w:val="0"/>
          <w:marRight w:val="0"/>
          <w:marTop w:val="0"/>
          <w:marBottom w:val="0"/>
          <w:divBdr>
            <w:top w:val="none" w:sz="0" w:space="0" w:color="auto"/>
            <w:left w:val="none" w:sz="0" w:space="0" w:color="auto"/>
            <w:bottom w:val="none" w:sz="0" w:space="0" w:color="auto"/>
            <w:right w:val="none" w:sz="0" w:space="0" w:color="auto"/>
          </w:divBdr>
        </w:div>
        <w:div w:id="1178886634">
          <w:marLeft w:val="0"/>
          <w:marRight w:val="0"/>
          <w:marTop w:val="0"/>
          <w:marBottom w:val="0"/>
          <w:divBdr>
            <w:top w:val="none" w:sz="0" w:space="0" w:color="auto"/>
            <w:left w:val="none" w:sz="0" w:space="0" w:color="auto"/>
            <w:bottom w:val="none" w:sz="0" w:space="0" w:color="auto"/>
            <w:right w:val="none" w:sz="0" w:space="0" w:color="auto"/>
          </w:divBdr>
        </w:div>
        <w:div w:id="1179269331">
          <w:marLeft w:val="0"/>
          <w:marRight w:val="0"/>
          <w:marTop w:val="0"/>
          <w:marBottom w:val="0"/>
          <w:divBdr>
            <w:top w:val="none" w:sz="0" w:space="0" w:color="auto"/>
            <w:left w:val="none" w:sz="0" w:space="0" w:color="auto"/>
            <w:bottom w:val="none" w:sz="0" w:space="0" w:color="auto"/>
            <w:right w:val="none" w:sz="0" w:space="0" w:color="auto"/>
          </w:divBdr>
        </w:div>
        <w:div w:id="1183276689">
          <w:marLeft w:val="0"/>
          <w:marRight w:val="0"/>
          <w:marTop w:val="0"/>
          <w:marBottom w:val="0"/>
          <w:divBdr>
            <w:top w:val="none" w:sz="0" w:space="0" w:color="auto"/>
            <w:left w:val="none" w:sz="0" w:space="0" w:color="auto"/>
            <w:bottom w:val="none" w:sz="0" w:space="0" w:color="auto"/>
            <w:right w:val="none" w:sz="0" w:space="0" w:color="auto"/>
          </w:divBdr>
        </w:div>
        <w:div w:id="1184171920">
          <w:marLeft w:val="0"/>
          <w:marRight w:val="0"/>
          <w:marTop w:val="0"/>
          <w:marBottom w:val="0"/>
          <w:divBdr>
            <w:top w:val="none" w:sz="0" w:space="0" w:color="auto"/>
            <w:left w:val="none" w:sz="0" w:space="0" w:color="auto"/>
            <w:bottom w:val="none" w:sz="0" w:space="0" w:color="auto"/>
            <w:right w:val="none" w:sz="0" w:space="0" w:color="auto"/>
          </w:divBdr>
        </w:div>
        <w:div w:id="1185561649">
          <w:marLeft w:val="0"/>
          <w:marRight w:val="0"/>
          <w:marTop w:val="0"/>
          <w:marBottom w:val="0"/>
          <w:divBdr>
            <w:top w:val="none" w:sz="0" w:space="0" w:color="auto"/>
            <w:left w:val="none" w:sz="0" w:space="0" w:color="auto"/>
            <w:bottom w:val="none" w:sz="0" w:space="0" w:color="auto"/>
            <w:right w:val="none" w:sz="0" w:space="0" w:color="auto"/>
          </w:divBdr>
        </w:div>
        <w:div w:id="1190997472">
          <w:marLeft w:val="0"/>
          <w:marRight w:val="0"/>
          <w:marTop w:val="0"/>
          <w:marBottom w:val="0"/>
          <w:divBdr>
            <w:top w:val="none" w:sz="0" w:space="0" w:color="auto"/>
            <w:left w:val="none" w:sz="0" w:space="0" w:color="auto"/>
            <w:bottom w:val="none" w:sz="0" w:space="0" w:color="auto"/>
            <w:right w:val="none" w:sz="0" w:space="0" w:color="auto"/>
          </w:divBdr>
        </w:div>
        <w:div w:id="1191336364">
          <w:marLeft w:val="0"/>
          <w:marRight w:val="0"/>
          <w:marTop w:val="0"/>
          <w:marBottom w:val="0"/>
          <w:divBdr>
            <w:top w:val="none" w:sz="0" w:space="0" w:color="auto"/>
            <w:left w:val="none" w:sz="0" w:space="0" w:color="auto"/>
            <w:bottom w:val="none" w:sz="0" w:space="0" w:color="auto"/>
            <w:right w:val="none" w:sz="0" w:space="0" w:color="auto"/>
          </w:divBdr>
        </w:div>
        <w:div w:id="1191410046">
          <w:marLeft w:val="0"/>
          <w:marRight w:val="0"/>
          <w:marTop w:val="0"/>
          <w:marBottom w:val="0"/>
          <w:divBdr>
            <w:top w:val="none" w:sz="0" w:space="0" w:color="auto"/>
            <w:left w:val="none" w:sz="0" w:space="0" w:color="auto"/>
            <w:bottom w:val="none" w:sz="0" w:space="0" w:color="auto"/>
            <w:right w:val="none" w:sz="0" w:space="0" w:color="auto"/>
          </w:divBdr>
        </w:div>
        <w:div w:id="1193961080">
          <w:marLeft w:val="0"/>
          <w:marRight w:val="0"/>
          <w:marTop w:val="0"/>
          <w:marBottom w:val="0"/>
          <w:divBdr>
            <w:top w:val="none" w:sz="0" w:space="0" w:color="auto"/>
            <w:left w:val="none" w:sz="0" w:space="0" w:color="auto"/>
            <w:bottom w:val="none" w:sz="0" w:space="0" w:color="auto"/>
            <w:right w:val="none" w:sz="0" w:space="0" w:color="auto"/>
          </w:divBdr>
        </w:div>
        <w:div w:id="1194614726">
          <w:marLeft w:val="0"/>
          <w:marRight w:val="0"/>
          <w:marTop w:val="0"/>
          <w:marBottom w:val="0"/>
          <w:divBdr>
            <w:top w:val="none" w:sz="0" w:space="0" w:color="auto"/>
            <w:left w:val="none" w:sz="0" w:space="0" w:color="auto"/>
            <w:bottom w:val="none" w:sz="0" w:space="0" w:color="auto"/>
            <w:right w:val="none" w:sz="0" w:space="0" w:color="auto"/>
          </w:divBdr>
        </w:div>
        <w:div w:id="1200783145">
          <w:marLeft w:val="0"/>
          <w:marRight w:val="0"/>
          <w:marTop w:val="0"/>
          <w:marBottom w:val="0"/>
          <w:divBdr>
            <w:top w:val="none" w:sz="0" w:space="0" w:color="auto"/>
            <w:left w:val="none" w:sz="0" w:space="0" w:color="auto"/>
            <w:bottom w:val="none" w:sz="0" w:space="0" w:color="auto"/>
            <w:right w:val="none" w:sz="0" w:space="0" w:color="auto"/>
          </w:divBdr>
        </w:div>
        <w:div w:id="1204826257">
          <w:marLeft w:val="0"/>
          <w:marRight w:val="0"/>
          <w:marTop w:val="0"/>
          <w:marBottom w:val="0"/>
          <w:divBdr>
            <w:top w:val="none" w:sz="0" w:space="0" w:color="auto"/>
            <w:left w:val="none" w:sz="0" w:space="0" w:color="auto"/>
            <w:bottom w:val="none" w:sz="0" w:space="0" w:color="auto"/>
            <w:right w:val="none" w:sz="0" w:space="0" w:color="auto"/>
          </w:divBdr>
        </w:div>
        <w:div w:id="1208225292">
          <w:marLeft w:val="0"/>
          <w:marRight w:val="0"/>
          <w:marTop w:val="0"/>
          <w:marBottom w:val="0"/>
          <w:divBdr>
            <w:top w:val="none" w:sz="0" w:space="0" w:color="auto"/>
            <w:left w:val="none" w:sz="0" w:space="0" w:color="auto"/>
            <w:bottom w:val="none" w:sz="0" w:space="0" w:color="auto"/>
            <w:right w:val="none" w:sz="0" w:space="0" w:color="auto"/>
          </w:divBdr>
        </w:div>
        <w:div w:id="1210068487">
          <w:marLeft w:val="0"/>
          <w:marRight w:val="0"/>
          <w:marTop w:val="0"/>
          <w:marBottom w:val="0"/>
          <w:divBdr>
            <w:top w:val="none" w:sz="0" w:space="0" w:color="auto"/>
            <w:left w:val="none" w:sz="0" w:space="0" w:color="auto"/>
            <w:bottom w:val="none" w:sz="0" w:space="0" w:color="auto"/>
            <w:right w:val="none" w:sz="0" w:space="0" w:color="auto"/>
          </w:divBdr>
        </w:div>
        <w:div w:id="1210724382">
          <w:marLeft w:val="0"/>
          <w:marRight w:val="0"/>
          <w:marTop w:val="0"/>
          <w:marBottom w:val="0"/>
          <w:divBdr>
            <w:top w:val="none" w:sz="0" w:space="0" w:color="auto"/>
            <w:left w:val="none" w:sz="0" w:space="0" w:color="auto"/>
            <w:bottom w:val="none" w:sz="0" w:space="0" w:color="auto"/>
            <w:right w:val="none" w:sz="0" w:space="0" w:color="auto"/>
          </w:divBdr>
        </w:div>
        <w:div w:id="1212687287">
          <w:marLeft w:val="0"/>
          <w:marRight w:val="0"/>
          <w:marTop w:val="0"/>
          <w:marBottom w:val="0"/>
          <w:divBdr>
            <w:top w:val="none" w:sz="0" w:space="0" w:color="auto"/>
            <w:left w:val="none" w:sz="0" w:space="0" w:color="auto"/>
            <w:bottom w:val="none" w:sz="0" w:space="0" w:color="auto"/>
            <w:right w:val="none" w:sz="0" w:space="0" w:color="auto"/>
          </w:divBdr>
        </w:div>
        <w:div w:id="1213465001">
          <w:marLeft w:val="0"/>
          <w:marRight w:val="0"/>
          <w:marTop w:val="0"/>
          <w:marBottom w:val="0"/>
          <w:divBdr>
            <w:top w:val="none" w:sz="0" w:space="0" w:color="auto"/>
            <w:left w:val="none" w:sz="0" w:space="0" w:color="auto"/>
            <w:bottom w:val="none" w:sz="0" w:space="0" w:color="auto"/>
            <w:right w:val="none" w:sz="0" w:space="0" w:color="auto"/>
          </w:divBdr>
        </w:div>
        <w:div w:id="1215004312">
          <w:marLeft w:val="0"/>
          <w:marRight w:val="0"/>
          <w:marTop w:val="0"/>
          <w:marBottom w:val="0"/>
          <w:divBdr>
            <w:top w:val="none" w:sz="0" w:space="0" w:color="auto"/>
            <w:left w:val="none" w:sz="0" w:space="0" w:color="auto"/>
            <w:bottom w:val="none" w:sz="0" w:space="0" w:color="auto"/>
            <w:right w:val="none" w:sz="0" w:space="0" w:color="auto"/>
          </w:divBdr>
        </w:div>
        <w:div w:id="1216161753">
          <w:marLeft w:val="0"/>
          <w:marRight w:val="0"/>
          <w:marTop w:val="0"/>
          <w:marBottom w:val="0"/>
          <w:divBdr>
            <w:top w:val="none" w:sz="0" w:space="0" w:color="auto"/>
            <w:left w:val="none" w:sz="0" w:space="0" w:color="auto"/>
            <w:bottom w:val="none" w:sz="0" w:space="0" w:color="auto"/>
            <w:right w:val="none" w:sz="0" w:space="0" w:color="auto"/>
          </w:divBdr>
        </w:div>
        <w:div w:id="1217471696">
          <w:marLeft w:val="0"/>
          <w:marRight w:val="0"/>
          <w:marTop w:val="0"/>
          <w:marBottom w:val="0"/>
          <w:divBdr>
            <w:top w:val="none" w:sz="0" w:space="0" w:color="auto"/>
            <w:left w:val="none" w:sz="0" w:space="0" w:color="auto"/>
            <w:bottom w:val="none" w:sz="0" w:space="0" w:color="auto"/>
            <w:right w:val="none" w:sz="0" w:space="0" w:color="auto"/>
          </w:divBdr>
        </w:div>
        <w:div w:id="1220240155">
          <w:marLeft w:val="0"/>
          <w:marRight w:val="0"/>
          <w:marTop w:val="0"/>
          <w:marBottom w:val="0"/>
          <w:divBdr>
            <w:top w:val="none" w:sz="0" w:space="0" w:color="auto"/>
            <w:left w:val="none" w:sz="0" w:space="0" w:color="auto"/>
            <w:bottom w:val="none" w:sz="0" w:space="0" w:color="auto"/>
            <w:right w:val="none" w:sz="0" w:space="0" w:color="auto"/>
          </w:divBdr>
        </w:div>
        <w:div w:id="1220674757">
          <w:marLeft w:val="0"/>
          <w:marRight w:val="0"/>
          <w:marTop w:val="0"/>
          <w:marBottom w:val="0"/>
          <w:divBdr>
            <w:top w:val="none" w:sz="0" w:space="0" w:color="auto"/>
            <w:left w:val="none" w:sz="0" w:space="0" w:color="auto"/>
            <w:bottom w:val="none" w:sz="0" w:space="0" w:color="auto"/>
            <w:right w:val="none" w:sz="0" w:space="0" w:color="auto"/>
          </w:divBdr>
        </w:div>
        <w:div w:id="1226336640">
          <w:marLeft w:val="0"/>
          <w:marRight w:val="0"/>
          <w:marTop w:val="0"/>
          <w:marBottom w:val="0"/>
          <w:divBdr>
            <w:top w:val="none" w:sz="0" w:space="0" w:color="auto"/>
            <w:left w:val="none" w:sz="0" w:space="0" w:color="auto"/>
            <w:bottom w:val="none" w:sz="0" w:space="0" w:color="auto"/>
            <w:right w:val="none" w:sz="0" w:space="0" w:color="auto"/>
          </w:divBdr>
        </w:div>
        <w:div w:id="1235362005">
          <w:marLeft w:val="0"/>
          <w:marRight w:val="0"/>
          <w:marTop w:val="0"/>
          <w:marBottom w:val="0"/>
          <w:divBdr>
            <w:top w:val="none" w:sz="0" w:space="0" w:color="auto"/>
            <w:left w:val="none" w:sz="0" w:space="0" w:color="auto"/>
            <w:bottom w:val="none" w:sz="0" w:space="0" w:color="auto"/>
            <w:right w:val="none" w:sz="0" w:space="0" w:color="auto"/>
          </w:divBdr>
        </w:div>
        <w:div w:id="1235898990">
          <w:marLeft w:val="0"/>
          <w:marRight w:val="0"/>
          <w:marTop w:val="0"/>
          <w:marBottom w:val="0"/>
          <w:divBdr>
            <w:top w:val="none" w:sz="0" w:space="0" w:color="auto"/>
            <w:left w:val="none" w:sz="0" w:space="0" w:color="auto"/>
            <w:bottom w:val="none" w:sz="0" w:space="0" w:color="auto"/>
            <w:right w:val="none" w:sz="0" w:space="0" w:color="auto"/>
          </w:divBdr>
        </w:div>
        <w:div w:id="1253977952">
          <w:marLeft w:val="0"/>
          <w:marRight w:val="0"/>
          <w:marTop w:val="0"/>
          <w:marBottom w:val="0"/>
          <w:divBdr>
            <w:top w:val="none" w:sz="0" w:space="0" w:color="auto"/>
            <w:left w:val="none" w:sz="0" w:space="0" w:color="auto"/>
            <w:bottom w:val="none" w:sz="0" w:space="0" w:color="auto"/>
            <w:right w:val="none" w:sz="0" w:space="0" w:color="auto"/>
          </w:divBdr>
        </w:div>
        <w:div w:id="1257517533">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259022459">
          <w:marLeft w:val="0"/>
          <w:marRight w:val="0"/>
          <w:marTop w:val="0"/>
          <w:marBottom w:val="0"/>
          <w:divBdr>
            <w:top w:val="none" w:sz="0" w:space="0" w:color="auto"/>
            <w:left w:val="none" w:sz="0" w:space="0" w:color="auto"/>
            <w:bottom w:val="none" w:sz="0" w:space="0" w:color="auto"/>
            <w:right w:val="none" w:sz="0" w:space="0" w:color="auto"/>
          </w:divBdr>
        </w:div>
        <w:div w:id="1260602417">
          <w:marLeft w:val="0"/>
          <w:marRight w:val="0"/>
          <w:marTop w:val="0"/>
          <w:marBottom w:val="0"/>
          <w:divBdr>
            <w:top w:val="none" w:sz="0" w:space="0" w:color="auto"/>
            <w:left w:val="none" w:sz="0" w:space="0" w:color="auto"/>
            <w:bottom w:val="none" w:sz="0" w:space="0" w:color="auto"/>
            <w:right w:val="none" w:sz="0" w:space="0" w:color="auto"/>
          </w:divBdr>
        </w:div>
        <w:div w:id="1261647213">
          <w:marLeft w:val="0"/>
          <w:marRight w:val="0"/>
          <w:marTop w:val="0"/>
          <w:marBottom w:val="0"/>
          <w:divBdr>
            <w:top w:val="none" w:sz="0" w:space="0" w:color="auto"/>
            <w:left w:val="none" w:sz="0" w:space="0" w:color="auto"/>
            <w:bottom w:val="none" w:sz="0" w:space="0" w:color="auto"/>
            <w:right w:val="none" w:sz="0" w:space="0" w:color="auto"/>
          </w:divBdr>
        </w:div>
        <w:div w:id="1262376076">
          <w:marLeft w:val="0"/>
          <w:marRight w:val="0"/>
          <w:marTop w:val="0"/>
          <w:marBottom w:val="0"/>
          <w:divBdr>
            <w:top w:val="none" w:sz="0" w:space="0" w:color="auto"/>
            <w:left w:val="none" w:sz="0" w:space="0" w:color="auto"/>
            <w:bottom w:val="none" w:sz="0" w:space="0" w:color="auto"/>
            <w:right w:val="none" w:sz="0" w:space="0" w:color="auto"/>
          </w:divBdr>
        </w:div>
        <w:div w:id="1264070461">
          <w:marLeft w:val="0"/>
          <w:marRight w:val="0"/>
          <w:marTop w:val="0"/>
          <w:marBottom w:val="0"/>
          <w:divBdr>
            <w:top w:val="none" w:sz="0" w:space="0" w:color="auto"/>
            <w:left w:val="none" w:sz="0" w:space="0" w:color="auto"/>
            <w:bottom w:val="none" w:sz="0" w:space="0" w:color="auto"/>
            <w:right w:val="none" w:sz="0" w:space="0" w:color="auto"/>
          </w:divBdr>
        </w:div>
        <w:div w:id="1265572474">
          <w:marLeft w:val="0"/>
          <w:marRight w:val="0"/>
          <w:marTop w:val="0"/>
          <w:marBottom w:val="0"/>
          <w:divBdr>
            <w:top w:val="none" w:sz="0" w:space="0" w:color="auto"/>
            <w:left w:val="none" w:sz="0" w:space="0" w:color="auto"/>
            <w:bottom w:val="none" w:sz="0" w:space="0" w:color="auto"/>
            <w:right w:val="none" w:sz="0" w:space="0" w:color="auto"/>
          </w:divBdr>
        </w:div>
        <w:div w:id="1269387627">
          <w:marLeft w:val="0"/>
          <w:marRight w:val="0"/>
          <w:marTop w:val="0"/>
          <w:marBottom w:val="0"/>
          <w:divBdr>
            <w:top w:val="none" w:sz="0" w:space="0" w:color="auto"/>
            <w:left w:val="none" w:sz="0" w:space="0" w:color="auto"/>
            <w:bottom w:val="none" w:sz="0" w:space="0" w:color="auto"/>
            <w:right w:val="none" w:sz="0" w:space="0" w:color="auto"/>
          </w:divBdr>
        </w:div>
        <w:div w:id="1271939145">
          <w:marLeft w:val="0"/>
          <w:marRight w:val="0"/>
          <w:marTop w:val="0"/>
          <w:marBottom w:val="0"/>
          <w:divBdr>
            <w:top w:val="none" w:sz="0" w:space="0" w:color="auto"/>
            <w:left w:val="none" w:sz="0" w:space="0" w:color="auto"/>
            <w:bottom w:val="none" w:sz="0" w:space="0" w:color="auto"/>
            <w:right w:val="none" w:sz="0" w:space="0" w:color="auto"/>
          </w:divBdr>
        </w:div>
        <w:div w:id="1274089523">
          <w:marLeft w:val="0"/>
          <w:marRight w:val="0"/>
          <w:marTop w:val="0"/>
          <w:marBottom w:val="0"/>
          <w:divBdr>
            <w:top w:val="none" w:sz="0" w:space="0" w:color="auto"/>
            <w:left w:val="none" w:sz="0" w:space="0" w:color="auto"/>
            <w:bottom w:val="none" w:sz="0" w:space="0" w:color="auto"/>
            <w:right w:val="none" w:sz="0" w:space="0" w:color="auto"/>
          </w:divBdr>
        </w:div>
        <w:div w:id="1274098338">
          <w:marLeft w:val="0"/>
          <w:marRight w:val="0"/>
          <w:marTop w:val="0"/>
          <w:marBottom w:val="0"/>
          <w:divBdr>
            <w:top w:val="none" w:sz="0" w:space="0" w:color="auto"/>
            <w:left w:val="none" w:sz="0" w:space="0" w:color="auto"/>
            <w:bottom w:val="none" w:sz="0" w:space="0" w:color="auto"/>
            <w:right w:val="none" w:sz="0" w:space="0" w:color="auto"/>
          </w:divBdr>
        </w:div>
        <w:div w:id="1275135242">
          <w:marLeft w:val="0"/>
          <w:marRight w:val="0"/>
          <w:marTop w:val="0"/>
          <w:marBottom w:val="0"/>
          <w:divBdr>
            <w:top w:val="none" w:sz="0" w:space="0" w:color="auto"/>
            <w:left w:val="none" w:sz="0" w:space="0" w:color="auto"/>
            <w:bottom w:val="none" w:sz="0" w:space="0" w:color="auto"/>
            <w:right w:val="none" w:sz="0" w:space="0" w:color="auto"/>
          </w:divBdr>
        </w:div>
        <w:div w:id="1280994453">
          <w:marLeft w:val="0"/>
          <w:marRight w:val="0"/>
          <w:marTop w:val="0"/>
          <w:marBottom w:val="0"/>
          <w:divBdr>
            <w:top w:val="none" w:sz="0" w:space="0" w:color="auto"/>
            <w:left w:val="none" w:sz="0" w:space="0" w:color="auto"/>
            <w:bottom w:val="none" w:sz="0" w:space="0" w:color="auto"/>
            <w:right w:val="none" w:sz="0" w:space="0" w:color="auto"/>
          </w:divBdr>
        </w:div>
        <w:div w:id="1285117132">
          <w:marLeft w:val="0"/>
          <w:marRight w:val="0"/>
          <w:marTop w:val="0"/>
          <w:marBottom w:val="0"/>
          <w:divBdr>
            <w:top w:val="none" w:sz="0" w:space="0" w:color="auto"/>
            <w:left w:val="none" w:sz="0" w:space="0" w:color="auto"/>
            <w:bottom w:val="none" w:sz="0" w:space="0" w:color="auto"/>
            <w:right w:val="none" w:sz="0" w:space="0" w:color="auto"/>
          </w:divBdr>
        </w:div>
        <w:div w:id="1285304515">
          <w:marLeft w:val="0"/>
          <w:marRight w:val="0"/>
          <w:marTop w:val="0"/>
          <w:marBottom w:val="0"/>
          <w:divBdr>
            <w:top w:val="none" w:sz="0" w:space="0" w:color="auto"/>
            <w:left w:val="none" w:sz="0" w:space="0" w:color="auto"/>
            <w:bottom w:val="none" w:sz="0" w:space="0" w:color="auto"/>
            <w:right w:val="none" w:sz="0" w:space="0" w:color="auto"/>
          </w:divBdr>
        </w:div>
        <w:div w:id="1293942811">
          <w:marLeft w:val="0"/>
          <w:marRight w:val="0"/>
          <w:marTop w:val="0"/>
          <w:marBottom w:val="0"/>
          <w:divBdr>
            <w:top w:val="none" w:sz="0" w:space="0" w:color="auto"/>
            <w:left w:val="none" w:sz="0" w:space="0" w:color="auto"/>
            <w:bottom w:val="none" w:sz="0" w:space="0" w:color="auto"/>
            <w:right w:val="none" w:sz="0" w:space="0" w:color="auto"/>
          </w:divBdr>
        </w:div>
        <w:div w:id="1297372281">
          <w:marLeft w:val="0"/>
          <w:marRight w:val="0"/>
          <w:marTop w:val="0"/>
          <w:marBottom w:val="0"/>
          <w:divBdr>
            <w:top w:val="none" w:sz="0" w:space="0" w:color="auto"/>
            <w:left w:val="none" w:sz="0" w:space="0" w:color="auto"/>
            <w:bottom w:val="none" w:sz="0" w:space="0" w:color="auto"/>
            <w:right w:val="none" w:sz="0" w:space="0" w:color="auto"/>
          </w:divBdr>
        </w:div>
        <w:div w:id="1297565332">
          <w:marLeft w:val="0"/>
          <w:marRight w:val="0"/>
          <w:marTop w:val="0"/>
          <w:marBottom w:val="0"/>
          <w:divBdr>
            <w:top w:val="none" w:sz="0" w:space="0" w:color="auto"/>
            <w:left w:val="none" w:sz="0" w:space="0" w:color="auto"/>
            <w:bottom w:val="none" w:sz="0" w:space="0" w:color="auto"/>
            <w:right w:val="none" w:sz="0" w:space="0" w:color="auto"/>
          </w:divBdr>
        </w:div>
        <w:div w:id="1304652802">
          <w:marLeft w:val="0"/>
          <w:marRight w:val="0"/>
          <w:marTop w:val="0"/>
          <w:marBottom w:val="0"/>
          <w:divBdr>
            <w:top w:val="none" w:sz="0" w:space="0" w:color="auto"/>
            <w:left w:val="none" w:sz="0" w:space="0" w:color="auto"/>
            <w:bottom w:val="none" w:sz="0" w:space="0" w:color="auto"/>
            <w:right w:val="none" w:sz="0" w:space="0" w:color="auto"/>
          </w:divBdr>
        </w:div>
        <w:div w:id="1309675565">
          <w:marLeft w:val="0"/>
          <w:marRight w:val="0"/>
          <w:marTop w:val="0"/>
          <w:marBottom w:val="0"/>
          <w:divBdr>
            <w:top w:val="none" w:sz="0" w:space="0" w:color="auto"/>
            <w:left w:val="none" w:sz="0" w:space="0" w:color="auto"/>
            <w:bottom w:val="none" w:sz="0" w:space="0" w:color="auto"/>
            <w:right w:val="none" w:sz="0" w:space="0" w:color="auto"/>
          </w:divBdr>
        </w:div>
        <w:div w:id="1309748681">
          <w:marLeft w:val="0"/>
          <w:marRight w:val="0"/>
          <w:marTop w:val="0"/>
          <w:marBottom w:val="0"/>
          <w:divBdr>
            <w:top w:val="none" w:sz="0" w:space="0" w:color="auto"/>
            <w:left w:val="none" w:sz="0" w:space="0" w:color="auto"/>
            <w:bottom w:val="none" w:sz="0" w:space="0" w:color="auto"/>
            <w:right w:val="none" w:sz="0" w:space="0" w:color="auto"/>
          </w:divBdr>
        </w:div>
        <w:div w:id="1313634225">
          <w:marLeft w:val="0"/>
          <w:marRight w:val="0"/>
          <w:marTop w:val="0"/>
          <w:marBottom w:val="0"/>
          <w:divBdr>
            <w:top w:val="none" w:sz="0" w:space="0" w:color="auto"/>
            <w:left w:val="none" w:sz="0" w:space="0" w:color="auto"/>
            <w:bottom w:val="none" w:sz="0" w:space="0" w:color="auto"/>
            <w:right w:val="none" w:sz="0" w:space="0" w:color="auto"/>
          </w:divBdr>
        </w:div>
        <w:div w:id="1325891291">
          <w:marLeft w:val="0"/>
          <w:marRight w:val="0"/>
          <w:marTop w:val="0"/>
          <w:marBottom w:val="0"/>
          <w:divBdr>
            <w:top w:val="none" w:sz="0" w:space="0" w:color="auto"/>
            <w:left w:val="none" w:sz="0" w:space="0" w:color="auto"/>
            <w:bottom w:val="none" w:sz="0" w:space="0" w:color="auto"/>
            <w:right w:val="none" w:sz="0" w:space="0" w:color="auto"/>
          </w:divBdr>
        </w:div>
        <w:div w:id="1327368189">
          <w:marLeft w:val="0"/>
          <w:marRight w:val="0"/>
          <w:marTop w:val="0"/>
          <w:marBottom w:val="0"/>
          <w:divBdr>
            <w:top w:val="none" w:sz="0" w:space="0" w:color="auto"/>
            <w:left w:val="none" w:sz="0" w:space="0" w:color="auto"/>
            <w:bottom w:val="none" w:sz="0" w:space="0" w:color="auto"/>
            <w:right w:val="none" w:sz="0" w:space="0" w:color="auto"/>
          </w:divBdr>
        </w:div>
        <w:div w:id="1332831188">
          <w:marLeft w:val="0"/>
          <w:marRight w:val="0"/>
          <w:marTop w:val="0"/>
          <w:marBottom w:val="0"/>
          <w:divBdr>
            <w:top w:val="none" w:sz="0" w:space="0" w:color="auto"/>
            <w:left w:val="none" w:sz="0" w:space="0" w:color="auto"/>
            <w:bottom w:val="none" w:sz="0" w:space="0" w:color="auto"/>
            <w:right w:val="none" w:sz="0" w:space="0" w:color="auto"/>
          </w:divBdr>
        </w:div>
        <w:div w:id="1333028573">
          <w:marLeft w:val="0"/>
          <w:marRight w:val="0"/>
          <w:marTop w:val="0"/>
          <w:marBottom w:val="0"/>
          <w:divBdr>
            <w:top w:val="none" w:sz="0" w:space="0" w:color="auto"/>
            <w:left w:val="none" w:sz="0" w:space="0" w:color="auto"/>
            <w:bottom w:val="none" w:sz="0" w:space="0" w:color="auto"/>
            <w:right w:val="none" w:sz="0" w:space="0" w:color="auto"/>
          </w:divBdr>
        </w:div>
        <w:div w:id="1340234814">
          <w:marLeft w:val="0"/>
          <w:marRight w:val="0"/>
          <w:marTop w:val="0"/>
          <w:marBottom w:val="0"/>
          <w:divBdr>
            <w:top w:val="none" w:sz="0" w:space="0" w:color="auto"/>
            <w:left w:val="none" w:sz="0" w:space="0" w:color="auto"/>
            <w:bottom w:val="none" w:sz="0" w:space="0" w:color="auto"/>
            <w:right w:val="none" w:sz="0" w:space="0" w:color="auto"/>
          </w:divBdr>
        </w:div>
        <w:div w:id="1342774431">
          <w:marLeft w:val="0"/>
          <w:marRight w:val="0"/>
          <w:marTop w:val="0"/>
          <w:marBottom w:val="0"/>
          <w:divBdr>
            <w:top w:val="none" w:sz="0" w:space="0" w:color="auto"/>
            <w:left w:val="none" w:sz="0" w:space="0" w:color="auto"/>
            <w:bottom w:val="none" w:sz="0" w:space="0" w:color="auto"/>
            <w:right w:val="none" w:sz="0" w:space="0" w:color="auto"/>
          </w:divBdr>
        </w:div>
        <w:div w:id="1344472545">
          <w:marLeft w:val="0"/>
          <w:marRight w:val="0"/>
          <w:marTop w:val="0"/>
          <w:marBottom w:val="0"/>
          <w:divBdr>
            <w:top w:val="none" w:sz="0" w:space="0" w:color="auto"/>
            <w:left w:val="none" w:sz="0" w:space="0" w:color="auto"/>
            <w:bottom w:val="none" w:sz="0" w:space="0" w:color="auto"/>
            <w:right w:val="none" w:sz="0" w:space="0" w:color="auto"/>
          </w:divBdr>
        </w:div>
        <w:div w:id="1351298602">
          <w:marLeft w:val="0"/>
          <w:marRight w:val="0"/>
          <w:marTop w:val="0"/>
          <w:marBottom w:val="0"/>
          <w:divBdr>
            <w:top w:val="none" w:sz="0" w:space="0" w:color="auto"/>
            <w:left w:val="none" w:sz="0" w:space="0" w:color="auto"/>
            <w:bottom w:val="none" w:sz="0" w:space="0" w:color="auto"/>
            <w:right w:val="none" w:sz="0" w:space="0" w:color="auto"/>
          </w:divBdr>
        </w:div>
        <w:div w:id="1351830643">
          <w:marLeft w:val="0"/>
          <w:marRight w:val="0"/>
          <w:marTop w:val="0"/>
          <w:marBottom w:val="0"/>
          <w:divBdr>
            <w:top w:val="none" w:sz="0" w:space="0" w:color="auto"/>
            <w:left w:val="none" w:sz="0" w:space="0" w:color="auto"/>
            <w:bottom w:val="none" w:sz="0" w:space="0" w:color="auto"/>
            <w:right w:val="none" w:sz="0" w:space="0" w:color="auto"/>
          </w:divBdr>
        </w:div>
        <w:div w:id="1358118457">
          <w:marLeft w:val="0"/>
          <w:marRight w:val="0"/>
          <w:marTop w:val="0"/>
          <w:marBottom w:val="0"/>
          <w:divBdr>
            <w:top w:val="none" w:sz="0" w:space="0" w:color="auto"/>
            <w:left w:val="none" w:sz="0" w:space="0" w:color="auto"/>
            <w:bottom w:val="none" w:sz="0" w:space="0" w:color="auto"/>
            <w:right w:val="none" w:sz="0" w:space="0" w:color="auto"/>
          </w:divBdr>
        </w:div>
        <w:div w:id="1358309809">
          <w:marLeft w:val="0"/>
          <w:marRight w:val="0"/>
          <w:marTop w:val="0"/>
          <w:marBottom w:val="0"/>
          <w:divBdr>
            <w:top w:val="none" w:sz="0" w:space="0" w:color="auto"/>
            <w:left w:val="none" w:sz="0" w:space="0" w:color="auto"/>
            <w:bottom w:val="none" w:sz="0" w:space="0" w:color="auto"/>
            <w:right w:val="none" w:sz="0" w:space="0" w:color="auto"/>
          </w:divBdr>
        </w:div>
        <w:div w:id="1359770726">
          <w:marLeft w:val="0"/>
          <w:marRight w:val="0"/>
          <w:marTop w:val="0"/>
          <w:marBottom w:val="0"/>
          <w:divBdr>
            <w:top w:val="none" w:sz="0" w:space="0" w:color="auto"/>
            <w:left w:val="none" w:sz="0" w:space="0" w:color="auto"/>
            <w:bottom w:val="none" w:sz="0" w:space="0" w:color="auto"/>
            <w:right w:val="none" w:sz="0" w:space="0" w:color="auto"/>
          </w:divBdr>
        </w:div>
        <w:div w:id="1360662672">
          <w:marLeft w:val="0"/>
          <w:marRight w:val="0"/>
          <w:marTop w:val="0"/>
          <w:marBottom w:val="0"/>
          <w:divBdr>
            <w:top w:val="none" w:sz="0" w:space="0" w:color="auto"/>
            <w:left w:val="none" w:sz="0" w:space="0" w:color="auto"/>
            <w:bottom w:val="none" w:sz="0" w:space="0" w:color="auto"/>
            <w:right w:val="none" w:sz="0" w:space="0" w:color="auto"/>
          </w:divBdr>
        </w:div>
        <w:div w:id="1361396749">
          <w:marLeft w:val="0"/>
          <w:marRight w:val="0"/>
          <w:marTop w:val="0"/>
          <w:marBottom w:val="0"/>
          <w:divBdr>
            <w:top w:val="none" w:sz="0" w:space="0" w:color="auto"/>
            <w:left w:val="none" w:sz="0" w:space="0" w:color="auto"/>
            <w:bottom w:val="none" w:sz="0" w:space="0" w:color="auto"/>
            <w:right w:val="none" w:sz="0" w:space="0" w:color="auto"/>
          </w:divBdr>
        </w:div>
        <w:div w:id="1362587304">
          <w:marLeft w:val="0"/>
          <w:marRight w:val="0"/>
          <w:marTop w:val="0"/>
          <w:marBottom w:val="0"/>
          <w:divBdr>
            <w:top w:val="none" w:sz="0" w:space="0" w:color="auto"/>
            <w:left w:val="none" w:sz="0" w:space="0" w:color="auto"/>
            <w:bottom w:val="none" w:sz="0" w:space="0" w:color="auto"/>
            <w:right w:val="none" w:sz="0" w:space="0" w:color="auto"/>
          </w:divBdr>
        </w:div>
        <w:div w:id="1363289776">
          <w:marLeft w:val="0"/>
          <w:marRight w:val="0"/>
          <w:marTop w:val="0"/>
          <w:marBottom w:val="0"/>
          <w:divBdr>
            <w:top w:val="none" w:sz="0" w:space="0" w:color="auto"/>
            <w:left w:val="none" w:sz="0" w:space="0" w:color="auto"/>
            <w:bottom w:val="none" w:sz="0" w:space="0" w:color="auto"/>
            <w:right w:val="none" w:sz="0" w:space="0" w:color="auto"/>
          </w:divBdr>
        </w:div>
        <w:div w:id="1364476963">
          <w:marLeft w:val="0"/>
          <w:marRight w:val="0"/>
          <w:marTop w:val="0"/>
          <w:marBottom w:val="0"/>
          <w:divBdr>
            <w:top w:val="none" w:sz="0" w:space="0" w:color="auto"/>
            <w:left w:val="none" w:sz="0" w:space="0" w:color="auto"/>
            <w:bottom w:val="none" w:sz="0" w:space="0" w:color="auto"/>
            <w:right w:val="none" w:sz="0" w:space="0" w:color="auto"/>
          </w:divBdr>
        </w:div>
        <w:div w:id="1368065482">
          <w:marLeft w:val="0"/>
          <w:marRight w:val="0"/>
          <w:marTop w:val="0"/>
          <w:marBottom w:val="0"/>
          <w:divBdr>
            <w:top w:val="none" w:sz="0" w:space="0" w:color="auto"/>
            <w:left w:val="none" w:sz="0" w:space="0" w:color="auto"/>
            <w:bottom w:val="none" w:sz="0" w:space="0" w:color="auto"/>
            <w:right w:val="none" w:sz="0" w:space="0" w:color="auto"/>
          </w:divBdr>
        </w:div>
        <w:div w:id="1370913059">
          <w:marLeft w:val="0"/>
          <w:marRight w:val="0"/>
          <w:marTop w:val="0"/>
          <w:marBottom w:val="0"/>
          <w:divBdr>
            <w:top w:val="none" w:sz="0" w:space="0" w:color="auto"/>
            <w:left w:val="none" w:sz="0" w:space="0" w:color="auto"/>
            <w:bottom w:val="none" w:sz="0" w:space="0" w:color="auto"/>
            <w:right w:val="none" w:sz="0" w:space="0" w:color="auto"/>
          </w:divBdr>
        </w:div>
        <w:div w:id="1373648142">
          <w:marLeft w:val="0"/>
          <w:marRight w:val="0"/>
          <w:marTop w:val="0"/>
          <w:marBottom w:val="0"/>
          <w:divBdr>
            <w:top w:val="none" w:sz="0" w:space="0" w:color="auto"/>
            <w:left w:val="none" w:sz="0" w:space="0" w:color="auto"/>
            <w:bottom w:val="none" w:sz="0" w:space="0" w:color="auto"/>
            <w:right w:val="none" w:sz="0" w:space="0" w:color="auto"/>
          </w:divBdr>
        </w:div>
        <w:div w:id="1374229480">
          <w:marLeft w:val="0"/>
          <w:marRight w:val="0"/>
          <w:marTop w:val="0"/>
          <w:marBottom w:val="0"/>
          <w:divBdr>
            <w:top w:val="none" w:sz="0" w:space="0" w:color="auto"/>
            <w:left w:val="none" w:sz="0" w:space="0" w:color="auto"/>
            <w:bottom w:val="none" w:sz="0" w:space="0" w:color="auto"/>
            <w:right w:val="none" w:sz="0" w:space="0" w:color="auto"/>
          </w:divBdr>
        </w:div>
        <w:div w:id="1378777472">
          <w:marLeft w:val="0"/>
          <w:marRight w:val="0"/>
          <w:marTop w:val="0"/>
          <w:marBottom w:val="0"/>
          <w:divBdr>
            <w:top w:val="none" w:sz="0" w:space="0" w:color="auto"/>
            <w:left w:val="none" w:sz="0" w:space="0" w:color="auto"/>
            <w:bottom w:val="none" w:sz="0" w:space="0" w:color="auto"/>
            <w:right w:val="none" w:sz="0" w:space="0" w:color="auto"/>
          </w:divBdr>
        </w:div>
        <w:div w:id="1380665455">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385254330">
          <w:marLeft w:val="0"/>
          <w:marRight w:val="0"/>
          <w:marTop w:val="0"/>
          <w:marBottom w:val="0"/>
          <w:divBdr>
            <w:top w:val="none" w:sz="0" w:space="0" w:color="auto"/>
            <w:left w:val="none" w:sz="0" w:space="0" w:color="auto"/>
            <w:bottom w:val="none" w:sz="0" w:space="0" w:color="auto"/>
            <w:right w:val="none" w:sz="0" w:space="0" w:color="auto"/>
          </w:divBdr>
        </w:div>
        <w:div w:id="1386374138">
          <w:marLeft w:val="0"/>
          <w:marRight w:val="0"/>
          <w:marTop w:val="0"/>
          <w:marBottom w:val="0"/>
          <w:divBdr>
            <w:top w:val="none" w:sz="0" w:space="0" w:color="auto"/>
            <w:left w:val="none" w:sz="0" w:space="0" w:color="auto"/>
            <w:bottom w:val="none" w:sz="0" w:space="0" w:color="auto"/>
            <w:right w:val="none" w:sz="0" w:space="0" w:color="auto"/>
          </w:divBdr>
        </w:div>
        <w:div w:id="1387029565">
          <w:marLeft w:val="0"/>
          <w:marRight w:val="0"/>
          <w:marTop w:val="0"/>
          <w:marBottom w:val="0"/>
          <w:divBdr>
            <w:top w:val="none" w:sz="0" w:space="0" w:color="auto"/>
            <w:left w:val="none" w:sz="0" w:space="0" w:color="auto"/>
            <w:bottom w:val="none" w:sz="0" w:space="0" w:color="auto"/>
            <w:right w:val="none" w:sz="0" w:space="0" w:color="auto"/>
          </w:divBdr>
        </w:div>
        <w:div w:id="1387417017">
          <w:marLeft w:val="0"/>
          <w:marRight w:val="0"/>
          <w:marTop w:val="0"/>
          <w:marBottom w:val="0"/>
          <w:divBdr>
            <w:top w:val="none" w:sz="0" w:space="0" w:color="auto"/>
            <w:left w:val="none" w:sz="0" w:space="0" w:color="auto"/>
            <w:bottom w:val="none" w:sz="0" w:space="0" w:color="auto"/>
            <w:right w:val="none" w:sz="0" w:space="0" w:color="auto"/>
          </w:divBdr>
        </w:div>
        <w:div w:id="1390881635">
          <w:marLeft w:val="0"/>
          <w:marRight w:val="0"/>
          <w:marTop w:val="0"/>
          <w:marBottom w:val="0"/>
          <w:divBdr>
            <w:top w:val="none" w:sz="0" w:space="0" w:color="auto"/>
            <w:left w:val="none" w:sz="0" w:space="0" w:color="auto"/>
            <w:bottom w:val="none" w:sz="0" w:space="0" w:color="auto"/>
            <w:right w:val="none" w:sz="0" w:space="0" w:color="auto"/>
          </w:divBdr>
        </w:div>
        <w:div w:id="1395467489">
          <w:marLeft w:val="0"/>
          <w:marRight w:val="0"/>
          <w:marTop w:val="0"/>
          <w:marBottom w:val="0"/>
          <w:divBdr>
            <w:top w:val="none" w:sz="0" w:space="0" w:color="auto"/>
            <w:left w:val="none" w:sz="0" w:space="0" w:color="auto"/>
            <w:bottom w:val="none" w:sz="0" w:space="0" w:color="auto"/>
            <w:right w:val="none" w:sz="0" w:space="0" w:color="auto"/>
          </w:divBdr>
        </w:div>
        <w:div w:id="1405756246">
          <w:marLeft w:val="0"/>
          <w:marRight w:val="0"/>
          <w:marTop w:val="0"/>
          <w:marBottom w:val="0"/>
          <w:divBdr>
            <w:top w:val="none" w:sz="0" w:space="0" w:color="auto"/>
            <w:left w:val="none" w:sz="0" w:space="0" w:color="auto"/>
            <w:bottom w:val="none" w:sz="0" w:space="0" w:color="auto"/>
            <w:right w:val="none" w:sz="0" w:space="0" w:color="auto"/>
          </w:divBdr>
        </w:div>
        <w:div w:id="1412654763">
          <w:marLeft w:val="0"/>
          <w:marRight w:val="0"/>
          <w:marTop w:val="0"/>
          <w:marBottom w:val="0"/>
          <w:divBdr>
            <w:top w:val="none" w:sz="0" w:space="0" w:color="auto"/>
            <w:left w:val="none" w:sz="0" w:space="0" w:color="auto"/>
            <w:bottom w:val="none" w:sz="0" w:space="0" w:color="auto"/>
            <w:right w:val="none" w:sz="0" w:space="0" w:color="auto"/>
          </w:divBdr>
        </w:div>
        <w:div w:id="1415971761">
          <w:marLeft w:val="0"/>
          <w:marRight w:val="0"/>
          <w:marTop w:val="0"/>
          <w:marBottom w:val="0"/>
          <w:divBdr>
            <w:top w:val="none" w:sz="0" w:space="0" w:color="auto"/>
            <w:left w:val="none" w:sz="0" w:space="0" w:color="auto"/>
            <w:bottom w:val="none" w:sz="0" w:space="0" w:color="auto"/>
            <w:right w:val="none" w:sz="0" w:space="0" w:color="auto"/>
          </w:divBdr>
        </w:div>
        <w:div w:id="1418282508">
          <w:marLeft w:val="0"/>
          <w:marRight w:val="0"/>
          <w:marTop w:val="0"/>
          <w:marBottom w:val="0"/>
          <w:divBdr>
            <w:top w:val="none" w:sz="0" w:space="0" w:color="auto"/>
            <w:left w:val="none" w:sz="0" w:space="0" w:color="auto"/>
            <w:bottom w:val="none" w:sz="0" w:space="0" w:color="auto"/>
            <w:right w:val="none" w:sz="0" w:space="0" w:color="auto"/>
          </w:divBdr>
        </w:div>
        <w:div w:id="1419519829">
          <w:marLeft w:val="0"/>
          <w:marRight w:val="0"/>
          <w:marTop w:val="0"/>
          <w:marBottom w:val="0"/>
          <w:divBdr>
            <w:top w:val="none" w:sz="0" w:space="0" w:color="auto"/>
            <w:left w:val="none" w:sz="0" w:space="0" w:color="auto"/>
            <w:bottom w:val="none" w:sz="0" w:space="0" w:color="auto"/>
            <w:right w:val="none" w:sz="0" w:space="0" w:color="auto"/>
          </w:divBdr>
        </w:div>
        <w:div w:id="1420634192">
          <w:marLeft w:val="0"/>
          <w:marRight w:val="0"/>
          <w:marTop w:val="0"/>
          <w:marBottom w:val="0"/>
          <w:divBdr>
            <w:top w:val="none" w:sz="0" w:space="0" w:color="auto"/>
            <w:left w:val="none" w:sz="0" w:space="0" w:color="auto"/>
            <w:bottom w:val="none" w:sz="0" w:space="0" w:color="auto"/>
            <w:right w:val="none" w:sz="0" w:space="0" w:color="auto"/>
          </w:divBdr>
        </w:div>
        <w:div w:id="1424109643">
          <w:marLeft w:val="0"/>
          <w:marRight w:val="0"/>
          <w:marTop w:val="0"/>
          <w:marBottom w:val="0"/>
          <w:divBdr>
            <w:top w:val="none" w:sz="0" w:space="0" w:color="auto"/>
            <w:left w:val="none" w:sz="0" w:space="0" w:color="auto"/>
            <w:bottom w:val="none" w:sz="0" w:space="0" w:color="auto"/>
            <w:right w:val="none" w:sz="0" w:space="0" w:color="auto"/>
          </w:divBdr>
        </w:div>
        <w:div w:id="1427648692">
          <w:marLeft w:val="0"/>
          <w:marRight w:val="0"/>
          <w:marTop w:val="0"/>
          <w:marBottom w:val="0"/>
          <w:divBdr>
            <w:top w:val="none" w:sz="0" w:space="0" w:color="auto"/>
            <w:left w:val="none" w:sz="0" w:space="0" w:color="auto"/>
            <w:bottom w:val="none" w:sz="0" w:space="0" w:color="auto"/>
            <w:right w:val="none" w:sz="0" w:space="0" w:color="auto"/>
          </w:divBdr>
        </w:div>
        <w:div w:id="1430085573">
          <w:marLeft w:val="0"/>
          <w:marRight w:val="0"/>
          <w:marTop w:val="0"/>
          <w:marBottom w:val="0"/>
          <w:divBdr>
            <w:top w:val="none" w:sz="0" w:space="0" w:color="auto"/>
            <w:left w:val="none" w:sz="0" w:space="0" w:color="auto"/>
            <w:bottom w:val="none" w:sz="0" w:space="0" w:color="auto"/>
            <w:right w:val="none" w:sz="0" w:space="0" w:color="auto"/>
          </w:divBdr>
        </w:div>
        <w:div w:id="1430783232">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1432239284">
          <w:marLeft w:val="0"/>
          <w:marRight w:val="0"/>
          <w:marTop w:val="0"/>
          <w:marBottom w:val="0"/>
          <w:divBdr>
            <w:top w:val="none" w:sz="0" w:space="0" w:color="auto"/>
            <w:left w:val="none" w:sz="0" w:space="0" w:color="auto"/>
            <w:bottom w:val="none" w:sz="0" w:space="0" w:color="auto"/>
            <w:right w:val="none" w:sz="0" w:space="0" w:color="auto"/>
          </w:divBdr>
        </w:div>
        <w:div w:id="1436903405">
          <w:marLeft w:val="0"/>
          <w:marRight w:val="0"/>
          <w:marTop w:val="0"/>
          <w:marBottom w:val="0"/>
          <w:divBdr>
            <w:top w:val="none" w:sz="0" w:space="0" w:color="auto"/>
            <w:left w:val="none" w:sz="0" w:space="0" w:color="auto"/>
            <w:bottom w:val="none" w:sz="0" w:space="0" w:color="auto"/>
            <w:right w:val="none" w:sz="0" w:space="0" w:color="auto"/>
          </w:divBdr>
        </w:div>
        <w:div w:id="1440107261">
          <w:marLeft w:val="0"/>
          <w:marRight w:val="0"/>
          <w:marTop w:val="0"/>
          <w:marBottom w:val="0"/>
          <w:divBdr>
            <w:top w:val="none" w:sz="0" w:space="0" w:color="auto"/>
            <w:left w:val="none" w:sz="0" w:space="0" w:color="auto"/>
            <w:bottom w:val="none" w:sz="0" w:space="0" w:color="auto"/>
            <w:right w:val="none" w:sz="0" w:space="0" w:color="auto"/>
          </w:divBdr>
        </w:div>
        <w:div w:id="1440639530">
          <w:marLeft w:val="0"/>
          <w:marRight w:val="0"/>
          <w:marTop w:val="0"/>
          <w:marBottom w:val="0"/>
          <w:divBdr>
            <w:top w:val="none" w:sz="0" w:space="0" w:color="auto"/>
            <w:left w:val="none" w:sz="0" w:space="0" w:color="auto"/>
            <w:bottom w:val="none" w:sz="0" w:space="0" w:color="auto"/>
            <w:right w:val="none" w:sz="0" w:space="0" w:color="auto"/>
          </w:divBdr>
        </w:div>
        <w:div w:id="1442845257">
          <w:marLeft w:val="0"/>
          <w:marRight w:val="0"/>
          <w:marTop w:val="0"/>
          <w:marBottom w:val="0"/>
          <w:divBdr>
            <w:top w:val="none" w:sz="0" w:space="0" w:color="auto"/>
            <w:left w:val="none" w:sz="0" w:space="0" w:color="auto"/>
            <w:bottom w:val="none" w:sz="0" w:space="0" w:color="auto"/>
            <w:right w:val="none" w:sz="0" w:space="0" w:color="auto"/>
          </w:divBdr>
        </w:div>
        <w:div w:id="1444886770">
          <w:marLeft w:val="0"/>
          <w:marRight w:val="0"/>
          <w:marTop w:val="0"/>
          <w:marBottom w:val="0"/>
          <w:divBdr>
            <w:top w:val="none" w:sz="0" w:space="0" w:color="auto"/>
            <w:left w:val="none" w:sz="0" w:space="0" w:color="auto"/>
            <w:bottom w:val="none" w:sz="0" w:space="0" w:color="auto"/>
            <w:right w:val="none" w:sz="0" w:space="0" w:color="auto"/>
          </w:divBdr>
        </w:div>
        <w:div w:id="1449205321">
          <w:marLeft w:val="0"/>
          <w:marRight w:val="0"/>
          <w:marTop w:val="0"/>
          <w:marBottom w:val="0"/>
          <w:divBdr>
            <w:top w:val="none" w:sz="0" w:space="0" w:color="auto"/>
            <w:left w:val="none" w:sz="0" w:space="0" w:color="auto"/>
            <w:bottom w:val="none" w:sz="0" w:space="0" w:color="auto"/>
            <w:right w:val="none" w:sz="0" w:space="0" w:color="auto"/>
          </w:divBdr>
        </w:div>
        <w:div w:id="1459452530">
          <w:marLeft w:val="0"/>
          <w:marRight w:val="0"/>
          <w:marTop w:val="0"/>
          <w:marBottom w:val="0"/>
          <w:divBdr>
            <w:top w:val="none" w:sz="0" w:space="0" w:color="auto"/>
            <w:left w:val="none" w:sz="0" w:space="0" w:color="auto"/>
            <w:bottom w:val="none" w:sz="0" w:space="0" w:color="auto"/>
            <w:right w:val="none" w:sz="0" w:space="0" w:color="auto"/>
          </w:divBdr>
        </w:div>
        <w:div w:id="1467158919">
          <w:marLeft w:val="0"/>
          <w:marRight w:val="0"/>
          <w:marTop w:val="0"/>
          <w:marBottom w:val="0"/>
          <w:divBdr>
            <w:top w:val="none" w:sz="0" w:space="0" w:color="auto"/>
            <w:left w:val="none" w:sz="0" w:space="0" w:color="auto"/>
            <w:bottom w:val="none" w:sz="0" w:space="0" w:color="auto"/>
            <w:right w:val="none" w:sz="0" w:space="0" w:color="auto"/>
          </w:divBdr>
        </w:div>
        <w:div w:id="1467311270">
          <w:marLeft w:val="0"/>
          <w:marRight w:val="0"/>
          <w:marTop w:val="0"/>
          <w:marBottom w:val="0"/>
          <w:divBdr>
            <w:top w:val="none" w:sz="0" w:space="0" w:color="auto"/>
            <w:left w:val="none" w:sz="0" w:space="0" w:color="auto"/>
            <w:bottom w:val="none" w:sz="0" w:space="0" w:color="auto"/>
            <w:right w:val="none" w:sz="0" w:space="0" w:color="auto"/>
          </w:divBdr>
        </w:div>
        <w:div w:id="1470855266">
          <w:marLeft w:val="0"/>
          <w:marRight w:val="0"/>
          <w:marTop w:val="0"/>
          <w:marBottom w:val="0"/>
          <w:divBdr>
            <w:top w:val="none" w:sz="0" w:space="0" w:color="auto"/>
            <w:left w:val="none" w:sz="0" w:space="0" w:color="auto"/>
            <w:bottom w:val="none" w:sz="0" w:space="0" w:color="auto"/>
            <w:right w:val="none" w:sz="0" w:space="0" w:color="auto"/>
          </w:divBdr>
        </w:div>
        <w:div w:id="1473788099">
          <w:marLeft w:val="0"/>
          <w:marRight w:val="0"/>
          <w:marTop w:val="0"/>
          <w:marBottom w:val="0"/>
          <w:divBdr>
            <w:top w:val="none" w:sz="0" w:space="0" w:color="auto"/>
            <w:left w:val="none" w:sz="0" w:space="0" w:color="auto"/>
            <w:bottom w:val="none" w:sz="0" w:space="0" w:color="auto"/>
            <w:right w:val="none" w:sz="0" w:space="0" w:color="auto"/>
          </w:divBdr>
        </w:div>
        <w:div w:id="1473908628">
          <w:marLeft w:val="0"/>
          <w:marRight w:val="0"/>
          <w:marTop w:val="0"/>
          <w:marBottom w:val="0"/>
          <w:divBdr>
            <w:top w:val="none" w:sz="0" w:space="0" w:color="auto"/>
            <w:left w:val="none" w:sz="0" w:space="0" w:color="auto"/>
            <w:bottom w:val="none" w:sz="0" w:space="0" w:color="auto"/>
            <w:right w:val="none" w:sz="0" w:space="0" w:color="auto"/>
          </w:divBdr>
        </w:div>
        <w:div w:id="1476873028">
          <w:marLeft w:val="0"/>
          <w:marRight w:val="0"/>
          <w:marTop w:val="0"/>
          <w:marBottom w:val="0"/>
          <w:divBdr>
            <w:top w:val="none" w:sz="0" w:space="0" w:color="auto"/>
            <w:left w:val="none" w:sz="0" w:space="0" w:color="auto"/>
            <w:bottom w:val="none" w:sz="0" w:space="0" w:color="auto"/>
            <w:right w:val="none" w:sz="0" w:space="0" w:color="auto"/>
          </w:divBdr>
        </w:div>
        <w:div w:id="1477264107">
          <w:marLeft w:val="0"/>
          <w:marRight w:val="0"/>
          <w:marTop w:val="0"/>
          <w:marBottom w:val="0"/>
          <w:divBdr>
            <w:top w:val="none" w:sz="0" w:space="0" w:color="auto"/>
            <w:left w:val="none" w:sz="0" w:space="0" w:color="auto"/>
            <w:bottom w:val="none" w:sz="0" w:space="0" w:color="auto"/>
            <w:right w:val="none" w:sz="0" w:space="0" w:color="auto"/>
          </w:divBdr>
        </w:div>
        <w:div w:id="1489711508">
          <w:marLeft w:val="0"/>
          <w:marRight w:val="0"/>
          <w:marTop w:val="0"/>
          <w:marBottom w:val="0"/>
          <w:divBdr>
            <w:top w:val="none" w:sz="0" w:space="0" w:color="auto"/>
            <w:left w:val="none" w:sz="0" w:space="0" w:color="auto"/>
            <w:bottom w:val="none" w:sz="0" w:space="0" w:color="auto"/>
            <w:right w:val="none" w:sz="0" w:space="0" w:color="auto"/>
          </w:divBdr>
        </w:div>
        <w:div w:id="1492984499">
          <w:marLeft w:val="0"/>
          <w:marRight w:val="0"/>
          <w:marTop w:val="0"/>
          <w:marBottom w:val="0"/>
          <w:divBdr>
            <w:top w:val="none" w:sz="0" w:space="0" w:color="auto"/>
            <w:left w:val="none" w:sz="0" w:space="0" w:color="auto"/>
            <w:bottom w:val="none" w:sz="0" w:space="0" w:color="auto"/>
            <w:right w:val="none" w:sz="0" w:space="0" w:color="auto"/>
          </w:divBdr>
        </w:div>
        <w:div w:id="1495953369">
          <w:marLeft w:val="0"/>
          <w:marRight w:val="0"/>
          <w:marTop w:val="0"/>
          <w:marBottom w:val="0"/>
          <w:divBdr>
            <w:top w:val="none" w:sz="0" w:space="0" w:color="auto"/>
            <w:left w:val="none" w:sz="0" w:space="0" w:color="auto"/>
            <w:bottom w:val="none" w:sz="0" w:space="0" w:color="auto"/>
            <w:right w:val="none" w:sz="0" w:space="0" w:color="auto"/>
          </w:divBdr>
        </w:div>
        <w:div w:id="1499812366">
          <w:marLeft w:val="0"/>
          <w:marRight w:val="0"/>
          <w:marTop w:val="0"/>
          <w:marBottom w:val="0"/>
          <w:divBdr>
            <w:top w:val="none" w:sz="0" w:space="0" w:color="auto"/>
            <w:left w:val="none" w:sz="0" w:space="0" w:color="auto"/>
            <w:bottom w:val="none" w:sz="0" w:space="0" w:color="auto"/>
            <w:right w:val="none" w:sz="0" w:space="0" w:color="auto"/>
          </w:divBdr>
        </w:div>
        <w:div w:id="1503859976">
          <w:marLeft w:val="0"/>
          <w:marRight w:val="0"/>
          <w:marTop w:val="0"/>
          <w:marBottom w:val="0"/>
          <w:divBdr>
            <w:top w:val="none" w:sz="0" w:space="0" w:color="auto"/>
            <w:left w:val="none" w:sz="0" w:space="0" w:color="auto"/>
            <w:bottom w:val="none" w:sz="0" w:space="0" w:color="auto"/>
            <w:right w:val="none" w:sz="0" w:space="0" w:color="auto"/>
          </w:divBdr>
        </w:div>
        <w:div w:id="1503934334">
          <w:marLeft w:val="0"/>
          <w:marRight w:val="0"/>
          <w:marTop w:val="0"/>
          <w:marBottom w:val="0"/>
          <w:divBdr>
            <w:top w:val="none" w:sz="0" w:space="0" w:color="auto"/>
            <w:left w:val="none" w:sz="0" w:space="0" w:color="auto"/>
            <w:bottom w:val="none" w:sz="0" w:space="0" w:color="auto"/>
            <w:right w:val="none" w:sz="0" w:space="0" w:color="auto"/>
          </w:divBdr>
        </w:div>
        <w:div w:id="1504081869">
          <w:marLeft w:val="0"/>
          <w:marRight w:val="0"/>
          <w:marTop w:val="0"/>
          <w:marBottom w:val="0"/>
          <w:divBdr>
            <w:top w:val="none" w:sz="0" w:space="0" w:color="auto"/>
            <w:left w:val="none" w:sz="0" w:space="0" w:color="auto"/>
            <w:bottom w:val="none" w:sz="0" w:space="0" w:color="auto"/>
            <w:right w:val="none" w:sz="0" w:space="0" w:color="auto"/>
          </w:divBdr>
        </w:div>
        <w:div w:id="1505826205">
          <w:marLeft w:val="0"/>
          <w:marRight w:val="0"/>
          <w:marTop w:val="0"/>
          <w:marBottom w:val="0"/>
          <w:divBdr>
            <w:top w:val="none" w:sz="0" w:space="0" w:color="auto"/>
            <w:left w:val="none" w:sz="0" w:space="0" w:color="auto"/>
            <w:bottom w:val="none" w:sz="0" w:space="0" w:color="auto"/>
            <w:right w:val="none" w:sz="0" w:space="0" w:color="auto"/>
          </w:divBdr>
        </w:div>
        <w:div w:id="1510022894">
          <w:marLeft w:val="0"/>
          <w:marRight w:val="0"/>
          <w:marTop w:val="0"/>
          <w:marBottom w:val="0"/>
          <w:divBdr>
            <w:top w:val="none" w:sz="0" w:space="0" w:color="auto"/>
            <w:left w:val="none" w:sz="0" w:space="0" w:color="auto"/>
            <w:bottom w:val="none" w:sz="0" w:space="0" w:color="auto"/>
            <w:right w:val="none" w:sz="0" w:space="0" w:color="auto"/>
          </w:divBdr>
        </w:div>
        <w:div w:id="1510367362">
          <w:marLeft w:val="0"/>
          <w:marRight w:val="0"/>
          <w:marTop w:val="0"/>
          <w:marBottom w:val="0"/>
          <w:divBdr>
            <w:top w:val="none" w:sz="0" w:space="0" w:color="auto"/>
            <w:left w:val="none" w:sz="0" w:space="0" w:color="auto"/>
            <w:bottom w:val="none" w:sz="0" w:space="0" w:color="auto"/>
            <w:right w:val="none" w:sz="0" w:space="0" w:color="auto"/>
          </w:divBdr>
        </w:div>
        <w:div w:id="1512332757">
          <w:marLeft w:val="0"/>
          <w:marRight w:val="0"/>
          <w:marTop w:val="0"/>
          <w:marBottom w:val="0"/>
          <w:divBdr>
            <w:top w:val="none" w:sz="0" w:space="0" w:color="auto"/>
            <w:left w:val="none" w:sz="0" w:space="0" w:color="auto"/>
            <w:bottom w:val="none" w:sz="0" w:space="0" w:color="auto"/>
            <w:right w:val="none" w:sz="0" w:space="0" w:color="auto"/>
          </w:divBdr>
        </w:div>
        <w:div w:id="1515994419">
          <w:marLeft w:val="0"/>
          <w:marRight w:val="0"/>
          <w:marTop w:val="0"/>
          <w:marBottom w:val="0"/>
          <w:divBdr>
            <w:top w:val="none" w:sz="0" w:space="0" w:color="auto"/>
            <w:left w:val="none" w:sz="0" w:space="0" w:color="auto"/>
            <w:bottom w:val="none" w:sz="0" w:space="0" w:color="auto"/>
            <w:right w:val="none" w:sz="0" w:space="0" w:color="auto"/>
          </w:divBdr>
        </w:div>
        <w:div w:id="1516380770">
          <w:marLeft w:val="0"/>
          <w:marRight w:val="0"/>
          <w:marTop w:val="0"/>
          <w:marBottom w:val="0"/>
          <w:divBdr>
            <w:top w:val="none" w:sz="0" w:space="0" w:color="auto"/>
            <w:left w:val="none" w:sz="0" w:space="0" w:color="auto"/>
            <w:bottom w:val="none" w:sz="0" w:space="0" w:color="auto"/>
            <w:right w:val="none" w:sz="0" w:space="0" w:color="auto"/>
          </w:divBdr>
        </w:div>
        <w:div w:id="1519079448">
          <w:marLeft w:val="0"/>
          <w:marRight w:val="0"/>
          <w:marTop w:val="0"/>
          <w:marBottom w:val="0"/>
          <w:divBdr>
            <w:top w:val="none" w:sz="0" w:space="0" w:color="auto"/>
            <w:left w:val="none" w:sz="0" w:space="0" w:color="auto"/>
            <w:bottom w:val="none" w:sz="0" w:space="0" w:color="auto"/>
            <w:right w:val="none" w:sz="0" w:space="0" w:color="auto"/>
          </w:divBdr>
        </w:div>
        <w:div w:id="1523127697">
          <w:marLeft w:val="0"/>
          <w:marRight w:val="0"/>
          <w:marTop w:val="0"/>
          <w:marBottom w:val="0"/>
          <w:divBdr>
            <w:top w:val="none" w:sz="0" w:space="0" w:color="auto"/>
            <w:left w:val="none" w:sz="0" w:space="0" w:color="auto"/>
            <w:bottom w:val="none" w:sz="0" w:space="0" w:color="auto"/>
            <w:right w:val="none" w:sz="0" w:space="0" w:color="auto"/>
          </w:divBdr>
        </w:div>
        <w:div w:id="1526476581">
          <w:marLeft w:val="0"/>
          <w:marRight w:val="0"/>
          <w:marTop w:val="0"/>
          <w:marBottom w:val="0"/>
          <w:divBdr>
            <w:top w:val="none" w:sz="0" w:space="0" w:color="auto"/>
            <w:left w:val="none" w:sz="0" w:space="0" w:color="auto"/>
            <w:bottom w:val="none" w:sz="0" w:space="0" w:color="auto"/>
            <w:right w:val="none" w:sz="0" w:space="0" w:color="auto"/>
          </w:divBdr>
        </w:div>
        <w:div w:id="1527983069">
          <w:marLeft w:val="0"/>
          <w:marRight w:val="0"/>
          <w:marTop w:val="0"/>
          <w:marBottom w:val="0"/>
          <w:divBdr>
            <w:top w:val="none" w:sz="0" w:space="0" w:color="auto"/>
            <w:left w:val="none" w:sz="0" w:space="0" w:color="auto"/>
            <w:bottom w:val="none" w:sz="0" w:space="0" w:color="auto"/>
            <w:right w:val="none" w:sz="0" w:space="0" w:color="auto"/>
          </w:divBdr>
        </w:div>
        <w:div w:id="1528718559">
          <w:marLeft w:val="0"/>
          <w:marRight w:val="0"/>
          <w:marTop w:val="0"/>
          <w:marBottom w:val="0"/>
          <w:divBdr>
            <w:top w:val="none" w:sz="0" w:space="0" w:color="auto"/>
            <w:left w:val="none" w:sz="0" w:space="0" w:color="auto"/>
            <w:bottom w:val="none" w:sz="0" w:space="0" w:color="auto"/>
            <w:right w:val="none" w:sz="0" w:space="0" w:color="auto"/>
          </w:divBdr>
        </w:div>
        <w:div w:id="1530795026">
          <w:marLeft w:val="0"/>
          <w:marRight w:val="0"/>
          <w:marTop w:val="0"/>
          <w:marBottom w:val="0"/>
          <w:divBdr>
            <w:top w:val="none" w:sz="0" w:space="0" w:color="auto"/>
            <w:left w:val="none" w:sz="0" w:space="0" w:color="auto"/>
            <w:bottom w:val="none" w:sz="0" w:space="0" w:color="auto"/>
            <w:right w:val="none" w:sz="0" w:space="0" w:color="auto"/>
          </w:divBdr>
        </w:div>
        <w:div w:id="1539506687">
          <w:marLeft w:val="0"/>
          <w:marRight w:val="0"/>
          <w:marTop w:val="0"/>
          <w:marBottom w:val="0"/>
          <w:divBdr>
            <w:top w:val="none" w:sz="0" w:space="0" w:color="auto"/>
            <w:left w:val="none" w:sz="0" w:space="0" w:color="auto"/>
            <w:bottom w:val="none" w:sz="0" w:space="0" w:color="auto"/>
            <w:right w:val="none" w:sz="0" w:space="0" w:color="auto"/>
          </w:divBdr>
        </w:div>
        <w:div w:id="1543127265">
          <w:marLeft w:val="0"/>
          <w:marRight w:val="0"/>
          <w:marTop w:val="0"/>
          <w:marBottom w:val="0"/>
          <w:divBdr>
            <w:top w:val="none" w:sz="0" w:space="0" w:color="auto"/>
            <w:left w:val="none" w:sz="0" w:space="0" w:color="auto"/>
            <w:bottom w:val="none" w:sz="0" w:space="0" w:color="auto"/>
            <w:right w:val="none" w:sz="0" w:space="0" w:color="auto"/>
          </w:divBdr>
        </w:div>
        <w:div w:id="1543442511">
          <w:marLeft w:val="0"/>
          <w:marRight w:val="0"/>
          <w:marTop w:val="0"/>
          <w:marBottom w:val="0"/>
          <w:divBdr>
            <w:top w:val="none" w:sz="0" w:space="0" w:color="auto"/>
            <w:left w:val="none" w:sz="0" w:space="0" w:color="auto"/>
            <w:bottom w:val="none" w:sz="0" w:space="0" w:color="auto"/>
            <w:right w:val="none" w:sz="0" w:space="0" w:color="auto"/>
          </w:divBdr>
        </w:div>
        <w:div w:id="1548487606">
          <w:marLeft w:val="0"/>
          <w:marRight w:val="0"/>
          <w:marTop w:val="0"/>
          <w:marBottom w:val="0"/>
          <w:divBdr>
            <w:top w:val="none" w:sz="0" w:space="0" w:color="auto"/>
            <w:left w:val="none" w:sz="0" w:space="0" w:color="auto"/>
            <w:bottom w:val="none" w:sz="0" w:space="0" w:color="auto"/>
            <w:right w:val="none" w:sz="0" w:space="0" w:color="auto"/>
          </w:divBdr>
        </w:div>
        <w:div w:id="1550805228">
          <w:marLeft w:val="0"/>
          <w:marRight w:val="0"/>
          <w:marTop w:val="0"/>
          <w:marBottom w:val="0"/>
          <w:divBdr>
            <w:top w:val="none" w:sz="0" w:space="0" w:color="auto"/>
            <w:left w:val="none" w:sz="0" w:space="0" w:color="auto"/>
            <w:bottom w:val="none" w:sz="0" w:space="0" w:color="auto"/>
            <w:right w:val="none" w:sz="0" w:space="0" w:color="auto"/>
          </w:divBdr>
        </w:div>
        <w:div w:id="1551646587">
          <w:marLeft w:val="0"/>
          <w:marRight w:val="0"/>
          <w:marTop w:val="0"/>
          <w:marBottom w:val="0"/>
          <w:divBdr>
            <w:top w:val="none" w:sz="0" w:space="0" w:color="auto"/>
            <w:left w:val="none" w:sz="0" w:space="0" w:color="auto"/>
            <w:bottom w:val="none" w:sz="0" w:space="0" w:color="auto"/>
            <w:right w:val="none" w:sz="0" w:space="0" w:color="auto"/>
          </w:divBdr>
        </w:div>
        <w:div w:id="1560051628">
          <w:marLeft w:val="0"/>
          <w:marRight w:val="0"/>
          <w:marTop w:val="0"/>
          <w:marBottom w:val="0"/>
          <w:divBdr>
            <w:top w:val="none" w:sz="0" w:space="0" w:color="auto"/>
            <w:left w:val="none" w:sz="0" w:space="0" w:color="auto"/>
            <w:bottom w:val="none" w:sz="0" w:space="0" w:color="auto"/>
            <w:right w:val="none" w:sz="0" w:space="0" w:color="auto"/>
          </w:divBdr>
        </w:div>
        <w:div w:id="1562985708">
          <w:marLeft w:val="0"/>
          <w:marRight w:val="0"/>
          <w:marTop w:val="0"/>
          <w:marBottom w:val="0"/>
          <w:divBdr>
            <w:top w:val="none" w:sz="0" w:space="0" w:color="auto"/>
            <w:left w:val="none" w:sz="0" w:space="0" w:color="auto"/>
            <w:bottom w:val="none" w:sz="0" w:space="0" w:color="auto"/>
            <w:right w:val="none" w:sz="0" w:space="0" w:color="auto"/>
          </w:divBdr>
        </w:div>
        <w:div w:id="1563980396">
          <w:marLeft w:val="0"/>
          <w:marRight w:val="0"/>
          <w:marTop w:val="0"/>
          <w:marBottom w:val="0"/>
          <w:divBdr>
            <w:top w:val="none" w:sz="0" w:space="0" w:color="auto"/>
            <w:left w:val="none" w:sz="0" w:space="0" w:color="auto"/>
            <w:bottom w:val="none" w:sz="0" w:space="0" w:color="auto"/>
            <w:right w:val="none" w:sz="0" w:space="0" w:color="auto"/>
          </w:divBdr>
        </w:div>
        <w:div w:id="1567490350">
          <w:marLeft w:val="0"/>
          <w:marRight w:val="0"/>
          <w:marTop w:val="0"/>
          <w:marBottom w:val="0"/>
          <w:divBdr>
            <w:top w:val="none" w:sz="0" w:space="0" w:color="auto"/>
            <w:left w:val="none" w:sz="0" w:space="0" w:color="auto"/>
            <w:bottom w:val="none" w:sz="0" w:space="0" w:color="auto"/>
            <w:right w:val="none" w:sz="0" w:space="0" w:color="auto"/>
          </w:divBdr>
        </w:div>
        <w:div w:id="1568416697">
          <w:marLeft w:val="0"/>
          <w:marRight w:val="0"/>
          <w:marTop w:val="0"/>
          <w:marBottom w:val="0"/>
          <w:divBdr>
            <w:top w:val="none" w:sz="0" w:space="0" w:color="auto"/>
            <w:left w:val="none" w:sz="0" w:space="0" w:color="auto"/>
            <w:bottom w:val="none" w:sz="0" w:space="0" w:color="auto"/>
            <w:right w:val="none" w:sz="0" w:space="0" w:color="auto"/>
          </w:divBdr>
        </w:div>
        <w:div w:id="1571039898">
          <w:marLeft w:val="0"/>
          <w:marRight w:val="0"/>
          <w:marTop w:val="0"/>
          <w:marBottom w:val="0"/>
          <w:divBdr>
            <w:top w:val="none" w:sz="0" w:space="0" w:color="auto"/>
            <w:left w:val="none" w:sz="0" w:space="0" w:color="auto"/>
            <w:bottom w:val="none" w:sz="0" w:space="0" w:color="auto"/>
            <w:right w:val="none" w:sz="0" w:space="0" w:color="auto"/>
          </w:divBdr>
        </w:div>
        <w:div w:id="1572152725">
          <w:marLeft w:val="0"/>
          <w:marRight w:val="0"/>
          <w:marTop w:val="0"/>
          <w:marBottom w:val="0"/>
          <w:divBdr>
            <w:top w:val="none" w:sz="0" w:space="0" w:color="auto"/>
            <w:left w:val="none" w:sz="0" w:space="0" w:color="auto"/>
            <w:bottom w:val="none" w:sz="0" w:space="0" w:color="auto"/>
            <w:right w:val="none" w:sz="0" w:space="0" w:color="auto"/>
          </w:divBdr>
        </w:div>
        <w:div w:id="1577320930">
          <w:marLeft w:val="0"/>
          <w:marRight w:val="0"/>
          <w:marTop w:val="0"/>
          <w:marBottom w:val="0"/>
          <w:divBdr>
            <w:top w:val="none" w:sz="0" w:space="0" w:color="auto"/>
            <w:left w:val="none" w:sz="0" w:space="0" w:color="auto"/>
            <w:bottom w:val="none" w:sz="0" w:space="0" w:color="auto"/>
            <w:right w:val="none" w:sz="0" w:space="0" w:color="auto"/>
          </w:divBdr>
        </w:div>
        <w:div w:id="1578133079">
          <w:marLeft w:val="0"/>
          <w:marRight w:val="0"/>
          <w:marTop w:val="0"/>
          <w:marBottom w:val="0"/>
          <w:divBdr>
            <w:top w:val="none" w:sz="0" w:space="0" w:color="auto"/>
            <w:left w:val="none" w:sz="0" w:space="0" w:color="auto"/>
            <w:bottom w:val="none" w:sz="0" w:space="0" w:color="auto"/>
            <w:right w:val="none" w:sz="0" w:space="0" w:color="auto"/>
          </w:divBdr>
        </w:div>
        <w:div w:id="1581522358">
          <w:marLeft w:val="0"/>
          <w:marRight w:val="0"/>
          <w:marTop w:val="0"/>
          <w:marBottom w:val="0"/>
          <w:divBdr>
            <w:top w:val="none" w:sz="0" w:space="0" w:color="auto"/>
            <w:left w:val="none" w:sz="0" w:space="0" w:color="auto"/>
            <w:bottom w:val="none" w:sz="0" w:space="0" w:color="auto"/>
            <w:right w:val="none" w:sz="0" w:space="0" w:color="auto"/>
          </w:divBdr>
        </w:div>
        <w:div w:id="1583684116">
          <w:marLeft w:val="0"/>
          <w:marRight w:val="0"/>
          <w:marTop w:val="0"/>
          <w:marBottom w:val="0"/>
          <w:divBdr>
            <w:top w:val="none" w:sz="0" w:space="0" w:color="auto"/>
            <w:left w:val="none" w:sz="0" w:space="0" w:color="auto"/>
            <w:bottom w:val="none" w:sz="0" w:space="0" w:color="auto"/>
            <w:right w:val="none" w:sz="0" w:space="0" w:color="auto"/>
          </w:divBdr>
        </w:div>
        <w:div w:id="1587418715">
          <w:marLeft w:val="0"/>
          <w:marRight w:val="0"/>
          <w:marTop w:val="0"/>
          <w:marBottom w:val="0"/>
          <w:divBdr>
            <w:top w:val="none" w:sz="0" w:space="0" w:color="auto"/>
            <w:left w:val="none" w:sz="0" w:space="0" w:color="auto"/>
            <w:bottom w:val="none" w:sz="0" w:space="0" w:color="auto"/>
            <w:right w:val="none" w:sz="0" w:space="0" w:color="auto"/>
          </w:divBdr>
        </w:div>
        <w:div w:id="1587765002">
          <w:marLeft w:val="0"/>
          <w:marRight w:val="0"/>
          <w:marTop w:val="0"/>
          <w:marBottom w:val="0"/>
          <w:divBdr>
            <w:top w:val="none" w:sz="0" w:space="0" w:color="auto"/>
            <w:left w:val="none" w:sz="0" w:space="0" w:color="auto"/>
            <w:bottom w:val="none" w:sz="0" w:space="0" w:color="auto"/>
            <w:right w:val="none" w:sz="0" w:space="0" w:color="auto"/>
          </w:divBdr>
        </w:div>
        <w:div w:id="1589383597">
          <w:marLeft w:val="0"/>
          <w:marRight w:val="0"/>
          <w:marTop w:val="0"/>
          <w:marBottom w:val="0"/>
          <w:divBdr>
            <w:top w:val="none" w:sz="0" w:space="0" w:color="auto"/>
            <w:left w:val="none" w:sz="0" w:space="0" w:color="auto"/>
            <w:bottom w:val="none" w:sz="0" w:space="0" w:color="auto"/>
            <w:right w:val="none" w:sz="0" w:space="0" w:color="auto"/>
          </w:divBdr>
        </w:div>
        <w:div w:id="1591888718">
          <w:marLeft w:val="0"/>
          <w:marRight w:val="0"/>
          <w:marTop w:val="0"/>
          <w:marBottom w:val="0"/>
          <w:divBdr>
            <w:top w:val="none" w:sz="0" w:space="0" w:color="auto"/>
            <w:left w:val="none" w:sz="0" w:space="0" w:color="auto"/>
            <w:bottom w:val="none" w:sz="0" w:space="0" w:color="auto"/>
            <w:right w:val="none" w:sz="0" w:space="0" w:color="auto"/>
          </w:divBdr>
        </w:div>
        <w:div w:id="1600412962">
          <w:marLeft w:val="0"/>
          <w:marRight w:val="0"/>
          <w:marTop w:val="0"/>
          <w:marBottom w:val="0"/>
          <w:divBdr>
            <w:top w:val="none" w:sz="0" w:space="0" w:color="auto"/>
            <w:left w:val="none" w:sz="0" w:space="0" w:color="auto"/>
            <w:bottom w:val="none" w:sz="0" w:space="0" w:color="auto"/>
            <w:right w:val="none" w:sz="0" w:space="0" w:color="auto"/>
          </w:divBdr>
        </w:div>
        <w:div w:id="1600523720">
          <w:marLeft w:val="0"/>
          <w:marRight w:val="0"/>
          <w:marTop w:val="0"/>
          <w:marBottom w:val="0"/>
          <w:divBdr>
            <w:top w:val="none" w:sz="0" w:space="0" w:color="auto"/>
            <w:left w:val="none" w:sz="0" w:space="0" w:color="auto"/>
            <w:bottom w:val="none" w:sz="0" w:space="0" w:color="auto"/>
            <w:right w:val="none" w:sz="0" w:space="0" w:color="auto"/>
          </w:divBdr>
        </w:div>
        <w:div w:id="1605729748">
          <w:marLeft w:val="0"/>
          <w:marRight w:val="0"/>
          <w:marTop w:val="0"/>
          <w:marBottom w:val="0"/>
          <w:divBdr>
            <w:top w:val="none" w:sz="0" w:space="0" w:color="auto"/>
            <w:left w:val="none" w:sz="0" w:space="0" w:color="auto"/>
            <w:bottom w:val="none" w:sz="0" w:space="0" w:color="auto"/>
            <w:right w:val="none" w:sz="0" w:space="0" w:color="auto"/>
          </w:divBdr>
        </w:div>
        <w:div w:id="1606692273">
          <w:marLeft w:val="0"/>
          <w:marRight w:val="0"/>
          <w:marTop w:val="0"/>
          <w:marBottom w:val="0"/>
          <w:divBdr>
            <w:top w:val="none" w:sz="0" w:space="0" w:color="auto"/>
            <w:left w:val="none" w:sz="0" w:space="0" w:color="auto"/>
            <w:bottom w:val="none" w:sz="0" w:space="0" w:color="auto"/>
            <w:right w:val="none" w:sz="0" w:space="0" w:color="auto"/>
          </w:divBdr>
        </w:div>
        <w:div w:id="1609041366">
          <w:marLeft w:val="0"/>
          <w:marRight w:val="0"/>
          <w:marTop w:val="0"/>
          <w:marBottom w:val="0"/>
          <w:divBdr>
            <w:top w:val="none" w:sz="0" w:space="0" w:color="auto"/>
            <w:left w:val="none" w:sz="0" w:space="0" w:color="auto"/>
            <w:bottom w:val="none" w:sz="0" w:space="0" w:color="auto"/>
            <w:right w:val="none" w:sz="0" w:space="0" w:color="auto"/>
          </w:divBdr>
        </w:div>
        <w:div w:id="1611816384">
          <w:marLeft w:val="0"/>
          <w:marRight w:val="0"/>
          <w:marTop w:val="0"/>
          <w:marBottom w:val="0"/>
          <w:divBdr>
            <w:top w:val="none" w:sz="0" w:space="0" w:color="auto"/>
            <w:left w:val="none" w:sz="0" w:space="0" w:color="auto"/>
            <w:bottom w:val="none" w:sz="0" w:space="0" w:color="auto"/>
            <w:right w:val="none" w:sz="0" w:space="0" w:color="auto"/>
          </w:divBdr>
        </w:div>
        <w:div w:id="1617323874">
          <w:marLeft w:val="0"/>
          <w:marRight w:val="0"/>
          <w:marTop w:val="0"/>
          <w:marBottom w:val="0"/>
          <w:divBdr>
            <w:top w:val="none" w:sz="0" w:space="0" w:color="auto"/>
            <w:left w:val="none" w:sz="0" w:space="0" w:color="auto"/>
            <w:bottom w:val="none" w:sz="0" w:space="0" w:color="auto"/>
            <w:right w:val="none" w:sz="0" w:space="0" w:color="auto"/>
          </w:divBdr>
        </w:div>
        <w:div w:id="1619987814">
          <w:marLeft w:val="0"/>
          <w:marRight w:val="0"/>
          <w:marTop w:val="0"/>
          <w:marBottom w:val="0"/>
          <w:divBdr>
            <w:top w:val="none" w:sz="0" w:space="0" w:color="auto"/>
            <w:left w:val="none" w:sz="0" w:space="0" w:color="auto"/>
            <w:bottom w:val="none" w:sz="0" w:space="0" w:color="auto"/>
            <w:right w:val="none" w:sz="0" w:space="0" w:color="auto"/>
          </w:divBdr>
        </w:div>
        <w:div w:id="1622879452">
          <w:marLeft w:val="0"/>
          <w:marRight w:val="0"/>
          <w:marTop w:val="0"/>
          <w:marBottom w:val="0"/>
          <w:divBdr>
            <w:top w:val="none" w:sz="0" w:space="0" w:color="auto"/>
            <w:left w:val="none" w:sz="0" w:space="0" w:color="auto"/>
            <w:bottom w:val="none" w:sz="0" w:space="0" w:color="auto"/>
            <w:right w:val="none" w:sz="0" w:space="0" w:color="auto"/>
          </w:divBdr>
        </w:div>
        <w:div w:id="1624724152">
          <w:marLeft w:val="0"/>
          <w:marRight w:val="0"/>
          <w:marTop w:val="0"/>
          <w:marBottom w:val="0"/>
          <w:divBdr>
            <w:top w:val="none" w:sz="0" w:space="0" w:color="auto"/>
            <w:left w:val="none" w:sz="0" w:space="0" w:color="auto"/>
            <w:bottom w:val="none" w:sz="0" w:space="0" w:color="auto"/>
            <w:right w:val="none" w:sz="0" w:space="0" w:color="auto"/>
          </w:divBdr>
        </w:div>
        <w:div w:id="1625234128">
          <w:marLeft w:val="0"/>
          <w:marRight w:val="0"/>
          <w:marTop w:val="0"/>
          <w:marBottom w:val="0"/>
          <w:divBdr>
            <w:top w:val="none" w:sz="0" w:space="0" w:color="auto"/>
            <w:left w:val="none" w:sz="0" w:space="0" w:color="auto"/>
            <w:bottom w:val="none" w:sz="0" w:space="0" w:color="auto"/>
            <w:right w:val="none" w:sz="0" w:space="0" w:color="auto"/>
          </w:divBdr>
        </w:div>
        <w:div w:id="1633169827">
          <w:marLeft w:val="0"/>
          <w:marRight w:val="0"/>
          <w:marTop w:val="0"/>
          <w:marBottom w:val="0"/>
          <w:divBdr>
            <w:top w:val="none" w:sz="0" w:space="0" w:color="auto"/>
            <w:left w:val="none" w:sz="0" w:space="0" w:color="auto"/>
            <w:bottom w:val="none" w:sz="0" w:space="0" w:color="auto"/>
            <w:right w:val="none" w:sz="0" w:space="0" w:color="auto"/>
          </w:divBdr>
        </w:div>
        <w:div w:id="1636138044">
          <w:marLeft w:val="0"/>
          <w:marRight w:val="0"/>
          <w:marTop w:val="0"/>
          <w:marBottom w:val="0"/>
          <w:divBdr>
            <w:top w:val="none" w:sz="0" w:space="0" w:color="auto"/>
            <w:left w:val="none" w:sz="0" w:space="0" w:color="auto"/>
            <w:bottom w:val="none" w:sz="0" w:space="0" w:color="auto"/>
            <w:right w:val="none" w:sz="0" w:space="0" w:color="auto"/>
          </w:divBdr>
        </w:div>
        <w:div w:id="1649357852">
          <w:marLeft w:val="0"/>
          <w:marRight w:val="0"/>
          <w:marTop w:val="0"/>
          <w:marBottom w:val="0"/>
          <w:divBdr>
            <w:top w:val="none" w:sz="0" w:space="0" w:color="auto"/>
            <w:left w:val="none" w:sz="0" w:space="0" w:color="auto"/>
            <w:bottom w:val="none" w:sz="0" w:space="0" w:color="auto"/>
            <w:right w:val="none" w:sz="0" w:space="0" w:color="auto"/>
          </w:divBdr>
        </w:div>
        <w:div w:id="1656881904">
          <w:marLeft w:val="0"/>
          <w:marRight w:val="0"/>
          <w:marTop w:val="0"/>
          <w:marBottom w:val="0"/>
          <w:divBdr>
            <w:top w:val="none" w:sz="0" w:space="0" w:color="auto"/>
            <w:left w:val="none" w:sz="0" w:space="0" w:color="auto"/>
            <w:bottom w:val="none" w:sz="0" w:space="0" w:color="auto"/>
            <w:right w:val="none" w:sz="0" w:space="0" w:color="auto"/>
          </w:divBdr>
        </w:div>
        <w:div w:id="1661036980">
          <w:marLeft w:val="0"/>
          <w:marRight w:val="0"/>
          <w:marTop w:val="0"/>
          <w:marBottom w:val="0"/>
          <w:divBdr>
            <w:top w:val="none" w:sz="0" w:space="0" w:color="auto"/>
            <w:left w:val="none" w:sz="0" w:space="0" w:color="auto"/>
            <w:bottom w:val="none" w:sz="0" w:space="0" w:color="auto"/>
            <w:right w:val="none" w:sz="0" w:space="0" w:color="auto"/>
          </w:divBdr>
        </w:div>
        <w:div w:id="1661695002">
          <w:marLeft w:val="0"/>
          <w:marRight w:val="0"/>
          <w:marTop w:val="0"/>
          <w:marBottom w:val="0"/>
          <w:divBdr>
            <w:top w:val="none" w:sz="0" w:space="0" w:color="auto"/>
            <w:left w:val="none" w:sz="0" w:space="0" w:color="auto"/>
            <w:bottom w:val="none" w:sz="0" w:space="0" w:color="auto"/>
            <w:right w:val="none" w:sz="0" w:space="0" w:color="auto"/>
          </w:divBdr>
        </w:div>
        <w:div w:id="1667323781">
          <w:marLeft w:val="0"/>
          <w:marRight w:val="0"/>
          <w:marTop w:val="0"/>
          <w:marBottom w:val="0"/>
          <w:divBdr>
            <w:top w:val="none" w:sz="0" w:space="0" w:color="auto"/>
            <w:left w:val="none" w:sz="0" w:space="0" w:color="auto"/>
            <w:bottom w:val="none" w:sz="0" w:space="0" w:color="auto"/>
            <w:right w:val="none" w:sz="0" w:space="0" w:color="auto"/>
          </w:divBdr>
        </w:div>
        <w:div w:id="1673795847">
          <w:marLeft w:val="0"/>
          <w:marRight w:val="0"/>
          <w:marTop w:val="0"/>
          <w:marBottom w:val="0"/>
          <w:divBdr>
            <w:top w:val="none" w:sz="0" w:space="0" w:color="auto"/>
            <w:left w:val="none" w:sz="0" w:space="0" w:color="auto"/>
            <w:bottom w:val="none" w:sz="0" w:space="0" w:color="auto"/>
            <w:right w:val="none" w:sz="0" w:space="0" w:color="auto"/>
          </w:divBdr>
        </w:div>
        <w:div w:id="1673870766">
          <w:marLeft w:val="0"/>
          <w:marRight w:val="0"/>
          <w:marTop w:val="0"/>
          <w:marBottom w:val="0"/>
          <w:divBdr>
            <w:top w:val="none" w:sz="0" w:space="0" w:color="auto"/>
            <w:left w:val="none" w:sz="0" w:space="0" w:color="auto"/>
            <w:bottom w:val="none" w:sz="0" w:space="0" w:color="auto"/>
            <w:right w:val="none" w:sz="0" w:space="0" w:color="auto"/>
          </w:divBdr>
        </w:div>
        <w:div w:id="1677147577">
          <w:marLeft w:val="0"/>
          <w:marRight w:val="0"/>
          <w:marTop w:val="0"/>
          <w:marBottom w:val="0"/>
          <w:divBdr>
            <w:top w:val="none" w:sz="0" w:space="0" w:color="auto"/>
            <w:left w:val="none" w:sz="0" w:space="0" w:color="auto"/>
            <w:bottom w:val="none" w:sz="0" w:space="0" w:color="auto"/>
            <w:right w:val="none" w:sz="0" w:space="0" w:color="auto"/>
          </w:divBdr>
        </w:div>
        <w:div w:id="1689794166">
          <w:marLeft w:val="0"/>
          <w:marRight w:val="0"/>
          <w:marTop w:val="0"/>
          <w:marBottom w:val="0"/>
          <w:divBdr>
            <w:top w:val="none" w:sz="0" w:space="0" w:color="auto"/>
            <w:left w:val="none" w:sz="0" w:space="0" w:color="auto"/>
            <w:bottom w:val="none" w:sz="0" w:space="0" w:color="auto"/>
            <w:right w:val="none" w:sz="0" w:space="0" w:color="auto"/>
          </w:divBdr>
        </w:div>
        <w:div w:id="1696231251">
          <w:marLeft w:val="0"/>
          <w:marRight w:val="0"/>
          <w:marTop w:val="0"/>
          <w:marBottom w:val="0"/>
          <w:divBdr>
            <w:top w:val="none" w:sz="0" w:space="0" w:color="auto"/>
            <w:left w:val="none" w:sz="0" w:space="0" w:color="auto"/>
            <w:bottom w:val="none" w:sz="0" w:space="0" w:color="auto"/>
            <w:right w:val="none" w:sz="0" w:space="0" w:color="auto"/>
          </w:divBdr>
        </w:div>
        <w:div w:id="1702169090">
          <w:marLeft w:val="0"/>
          <w:marRight w:val="0"/>
          <w:marTop w:val="0"/>
          <w:marBottom w:val="0"/>
          <w:divBdr>
            <w:top w:val="none" w:sz="0" w:space="0" w:color="auto"/>
            <w:left w:val="none" w:sz="0" w:space="0" w:color="auto"/>
            <w:bottom w:val="none" w:sz="0" w:space="0" w:color="auto"/>
            <w:right w:val="none" w:sz="0" w:space="0" w:color="auto"/>
          </w:divBdr>
        </w:div>
        <w:div w:id="1702507709">
          <w:marLeft w:val="0"/>
          <w:marRight w:val="0"/>
          <w:marTop w:val="0"/>
          <w:marBottom w:val="0"/>
          <w:divBdr>
            <w:top w:val="none" w:sz="0" w:space="0" w:color="auto"/>
            <w:left w:val="none" w:sz="0" w:space="0" w:color="auto"/>
            <w:bottom w:val="none" w:sz="0" w:space="0" w:color="auto"/>
            <w:right w:val="none" w:sz="0" w:space="0" w:color="auto"/>
          </w:divBdr>
        </w:div>
        <w:div w:id="1706103532">
          <w:marLeft w:val="0"/>
          <w:marRight w:val="0"/>
          <w:marTop w:val="0"/>
          <w:marBottom w:val="0"/>
          <w:divBdr>
            <w:top w:val="none" w:sz="0" w:space="0" w:color="auto"/>
            <w:left w:val="none" w:sz="0" w:space="0" w:color="auto"/>
            <w:bottom w:val="none" w:sz="0" w:space="0" w:color="auto"/>
            <w:right w:val="none" w:sz="0" w:space="0" w:color="auto"/>
          </w:divBdr>
        </w:div>
        <w:div w:id="1707875853">
          <w:marLeft w:val="0"/>
          <w:marRight w:val="0"/>
          <w:marTop w:val="0"/>
          <w:marBottom w:val="0"/>
          <w:divBdr>
            <w:top w:val="none" w:sz="0" w:space="0" w:color="auto"/>
            <w:left w:val="none" w:sz="0" w:space="0" w:color="auto"/>
            <w:bottom w:val="none" w:sz="0" w:space="0" w:color="auto"/>
            <w:right w:val="none" w:sz="0" w:space="0" w:color="auto"/>
          </w:divBdr>
        </w:div>
        <w:div w:id="1716003048">
          <w:marLeft w:val="0"/>
          <w:marRight w:val="0"/>
          <w:marTop w:val="0"/>
          <w:marBottom w:val="0"/>
          <w:divBdr>
            <w:top w:val="none" w:sz="0" w:space="0" w:color="auto"/>
            <w:left w:val="none" w:sz="0" w:space="0" w:color="auto"/>
            <w:bottom w:val="none" w:sz="0" w:space="0" w:color="auto"/>
            <w:right w:val="none" w:sz="0" w:space="0" w:color="auto"/>
          </w:divBdr>
        </w:div>
        <w:div w:id="1718121844">
          <w:marLeft w:val="0"/>
          <w:marRight w:val="0"/>
          <w:marTop w:val="0"/>
          <w:marBottom w:val="0"/>
          <w:divBdr>
            <w:top w:val="none" w:sz="0" w:space="0" w:color="auto"/>
            <w:left w:val="none" w:sz="0" w:space="0" w:color="auto"/>
            <w:bottom w:val="none" w:sz="0" w:space="0" w:color="auto"/>
            <w:right w:val="none" w:sz="0" w:space="0" w:color="auto"/>
          </w:divBdr>
        </w:div>
        <w:div w:id="1719041867">
          <w:marLeft w:val="0"/>
          <w:marRight w:val="0"/>
          <w:marTop w:val="0"/>
          <w:marBottom w:val="0"/>
          <w:divBdr>
            <w:top w:val="none" w:sz="0" w:space="0" w:color="auto"/>
            <w:left w:val="none" w:sz="0" w:space="0" w:color="auto"/>
            <w:bottom w:val="none" w:sz="0" w:space="0" w:color="auto"/>
            <w:right w:val="none" w:sz="0" w:space="0" w:color="auto"/>
          </w:divBdr>
        </w:div>
        <w:div w:id="1724520393">
          <w:marLeft w:val="0"/>
          <w:marRight w:val="0"/>
          <w:marTop w:val="0"/>
          <w:marBottom w:val="0"/>
          <w:divBdr>
            <w:top w:val="none" w:sz="0" w:space="0" w:color="auto"/>
            <w:left w:val="none" w:sz="0" w:space="0" w:color="auto"/>
            <w:bottom w:val="none" w:sz="0" w:space="0" w:color="auto"/>
            <w:right w:val="none" w:sz="0" w:space="0" w:color="auto"/>
          </w:divBdr>
        </w:div>
        <w:div w:id="1726567164">
          <w:marLeft w:val="0"/>
          <w:marRight w:val="0"/>
          <w:marTop w:val="0"/>
          <w:marBottom w:val="0"/>
          <w:divBdr>
            <w:top w:val="none" w:sz="0" w:space="0" w:color="auto"/>
            <w:left w:val="none" w:sz="0" w:space="0" w:color="auto"/>
            <w:bottom w:val="none" w:sz="0" w:space="0" w:color="auto"/>
            <w:right w:val="none" w:sz="0" w:space="0" w:color="auto"/>
          </w:divBdr>
        </w:div>
        <w:div w:id="1730151108">
          <w:marLeft w:val="0"/>
          <w:marRight w:val="0"/>
          <w:marTop w:val="0"/>
          <w:marBottom w:val="0"/>
          <w:divBdr>
            <w:top w:val="none" w:sz="0" w:space="0" w:color="auto"/>
            <w:left w:val="none" w:sz="0" w:space="0" w:color="auto"/>
            <w:bottom w:val="none" w:sz="0" w:space="0" w:color="auto"/>
            <w:right w:val="none" w:sz="0" w:space="0" w:color="auto"/>
          </w:divBdr>
        </w:div>
        <w:div w:id="1731030347">
          <w:marLeft w:val="0"/>
          <w:marRight w:val="0"/>
          <w:marTop w:val="0"/>
          <w:marBottom w:val="0"/>
          <w:divBdr>
            <w:top w:val="none" w:sz="0" w:space="0" w:color="auto"/>
            <w:left w:val="none" w:sz="0" w:space="0" w:color="auto"/>
            <w:bottom w:val="none" w:sz="0" w:space="0" w:color="auto"/>
            <w:right w:val="none" w:sz="0" w:space="0" w:color="auto"/>
          </w:divBdr>
        </w:div>
        <w:div w:id="1737319668">
          <w:marLeft w:val="0"/>
          <w:marRight w:val="0"/>
          <w:marTop w:val="0"/>
          <w:marBottom w:val="0"/>
          <w:divBdr>
            <w:top w:val="none" w:sz="0" w:space="0" w:color="auto"/>
            <w:left w:val="none" w:sz="0" w:space="0" w:color="auto"/>
            <w:bottom w:val="none" w:sz="0" w:space="0" w:color="auto"/>
            <w:right w:val="none" w:sz="0" w:space="0" w:color="auto"/>
          </w:divBdr>
        </w:div>
        <w:div w:id="1743529921">
          <w:marLeft w:val="0"/>
          <w:marRight w:val="0"/>
          <w:marTop w:val="0"/>
          <w:marBottom w:val="0"/>
          <w:divBdr>
            <w:top w:val="none" w:sz="0" w:space="0" w:color="auto"/>
            <w:left w:val="none" w:sz="0" w:space="0" w:color="auto"/>
            <w:bottom w:val="none" w:sz="0" w:space="0" w:color="auto"/>
            <w:right w:val="none" w:sz="0" w:space="0" w:color="auto"/>
          </w:divBdr>
        </w:div>
        <w:div w:id="1751192397">
          <w:marLeft w:val="0"/>
          <w:marRight w:val="0"/>
          <w:marTop w:val="0"/>
          <w:marBottom w:val="0"/>
          <w:divBdr>
            <w:top w:val="none" w:sz="0" w:space="0" w:color="auto"/>
            <w:left w:val="none" w:sz="0" w:space="0" w:color="auto"/>
            <w:bottom w:val="none" w:sz="0" w:space="0" w:color="auto"/>
            <w:right w:val="none" w:sz="0" w:space="0" w:color="auto"/>
          </w:divBdr>
        </w:div>
        <w:div w:id="1757288538">
          <w:marLeft w:val="0"/>
          <w:marRight w:val="0"/>
          <w:marTop w:val="0"/>
          <w:marBottom w:val="0"/>
          <w:divBdr>
            <w:top w:val="none" w:sz="0" w:space="0" w:color="auto"/>
            <w:left w:val="none" w:sz="0" w:space="0" w:color="auto"/>
            <w:bottom w:val="none" w:sz="0" w:space="0" w:color="auto"/>
            <w:right w:val="none" w:sz="0" w:space="0" w:color="auto"/>
          </w:divBdr>
        </w:div>
        <w:div w:id="1768043766">
          <w:marLeft w:val="0"/>
          <w:marRight w:val="0"/>
          <w:marTop w:val="0"/>
          <w:marBottom w:val="0"/>
          <w:divBdr>
            <w:top w:val="none" w:sz="0" w:space="0" w:color="auto"/>
            <w:left w:val="none" w:sz="0" w:space="0" w:color="auto"/>
            <w:bottom w:val="none" w:sz="0" w:space="0" w:color="auto"/>
            <w:right w:val="none" w:sz="0" w:space="0" w:color="auto"/>
          </w:divBdr>
        </w:div>
        <w:div w:id="1777410185">
          <w:marLeft w:val="0"/>
          <w:marRight w:val="0"/>
          <w:marTop w:val="0"/>
          <w:marBottom w:val="0"/>
          <w:divBdr>
            <w:top w:val="none" w:sz="0" w:space="0" w:color="auto"/>
            <w:left w:val="none" w:sz="0" w:space="0" w:color="auto"/>
            <w:bottom w:val="none" w:sz="0" w:space="0" w:color="auto"/>
            <w:right w:val="none" w:sz="0" w:space="0" w:color="auto"/>
          </w:divBdr>
        </w:div>
        <w:div w:id="1785224743">
          <w:marLeft w:val="0"/>
          <w:marRight w:val="0"/>
          <w:marTop w:val="0"/>
          <w:marBottom w:val="0"/>
          <w:divBdr>
            <w:top w:val="none" w:sz="0" w:space="0" w:color="auto"/>
            <w:left w:val="none" w:sz="0" w:space="0" w:color="auto"/>
            <w:bottom w:val="none" w:sz="0" w:space="0" w:color="auto"/>
            <w:right w:val="none" w:sz="0" w:space="0" w:color="auto"/>
          </w:divBdr>
        </w:div>
        <w:div w:id="1785464017">
          <w:marLeft w:val="0"/>
          <w:marRight w:val="0"/>
          <w:marTop w:val="0"/>
          <w:marBottom w:val="0"/>
          <w:divBdr>
            <w:top w:val="none" w:sz="0" w:space="0" w:color="auto"/>
            <w:left w:val="none" w:sz="0" w:space="0" w:color="auto"/>
            <w:bottom w:val="none" w:sz="0" w:space="0" w:color="auto"/>
            <w:right w:val="none" w:sz="0" w:space="0" w:color="auto"/>
          </w:divBdr>
        </w:div>
        <w:div w:id="1786925573">
          <w:marLeft w:val="0"/>
          <w:marRight w:val="0"/>
          <w:marTop w:val="0"/>
          <w:marBottom w:val="0"/>
          <w:divBdr>
            <w:top w:val="none" w:sz="0" w:space="0" w:color="auto"/>
            <w:left w:val="none" w:sz="0" w:space="0" w:color="auto"/>
            <w:bottom w:val="none" w:sz="0" w:space="0" w:color="auto"/>
            <w:right w:val="none" w:sz="0" w:space="0" w:color="auto"/>
          </w:divBdr>
        </w:div>
        <w:div w:id="1788424227">
          <w:marLeft w:val="0"/>
          <w:marRight w:val="0"/>
          <w:marTop w:val="0"/>
          <w:marBottom w:val="0"/>
          <w:divBdr>
            <w:top w:val="none" w:sz="0" w:space="0" w:color="auto"/>
            <w:left w:val="none" w:sz="0" w:space="0" w:color="auto"/>
            <w:bottom w:val="none" w:sz="0" w:space="0" w:color="auto"/>
            <w:right w:val="none" w:sz="0" w:space="0" w:color="auto"/>
          </w:divBdr>
        </w:div>
        <w:div w:id="1789279489">
          <w:marLeft w:val="0"/>
          <w:marRight w:val="0"/>
          <w:marTop w:val="0"/>
          <w:marBottom w:val="0"/>
          <w:divBdr>
            <w:top w:val="none" w:sz="0" w:space="0" w:color="auto"/>
            <w:left w:val="none" w:sz="0" w:space="0" w:color="auto"/>
            <w:bottom w:val="none" w:sz="0" w:space="0" w:color="auto"/>
            <w:right w:val="none" w:sz="0" w:space="0" w:color="auto"/>
          </w:divBdr>
        </w:div>
        <w:div w:id="1791826839">
          <w:marLeft w:val="0"/>
          <w:marRight w:val="0"/>
          <w:marTop w:val="0"/>
          <w:marBottom w:val="0"/>
          <w:divBdr>
            <w:top w:val="none" w:sz="0" w:space="0" w:color="auto"/>
            <w:left w:val="none" w:sz="0" w:space="0" w:color="auto"/>
            <w:bottom w:val="none" w:sz="0" w:space="0" w:color="auto"/>
            <w:right w:val="none" w:sz="0" w:space="0" w:color="auto"/>
          </w:divBdr>
        </w:div>
        <w:div w:id="1794982327">
          <w:marLeft w:val="0"/>
          <w:marRight w:val="0"/>
          <w:marTop w:val="0"/>
          <w:marBottom w:val="0"/>
          <w:divBdr>
            <w:top w:val="none" w:sz="0" w:space="0" w:color="auto"/>
            <w:left w:val="none" w:sz="0" w:space="0" w:color="auto"/>
            <w:bottom w:val="none" w:sz="0" w:space="0" w:color="auto"/>
            <w:right w:val="none" w:sz="0" w:space="0" w:color="auto"/>
          </w:divBdr>
        </w:div>
        <w:div w:id="1796096043">
          <w:marLeft w:val="0"/>
          <w:marRight w:val="0"/>
          <w:marTop w:val="0"/>
          <w:marBottom w:val="0"/>
          <w:divBdr>
            <w:top w:val="none" w:sz="0" w:space="0" w:color="auto"/>
            <w:left w:val="none" w:sz="0" w:space="0" w:color="auto"/>
            <w:bottom w:val="none" w:sz="0" w:space="0" w:color="auto"/>
            <w:right w:val="none" w:sz="0" w:space="0" w:color="auto"/>
          </w:divBdr>
        </w:div>
        <w:div w:id="1798798648">
          <w:marLeft w:val="0"/>
          <w:marRight w:val="0"/>
          <w:marTop w:val="0"/>
          <w:marBottom w:val="0"/>
          <w:divBdr>
            <w:top w:val="none" w:sz="0" w:space="0" w:color="auto"/>
            <w:left w:val="none" w:sz="0" w:space="0" w:color="auto"/>
            <w:bottom w:val="none" w:sz="0" w:space="0" w:color="auto"/>
            <w:right w:val="none" w:sz="0" w:space="0" w:color="auto"/>
          </w:divBdr>
        </w:div>
        <w:div w:id="1799030427">
          <w:marLeft w:val="0"/>
          <w:marRight w:val="0"/>
          <w:marTop w:val="0"/>
          <w:marBottom w:val="0"/>
          <w:divBdr>
            <w:top w:val="none" w:sz="0" w:space="0" w:color="auto"/>
            <w:left w:val="none" w:sz="0" w:space="0" w:color="auto"/>
            <w:bottom w:val="none" w:sz="0" w:space="0" w:color="auto"/>
            <w:right w:val="none" w:sz="0" w:space="0" w:color="auto"/>
          </w:divBdr>
        </w:div>
        <w:div w:id="1801993384">
          <w:marLeft w:val="0"/>
          <w:marRight w:val="0"/>
          <w:marTop w:val="0"/>
          <w:marBottom w:val="0"/>
          <w:divBdr>
            <w:top w:val="none" w:sz="0" w:space="0" w:color="auto"/>
            <w:left w:val="none" w:sz="0" w:space="0" w:color="auto"/>
            <w:bottom w:val="none" w:sz="0" w:space="0" w:color="auto"/>
            <w:right w:val="none" w:sz="0" w:space="0" w:color="auto"/>
          </w:divBdr>
        </w:div>
        <w:div w:id="1804273745">
          <w:marLeft w:val="0"/>
          <w:marRight w:val="0"/>
          <w:marTop w:val="0"/>
          <w:marBottom w:val="0"/>
          <w:divBdr>
            <w:top w:val="none" w:sz="0" w:space="0" w:color="auto"/>
            <w:left w:val="none" w:sz="0" w:space="0" w:color="auto"/>
            <w:bottom w:val="none" w:sz="0" w:space="0" w:color="auto"/>
            <w:right w:val="none" w:sz="0" w:space="0" w:color="auto"/>
          </w:divBdr>
        </w:div>
        <w:div w:id="1804348580">
          <w:marLeft w:val="0"/>
          <w:marRight w:val="0"/>
          <w:marTop w:val="0"/>
          <w:marBottom w:val="0"/>
          <w:divBdr>
            <w:top w:val="none" w:sz="0" w:space="0" w:color="auto"/>
            <w:left w:val="none" w:sz="0" w:space="0" w:color="auto"/>
            <w:bottom w:val="none" w:sz="0" w:space="0" w:color="auto"/>
            <w:right w:val="none" w:sz="0" w:space="0" w:color="auto"/>
          </w:divBdr>
        </w:div>
        <w:div w:id="1807430654">
          <w:marLeft w:val="0"/>
          <w:marRight w:val="0"/>
          <w:marTop w:val="0"/>
          <w:marBottom w:val="0"/>
          <w:divBdr>
            <w:top w:val="none" w:sz="0" w:space="0" w:color="auto"/>
            <w:left w:val="none" w:sz="0" w:space="0" w:color="auto"/>
            <w:bottom w:val="none" w:sz="0" w:space="0" w:color="auto"/>
            <w:right w:val="none" w:sz="0" w:space="0" w:color="auto"/>
          </w:divBdr>
        </w:div>
        <w:div w:id="1811750556">
          <w:marLeft w:val="0"/>
          <w:marRight w:val="0"/>
          <w:marTop w:val="0"/>
          <w:marBottom w:val="0"/>
          <w:divBdr>
            <w:top w:val="none" w:sz="0" w:space="0" w:color="auto"/>
            <w:left w:val="none" w:sz="0" w:space="0" w:color="auto"/>
            <w:bottom w:val="none" w:sz="0" w:space="0" w:color="auto"/>
            <w:right w:val="none" w:sz="0" w:space="0" w:color="auto"/>
          </w:divBdr>
        </w:div>
        <w:div w:id="1815558156">
          <w:marLeft w:val="0"/>
          <w:marRight w:val="0"/>
          <w:marTop w:val="0"/>
          <w:marBottom w:val="0"/>
          <w:divBdr>
            <w:top w:val="none" w:sz="0" w:space="0" w:color="auto"/>
            <w:left w:val="none" w:sz="0" w:space="0" w:color="auto"/>
            <w:bottom w:val="none" w:sz="0" w:space="0" w:color="auto"/>
            <w:right w:val="none" w:sz="0" w:space="0" w:color="auto"/>
          </w:divBdr>
        </w:div>
        <w:div w:id="1816020186">
          <w:marLeft w:val="0"/>
          <w:marRight w:val="0"/>
          <w:marTop w:val="0"/>
          <w:marBottom w:val="0"/>
          <w:divBdr>
            <w:top w:val="none" w:sz="0" w:space="0" w:color="auto"/>
            <w:left w:val="none" w:sz="0" w:space="0" w:color="auto"/>
            <w:bottom w:val="none" w:sz="0" w:space="0" w:color="auto"/>
            <w:right w:val="none" w:sz="0" w:space="0" w:color="auto"/>
          </w:divBdr>
        </w:div>
        <w:div w:id="1825394408">
          <w:marLeft w:val="0"/>
          <w:marRight w:val="0"/>
          <w:marTop w:val="0"/>
          <w:marBottom w:val="0"/>
          <w:divBdr>
            <w:top w:val="none" w:sz="0" w:space="0" w:color="auto"/>
            <w:left w:val="none" w:sz="0" w:space="0" w:color="auto"/>
            <w:bottom w:val="none" w:sz="0" w:space="0" w:color="auto"/>
            <w:right w:val="none" w:sz="0" w:space="0" w:color="auto"/>
          </w:divBdr>
        </w:div>
        <w:div w:id="1830124614">
          <w:marLeft w:val="0"/>
          <w:marRight w:val="0"/>
          <w:marTop w:val="0"/>
          <w:marBottom w:val="0"/>
          <w:divBdr>
            <w:top w:val="none" w:sz="0" w:space="0" w:color="auto"/>
            <w:left w:val="none" w:sz="0" w:space="0" w:color="auto"/>
            <w:bottom w:val="none" w:sz="0" w:space="0" w:color="auto"/>
            <w:right w:val="none" w:sz="0" w:space="0" w:color="auto"/>
          </w:divBdr>
        </w:div>
        <w:div w:id="1830319749">
          <w:marLeft w:val="0"/>
          <w:marRight w:val="0"/>
          <w:marTop w:val="0"/>
          <w:marBottom w:val="0"/>
          <w:divBdr>
            <w:top w:val="none" w:sz="0" w:space="0" w:color="auto"/>
            <w:left w:val="none" w:sz="0" w:space="0" w:color="auto"/>
            <w:bottom w:val="none" w:sz="0" w:space="0" w:color="auto"/>
            <w:right w:val="none" w:sz="0" w:space="0" w:color="auto"/>
          </w:divBdr>
        </w:div>
        <w:div w:id="1830755552">
          <w:marLeft w:val="0"/>
          <w:marRight w:val="0"/>
          <w:marTop w:val="0"/>
          <w:marBottom w:val="0"/>
          <w:divBdr>
            <w:top w:val="none" w:sz="0" w:space="0" w:color="auto"/>
            <w:left w:val="none" w:sz="0" w:space="0" w:color="auto"/>
            <w:bottom w:val="none" w:sz="0" w:space="0" w:color="auto"/>
            <w:right w:val="none" w:sz="0" w:space="0" w:color="auto"/>
          </w:divBdr>
        </w:div>
        <w:div w:id="1831480114">
          <w:marLeft w:val="0"/>
          <w:marRight w:val="0"/>
          <w:marTop w:val="0"/>
          <w:marBottom w:val="0"/>
          <w:divBdr>
            <w:top w:val="none" w:sz="0" w:space="0" w:color="auto"/>
            <w:left w:val="none" w:sz="0" w:space="0" w:color="auto"/>
            <w:bottom w:val="none" w:sz="0" w:space="0" w:color="auto"/>
            <w:right w:val="none" w:sz="0" w:space="0" w:color="auto"/>
          </w:divBdr>
        </w:div>
        <w:div w:id="1832018316">
          <w:marLeft w:val="0"/>
          <w:marRight w:val="0"/>
          <w:marTop w:val="0"/>
          <w:marBottom w:val="0"/>
          <w:divBdr>
            <w:top w:val="none" w:sz="0" w:space="0" w:color="auto"/>
            <w:left w:val="none" w:sz="0" w:space="0" w:color="auto"/>
            <w:bottom w:val="none" w:sz="0" w:space="0" w:color="auto"/>
            <w:right w:val="none" w:sz="0" w:space="0" w:color="auto"/>
          </w:divBdr>
        </w:div>
        <w:div w:id="1832257180">
          <w:marLeft w:val="0"/>
          <w:marRight w:val="0"/>
          <w:marTop w:val="0"/>
          <w:marBottom w:val="0"/>
          <w:divBdr>
            <w:top w:val="none" w:sz="0" w:space="0" w:color="auto"/>
            <w:left w:val="none" w:sz="0" w:space="0" w:color="auto"/>
            <w:bottom w:val="none" w:sz="0" w:space="0" w:color="auto"/>
            <w:right w:val="none" w:sz="0" w:space="0" w:color="auto"/>
          </w:divBdr>
        </w:div>
        <w:div w:id="1834419389">
          <w:marLeft w:val="0"/>
          <w:marRight w:val="0"/>
          <w:marTop w:val="0"/>
          <w:marBottom w:val="0"/>
          <w:divBdr>
            <w:top w:val="none" w:sz="0" w:space="0" w:color="auto"/>
            <w:left w:val="none" w:sz="0" w:space="0" w:color="auto"/>
            <w:bottom w:val="none" w:sz="0" w:space="0" w:color="auto"/>
            <w:right w:val="none" w:sz="0" w:space="0" w:color="auto"/>
          </w:divBdr>
        </w:div>
        <w:div w:id="1838226017">
          <w:marLeft w:val="0"/>
          <w:marRight w:val="0"/>
          <w:marTop w:val="0"/>
          <w:marBottom w:val="0"/>
          <w:divBdr>
            <w:top w:val="none" w:sz="0" w:space="0" w:color="auto"/>
            <w:left w:val="none" w:sz="0" w:space="0" w:color="auto"/>
            <w:bottom w:val="none" w:sz="0" w:space="0" w:color="auto"/>
            <w:right w:val="none" w:sz="0" w:space="0" w:color="auto"/>
          </w:divBdr>
        </w:div>
        <w:div w:id="1840269963">
          <w:marLeft w:val="0"/>
          <w:marRight w:val="0"/>
          <w:marTop w:val="0"/>
          <w:marBottom w:val="0"/>
          <w:divBdr>
            <w:top w:val="none" w:sz="0" w:space="0" w:color="auto"/>
            <w:left w:val="none" w:sz="0" w:space="0" w:color="auto"/>
            <w:bottom w:val="none" w:sz="0" w:space="0" w:color="auto"/>
            <w:right w:val="none" w:sz="0" w:space="0" w:color="auto"/>
          </w:divBdr>
        </w:div>
        <w:div w:id="1841004466">
          <w:marLeft w:val="0"/>
          <w:marRight w:val="0"/>
          <w:marTop w:val="0"/>
          <w:marBottom w:val="0"/>
          <w:divBdr>
            <w:top w:val="none" w:sz="0" w:space="0" w:color="auto"/>
            <w:left w:val="none" w:sz="0" w:space="0" w:color="auto"/>
            <w:bottom w:val="none" w:sz="0" w:space="0" w:color="auto"/>
            <w:right w:val="none" w:sz="0" w:space="0" w:color="auto"/>
          </w:divBdr>
        </w:div>
        <w:div w:id="1841113784">
          <w:marLeft w:val="0"/>
          <w:marRight w:val="0"/>
          <w:marTop w:val="0"/>
          <w:marBottom w:val="0"/>
          <w:divBdr>
            <w:top w:val="none" w:sz="0" w:space="0" w:color="auto"/>
            <w:left w:val="none" w:sz="0" w:space="0" w:color="auto"/>
            <w:bottom w:val="none" w:sz="0" w:space="0" w:color="auto"/>
            <w:right w:val="none" w:sz="0" w:space="0" w:color="auto"/>
          </w:divBdr>
        </w:div>
        <w:div w:id="1849520229">
          <w:marLeft w:val="0"/>
          <w:marRight w:val="0"/>
          <w:marTop w:val="0"/>
          <w:marBottom w:val="0"/>
          <w:divBdr>
            <w:top w:val="none" w:sz="0" w:space="0" w:color="auto"/>
            <w:left w:val="none" w:sz="0" w:space="0" w:color="auto"/>
            <w:bottom w:val="none" w:sz="0" w:space="0" w:color="auto"/>
            <w:right w:val="none" w:sz="0" w:space="0" w:color="auto"/>
          </w:divBdr>
        </w:div>
        <w:div w:id="1850098148">
          <w:marLeft w:val="0"/>
          <w:marRight w:val="0"/>
          <w:marTop w:val="0"/>
          <w:marBottom w:val="0"/>
          <w:divBdr>
            <w:top w:val="none" w:sz="0" w:space="0" w:color="auto"/>
            <w:left w:val="none" w:sz="0" w:space="0" w:color="auto"/>
            <w:bottom w:val="none" w:sz="0" w:space="0" w:color="auto"/>
            <w:right w:val="none" w:sz="0" w:space="0" w:color="auto"/>
          </w:divBdr>
        </w:div>
        <w:div w:id="1850873669">
          <w:marLeft w:val="0"/>
          <w:marRight w:val="0"/>
          <w:marTop w:val="0"/>
          <w:marBottom w:val="0"/>
          <w:divBdr>
            <w:top w:val="none" w:sz="0" w:space="0" w:color="auto"/>
            <w:left w:val="none" w:sz="0" w:space="0" w:color="auto"/>
            <w:bottom w:val="none" w:sz="0" w:space="0" w:color="auto"/>
            <w:right w:val="none" w:sz="0" w:space="0" w:color="auto"/>
          </w:divBdr>
        </w:div>
        <w:div w:id="1851793663">
          <w:marLeft w:val="0"/>
          <w:marRight w:val="0"/>
          <w:marTop w:val="0"/>
          <w:marBottom w:val="0"/>
          <w:divBdr>
            <w:top w:val="none" w:sz="0" w:space="0" w:color="auto"/>
            <w:left w:val="none" w:sz="0" w:space="0" w:color="auto"/>
            <w:bottom w:val="none" w:sz="0" w:space="0" w:color="auto"/>
            <w:right w:val="none" w:sz="0" w:space="0" w:color="auto"/>
          </w:divBdr>
        </w:div>
        <w:div w:id="1854684051">
          <w:marLeft w:val="0"/>
          <w:marRight w:val="0"/>
          <w:marTop w:val="0"/>
          <w:marBottom w:val="0"/>
          <w:divBdr>
            <w:top w:val="none" w:sz="0" w:space="0" w:color="auto"/>
            <w:left w:val="none" w:sz="0" w:space="0" w:color="auto"/>
            <w:bottom w:val="none" w:sz="0" w:space="0" w:color="auto"/>
            <w:right w:val="none" w:sz="0" w:space="0" w:color="auto"/>
          </w:divBdr>
        </w:div>
        <w:div w:id="1855875082">
          <w:marLeft w:val="0"/>
          <w:marRight w:val="0"/>
          <w:marTop w:val="0"/>
          <w:marBottom w:val="0"/>
          <w:divBdr>
            <w:top w:val="none" w:sz="0" w:space="0" w:color="auto"/>
            <w:left w:val="none" w:sz="0" w:space="0" w:color="auto"/>
            <w:bottom w:val="none" w:sz="0" w:space="0" w:color="auto"/>
            <w:right w:val="none" w:sz="0" w:space="0" w:color="auto"/>
          </w:divBdr>
        </w:div>
        <w:div w:id="1856730514">
          <w:marLeft w:val="0"/>
          <w:marRight w:val="0"/>
          <w:marTop w:val="0"/>
          <w:marBottom w:val="0"/>
          <w:divBdr>
            <w:top w:val="none" w:sz="0" w:space="0" w:color="auto"/>
            <w:left w:val="none" w:sz="0" w:space="0" w:color="auto"/>
            <w:bottom w:val="none" w:sz="0" w:space="0" w:color="auto"/>
            <w:right w:val="none" w:sz="0" w:space="0" w:color="auto"/>
          </w:divBdr>
        </w:div>
        <w:div w:id="1860043749">
          <w:marLeft w:val="0"/>
          <w:marRight w:val="0"/>
          <w:marTop w:val="0"/>
          <w:marBottom w:val="0"/>
          <w:divBdr>
            <w:top w:val="none" w:sz="0" w:space="0" w:color="auto"/>
            <w:left w:val="none" w:sz="0" w:space="0" w:color="auto"/>
            <w:bottom w:val="none" w:sz="0" w:space="0" w:color="auto"/>
            <w:right w:val="none" w:sz="0" w:space="0" w:color="auto"/>
          </w:divBdr>
        </w:div>
        <w:div w:id="1862352905">
          <w:marLeft w:val="0"/>
          <w:marRight w:val="0"/>
          <w:marTop w:val="0"/>
          <w:marBottom w:val="0"/>
          <w:divBdr>
            <w:top w:val="none" w:sz="0" w:space="0" w:color="auto"/>
            <w:left w:val="none" w:sz="0" w:space="0" w:color="auto"/>
            <w:bottom w:val="none" w:sz="0" w:space="0" w:color="auto"/>
            <w:right w:val="none" w:sz="0" w:space="0" w:color="auto"/>
          </w:divBdr>
        </w:div>
        <w:div w:id="1863350426">
          <w:marLeft w:val="0"/>
          <w:marRight w:val="0"/>
          <w:marTop w:val="0"/>
          <w:marBottom w:val="0"/>
          <w:divBdr>
            <w:top w:val="none" w:sz="0" w:space="0" w:color="auto"/>
            <w:left w:val="none" w:sz="0" w:space="0" w:color="auto"/>
            <w:bottom w:val="none" w:sz="0" w:space="0" w:color="auto"/>
            <w:right w:val="none" w:sz="0" w:space="0" w:color="auto"/>
          </w:divBdr>
        </w:div>
        <w:div w:id="1866819576">
          <w:marLeft w:val="0"/>
          <w:marRight w:val="0"/>
          <w:marTop w:val="0"/>
          <w:marBottom w:val="0"/>
          <w:divBdr>
            <w:top w:val="none" w:sz="0" w:space="0" w:color="auto"/>
            <w:left w:val="none" w:sz="0" w:space="0" w:color="auto"/>
            <w:bottom w:val="none" w:sz="0" w:space="0" w:color="auto"/>
            <w:right w:val="none" w:sz="0" w:space="0" w:color="auto"/>
          </w:divBdr>
        </w:div>
        <w:div w:id="1871719792">
          <w:marLeft w:val="0"/>
          <w:marRight w:val="0"/>
          <w:marTop w:val="0"/>
          <w:marBottom w:val="0"/>
          <w:divBdr>
            <w:top w:val="none" w:sz="0" w:space="0" w:color="auto"/>
            <w:left w:val="none" w:sz="0" w:space="0" w:color="auto"/>
            <w:bottom w:val="none" w:sz="0" w:space="0" w:color="auto"/>
            <w:right w:val="none" w:sz="0" w:space="0" w:color="auto"/>
          </w:divBdr>
        </w:div>
        <w:div w:id="1874151797">
          <w:marLeft w:val="0"/>
          <w:marRight w:val="0"/>
          <w:marTop w:val="0"/>
          <w:marBottom w:val="0"/>
          <w:divBdr>
            <w:top w:val="none" w:sz="0" w:space="0" w:color="auto"/>
            <w:left w:val="none" w:sz="0" w:space="0" w:color="auto"/>
            <w:bottom w:val="none" w:sz="0" w:space="0" w:color="auto"/>
            <w:right w:val="none" w:sz="0" w:space="0" w:color="auto"/>
          </w:divBdr>
        </w:div>
        <w:div w:id="1874492983">
          <w:marLeft w:val="0"/>
          <w:marRight w:val="0"/>
          <w:marTop w:val="0"/>
          <w:marBottom w:val="0"/>
          <w:divBdr>
            <w:top w:val="none" w:sz="0" w:space="0" w:color="auto"/>
            <w:left w:val="none" w:sz="0" w:space="0" w:color="auto"/>
            <w:bottom w:val="none" w:sz="0" w:space="0" w:color="auto"/>
            <w:right w:val="none" w:sz="0" w:space="0" w:color="auto"/>
          </w:divBdr>
        </w:div>
        <w:div w:id="1874607835">
          <w:marLeft w:val="0"/>
          <w:marRight w:val="0"/>
          <w:marTop w:val="0"/>
          <w:marBottom w:val="0"/>
          <w:divBdr>
            <w:top w:val="none" w:sz="0" w:space="0" w:color="auto"/>
            <w:left w:val="none" w:sz="0" w:space="0" w:color="auto"/>
            <w:bottom w:val="none" w:sz="0" w:space="0" w:color="auto"/>
            <w:right w:val="none" w:sz="0" w:space="0" w:color="auto"/>
          </w:divBdr>
        </w:div>
        <w:div w:id="1878735014">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882084775">
          <w:marLeft w:val="0"/>
          <w:marRight w:val="0"/>
          <w:marTop w:val="0"/>
          <w:marBottom w:val="0"/>
          <w:divBdr>
            <w:top w:val="none" w:sz="0" w:space="0" w:color="auto"/>
            <w:left w:val="none" w:sz="0" w:space="0" w:color="auto"/>
            <w:bottom w:val="none" w:sz="0" w:space="0" w:color="auto"/>
            <w:right w:val="none" w:sz="0" w:space="0" w:color="auto"/>
          </w:divBdr>
        </w:div>
        <w:div w:id="1882784830">
          <w:marLeft w:val="0"/>
          <w:marRight w:val="0"/>
          <w:marTop w:val="0"/>
          <w:marBottom w:val="0"/>
          <w:divBdr>
            <w:top w:val="none" w:sz="0" w:space="0" w:color="auto"/>
            <w:left w:val="none" w:sz="0" w:space="0" w:color="auto"/>
            <w:bottom w:val="none" w:sz="0" w:space="0" w:color="auto"/>
            <w:right w:val="none" w:sz="0" w:space="0" w:color="auto"/>
          </w:divBdr>
        </w:div>
        <w:div w:id="1883207201">
          <w:marLeft w:val="0"/>
          <w:marRight w:val="0"/>
          <w:marTop w:val="0"/>
          <w:marBottom w:val="0"/>
          <w:divBdr>
            <w:top w:val="none" w:sz="0" w:space="0" w:color="auto"/>
            <w:left w:val="none" w:sz="0" w:space="0" w:color="auto"/>
            <w:bottom w:val="none" w:sz="0" w:space="0" w:color="auto"/>
            <w:right w:val="none" w:sz="0" w:space="0" w:color="auto"/>
          </w:divBdr>
        </w:div>
        <w:div w:id="1890652292">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1891770471">
          <w:marLeft w:val="0"/>
          <w:marRight w:val="0"/>
          <w:marTop w:val="0"/>
          <w:marBottom w:val="0"/>
          <w:divBdr>
            <w:top w:val="none" w:sz="0" w:space="0" w:color="auto"/>
            <w:left w:val="none" w:sz="0" w:space="0" w:color="auto"/>
            <w:bottom w:val="none" w:sz="0" w:space="0" w:color="auto"/>
            <w:right w:val="none" w:sz="0" w:space="0" w:color="auto"/>
          </w:divBdr>
        </w:div>
        <w:div w:id="1892614955">
          <w:marLeft w:val="0"/>
          <w:marRight w:val="0"/>
          <w:marTop w:val="0"/>
          <w:marBottom w:val="0"/>
          <w:divBdr>
            <w:top w:val="none" w:sz="0" w:space="0" w:color="auto"/>
            <w:left w:val="none" w:sz="0" w:space="0" w:color="auto"/>
            <w:bottom w:val="none" w:sz="0" w:space="0" w:color="auto"/>
            <w:right w:val="none" w:sz="0" w:space="0" w:color="auto"/>
          </w:divBdr>
        </w:div>
        <w:div w:id="1896578110">
          <w:marLeft w:val="0"/>
          <w:marRight w:val="0"/>
          <w:marTop w:val="0"/>
          <w:marBottom w:val="0"/>
          <w:divBdr>
            <w:top w:val="none" w:sz="0" w:space="0" w:color="auto"/>
            <w:left w:val="none" w:sz="0" w:space="0" w:color="auto"/>
            <w:bottom w:val="none" w:sz="0" w:space="0" w:color="auto"/>
            <w:right w:val="none" w:sz="0" w:space="0" w:color="auto"/>
          </w:divBdr>
        </w:div>
        <w:div w:id="1901550238">
          <w:marLeft w:val="0"/>
          <w:marRight w:val="0"/>
          <w:marTop w:val="0"/>
          <w:marBottom w:val="0"/>
          <w:divBdr>
            <w:top w:val="none" w:sz="0" w:space="0" w:color="auto"/>
            <w:left w:val="none" w:sz="0" w:space="0" w:color="auto"/>
            <w:bottom w:val="none" w:sz="0" w:space="0" w:color="auto"/>
            <w:right w:val="none" w:sz="0" w:space="0" w:color="auto"/>
          </w:divBdr>
        </w:div>
        <w:div w:id="1902522600">
          <w:marLeft w:val="0"/>
          <w:marRight w:val="0"/>
          <w:marTop w:val="0"/>
          <w:marBottom w:val="0"/>
          <w:divBdr>
            <w:top w:val="none" w:sz="0" w:space="0" w:color="auto"/>
            <w:left w:val="none" w:sz="0" w:space="0" w:color="auto"/>
            <w:bottom w:val="none" w:sz="0" w:space="0" w:color="auto"/>
            <w:right w:val="none" w:sz="0" w:space="0" w:color="auto"/>
          </w:divBdr>
        </w:div>
        <w:div w:id="1902866880">
          <w:marLeft w:val="0"/>
          <w:marRight w:val="0"/>
          <w:marTop w:val="0"/>
          <w:marBottom w:val="0"/>
          <w:divBdr>
            <w:top w:val="none" w:sz="0" w:space="0" w:color="auto"/>
            <w:left w:val="none" w:sz="0" w:space="0" w:color="auto"/>
            <w:bottom w:val="none" w:sz="0" w:space="0" w:color="auto"/>
            <w:right w:val="none" w:sz="0" w:space="0" w:color="auto"/>
          </w:divBdr>
        </w:div>
        <w:div w:id="1905097910">
          <w:marLeft w:val="0"/>
          <w:marRight w:val="0"/>
          <w:marTop w:val="0"/>
          <w:marBottom w:val="0"/>
          <w:divBdr>
            <w:top w:val="none" w:sz="0" w:space="0" w:color="auto"/>
            <w:left w:val="none" w:sz="0" w:space="0" w:color="auto"/>
            <w:bottom w:val="none" w:sz="0" w:space="0" w:color="auto"/>
            <w:right w:val="none" w:sz="0" w:space="0" w:color="auto"/>
          </w:divBdr>
        </w:div>
        <w:div w:id="1917353730">
          <w:marLeft w:val="0"/>
          <w:marRight w:val="0"/>
          <w:marTop w:val="0"/>
          <w:marBottom w:val="0"/>
          <w:divBdr>
            <w:top w:val="none" w:sz="0" w:space="0" w:color="auto"/>
            <w:left w:val="none" w:sz="0" w:space="0" w:color="auto"/>
            <w:bottom w:val="none" w:sz="0" w:space="0" w:color="auto"/>
            <w:right w:val="none" w:sz="0" w:space="0" w:color="auto"/>
          </w:divBdr>
        </w:div>
        <w:div w:id="1918050191">
          <w:marLeft w:val="0"/>
          <w:marRight w:val="0"/>
          <w:marTop w:val="0"/>
          <w:marBottom w:val="0"/>
          <w:divBdr>
            <w:top w:val="none" w:sz="0" w:space="0" w:color="auto"/>
            <w:left w:val="none" w:sz="0" w:space="0" w:color="auto"/>
            <w:bottom w:val="none" w:sz="0" w:space="0" w:color="auto"/>
            <w:right w:val="none" w:sz="0" w:space="0" w:color="auto"/>
          </w:divBdr>
        </w:div>
        <w:div w:id="1919943151">
          <w:marLeft w:val="0"/>
          <w:marRight w:val="0"/>
          <w:marTop w:val="0"/>
          <w:marBottom w:val="0"/>
          <w:divBdr>
            <w:top w:val="none" w:sz="0" w:space="0" w:color="auto"/>
            <w:left w:val="none" w:sz="0" w:space="0" w:color="auto"/>
            <w:bottom w:val="none" w:sz="0" w:space="0" w:color="auto"/>
            <w:right w:val="none" w:sz="0" w:space="0" w:color="auto"/>
          </w:divBdr>
        </w:div>
        <w:div w:id="1921258034">
          <w:marLeft w:val="0"/>
          <w:marRight w:val="0"/>
          <w:marTop w:val="0"/>
          <w:marBottom w:val="0"/>
          <w:divBdr>
            <w:top w:val="none" w:sz="0" w:space="0" w:color="auto"/>
            <w:left w:val="none" w:sz="0" w:space="0" w:color="auto"/>
            <w:bottom w:val="none" w:sz="0" w:space="0" w:color="auto"/>
            <w:right w:val="none" w:sz="0" w:space="0" w:color="auto"/>
          </w:divBdr>
        </w:div>
        <w:div w:id="192174397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1932855905">
          <w:marLeft w:val="0"/>
          <w:marRight w:val="0"/>
          <w:marTop w:val="0"/>
          <w:marBottom w:val="0"/>
          <w:divBdr>
            <w:top w:val="none" w:sz="0" w:space="0" w:color="auto"/>
            <w:left w:val="none" w:sz="0" w:space="0" w:color="auto"/>
            <w:bottom w:val="none" w:sz="0" w:space="0" w:color="auto"/>
            <w:right w:val="none" w:sz="0" w:space="0" w:color="auto"/>
          </w:divBdr>
        </w:div>
        <w:div w:id="1933665889">
          <w:marLeft w:val="0"/>
          <w:marRight w:val="0"/>
          <w:marTop w:val="0"/>
          <w:marBottom w:val="0"/>
          <w:divBdr>
            <w:top w:val="none" w:sz="0" w:space="0" w:color="auto"/>
            <w:left w:val="none" w:sz="0" w:space="0" w:color="auto"/>
            <w:bottom w:val="none" w:sz="0" w:space="0" w:color="auto"/>
            <w:right w:val="none" w:sz="0" w:space="0" w:color="auto"/>
          </w:divBdr>
        </w:div>
        <w:div w:id="1936815984">
          <w:marLeft w:val="0"/>
          <w:marRight w:val="0"/>
          <w:marTop w:val="0"/>
          <w:marBottom w:val="0"/>
          <w:divBdr>
            <w:top w:val="none" w:sz="0" w:space="0" w:color="auto"/>
            <w:left w:val="none" w:sz="0" w:space="0" w:color="auto"/>
            <w:bottom w:val="none" w:sz="0" w:space="0" w:color="auto"/>
            <w:right w:val="none" w:sz="0" w:space="0" w:color="auto"/>
          </w:divBdr>
        </w:div>
        <w:div w:id="1939675310">
          <w:marLeft w:val="0"/>
          <w:marRight w:val="0"/>
          <w:marTop w:val="0"/>
          <w:marBottom w:val="0"/>
          <w:divBdr>
            <w:top w:val="none" w:sz="0" w:space="0" w:color="auto"/>
            <w:left w:val="none" w:sz="0" w:space="0" w:color="auto"/>
            <w:bottom w:val="none" w:sz="0" w:space="0" w:color="auto"/>
            <w:right w:val="none" w:sz="0" w:space="0" w:color="auto"/>
          </w:divBdr>
        </w:div>
        <w:div w:id="1945069862">
          <w:marLeft w:val="0"/>
          <w:marRight w:val="0"/>
          <w:marTop w:val="0"/>
          <w:marBottom w:val="0"/>
          <w:divBdr>
            <w:top w:val="none" w:sz="0" w:space="0" w:color="auto"/>
            <w:left w:val="none" w:sz="0" w:space="0" w:color="auto"/>
            <w:bottom w:val="none" w:sz="0" w:space="0" w:color="auto"/>
            <w:right w:val="none" w:sz="0" w:space="0" w:color="auto"/>
          </w:divBdr>
        </w:div>
        <w:div w:id="1948342159">
          <w:marLeft w:val="0"/>
          <w:marRight w:val="0"/>
          <w:marTop w:val="0"/>
          <w:marBottom w:val="0"/>
          <w:divBdr>
            <w:top w:val="none" w:sz="0" w:space="0" w:color="auto"/>
            <w:left w:val="none" w:sz="0" w:space="0" w:color="auto"/>
            <w:bottom w:val="none" w:sz="0" w:space="0" w:color="auto"/>
            <w:right w:val="none" w:sz="0" w:space="0" w:color="auto"/>
          </w:divBdr>
        </w:div>
        <w:div w:id="1964530099">
          <w:marLeft w:val="0"/>
          <w:marRight w:val="0"/>
          <w:marTop w:val="0"/>
          <w:marBottom w:val="0"/>
          <w:divBdr>
            <w:top w:val="none" w:sz="0" w:space="0" w:color="auto"/>
            <w:left w:val="none" w:sz="0" w:space="0" w:color="auto"/>
            <w:bottom w:val="none" w:sz="0" w:space="0" w:color="auto"/>
            <w:right w:val="none" w:sz="0" w:space="0" w:color="auto"/>
          </w:divBdr>
        </w:div>
        <w:div w:id="1966421144">
          <w:marLeft w:val="0"/>
          <w:marRight w:val="0"/>
          <w:marTop w:val="0"/>
          <w:marBottom w:val="0"/>
          <w:divBdr>
            <w:top w:val="none" w:sz="0" w:space="0" w:color="auto"/>
            <w:left w:val="none" w:sz="0" w:space="0" w:color="auto"/>
            <w:bottom w:val="none" w:sz="0" w:space="0" w:color="auto"/>
            <w:right w:val="none" w:sz="0" w:space="0" w:color="auto"/>
          </w:divBdr>
        </w:div>
        <w:div w:id="1967664888">
          <w:marLeft w:val="0"/>
          <w:marRight w:val="0"/>
          <w:marTop w:val="0"/>
          <w:marBottom w:val="0"/>
          <w:divBdr>
            <w:top w:val="none" w:sz="0" w:space="0" w:color="auto"/>
            <w:left w:val="none" w:sz="0" w:space="0" w:color="auto"/>
            <w:bottom w:val="none" w:sz="0" w:space="0" w:color="auto"/>
            <w:right w:val="none" w:sz="0" w:space="0" w:color="auto"/>
          </w:divBdr>
        </w:div>
        <w:div w:id="1981953376">
          <w:marLeft w:val="0"/>
          <w:marRight w:val="0"/>
          <w:marTop w:val="0"/>
          <w:marBottom w:val="0"/>
          <w:divBdr>
            <w:top w:val="none" w:sz="0" w:space="0" w:color="auto"/>
            <w:left w:val="none" w:sz="0" w:space="0" w:color="auto"/>
            <w:bottom w:val="none" w:sz="0" w:space="0" w:color="auto"/>
            <w:right w:val="none" w:sz="0" w:space="0" w:color="auto"/>
          </w:divBdr>
        </w:div>
        <w:div w:id="1983732613">
          <w:marLeft w:val="0"/>
          <w:marRight w:val="0"/>
          <w:marTop w:val="0"/>
          <w:marBottom w:val="0"/>
          <w:divBdr>
            <w:top w:val="none" w:sz="0" w:space="0" w:color="auto"/>
            <w:left w:val="none" w:sz="0" w:space="0" w:color="auto"/>
            <w:bottom w:val="none" w:sz="0" w:space="0" w:color="auto"/>
            <w:right w:val="none" w:sz="0" w:space="0" w:color="auto"/>
          </w:divBdr>
        </w:div>
        <w:div w:id="1987010546">
          <w:marLeft w:val="0"/>
          <w:marRight w:val="0"/>
          <w:marTop w:val="0"/>
          <w:marBottom w:val="0"/>
          <w:divBdr>
            <w:top w:val="none" w:sz="0" w:space="0" w:color="auto"/>
            <w:left w:val="none" w:sz="0" w:space="0" w:color="auto"/>
            <w:bottom w:val="none" w:sz="0" w:space="0" w:color="auto"/>
            <w:right w:val="none" w:sz="0" w:space="0" w:color="auto"/>
          </w:divBdr>
        </w:div>
        <w:div w:id="1987783006">
          <w:marLeft w:val="0"/>
          <w:marRight w:val="0"/>
          <w:marTop w:val="0"/>
          <w:marBottom w:val="0"/>
          <w:divBdr>
            <w:top w:val="none" w:sz="0" w:space="0" w:color="auto"/>
            <w:left w:val="none" w:sz="0" w:space="0" w:color="auto"/>
            <w:bottom w:val="none" w:sz="0" w:space="0" w:color="auto"/>
            <w:right w:val="none" w:sz="0" w:space="0" w:color="auto"/>
          </w:divBdr>
        </w:div>
        <w:div w:id="1993633201">
          <w:marLeft w:val="0"/>
          <w:marRight w:val="0"/>
          <w:marTop w:val="0"/>
          <w:marBottom w:val="0"/>
          <w:divBdr>
            <w:top w:val="none" w:sz="0" w:space="0" w:color="auto"/>
            <w:left w:val="none" w:sz="0" w:space="0" w:color="auto"/>
            <w:bottom w:val="none" w:sz="0" w:space="0" w:color="auto"/>
            <w:right w:val="none" w:sz="0" w:space="0" w:color="auto"/>
          </w:divBdr>
        </w:div>
        <w:div w:id="1993944836">
          <w:marLeft w:val="0"/>
          <w:marRight w:val="0"/>
          <w:marTop w:val="0"/>
          <w:marBottom w:val="0"/>
          <w:divBdr>
            <w:top w:val="none" w:sz="0" w:space="0" w:color="auto"/>
            <w:left w:val="none" w:sz="0" w:space="0" w:color="auto"/>
            <w:bottom w:val="none" w:sz="0" w:space="0" w:color="auto"/>
            <w:right w:val="none" w:sz="0" w:space="0" w:color="auto"/>
          </w:divBdr>
        </w:div>
        <w:div w:id="1997997290">
          <w:marLeft w:val="0"/>
          <w:marRight w:val="0"/>
          <w:marTop w:val="0"/>
          <w:marBottom w:val="0"/>
          <w:divBdr>
            <w:top w:val="none" w:sz="0" w:space="0" w:color="auto"/>
            <w:left w:val="none" w:sz="0" w:space="0" w:color="auto"/>
            <w:bottom w:val="none" w:sz="0" w:space="0" w:color="auto"/>
            <w:right w:val="none" w:sz="0" w:space="0" w:color="auto"/>
          </w:divBdr>
        </w:div>
        <w:div w:id="1999338079">
          <w:marLeft w:val="0"/>
          <w:marRight w:val="0"/>
          <w:marTop w:val="0"/>
          <w:marBottom w:val="0"/>
          <w:divBdr>
            <w:top w:val="none" w:sz="0" w:space="0" w:color="auto"/>
            <w:left w:val="none" w:sz="0" w:space="0" w:color="auto"/>
            <w:bottom w:val="none" w:sz="0" w:space="0" w:color="auto"/>
            <w:right w:val="none" w:sz="0" w:space="0" w:color="auto"/>
          </w:divBdr>
        </w:div>
        <w:div w:id="2000225735">
          <w:marLeft w:val="0"/>
          <w:marRight w:val="0"/>
          <w:marTop w:val="0"/>
          <w:marBottom w:val="0"/>
          <w:divBdr>
            <w:top w:val="none" w:sz="0" w:space="0" w:color="auto"/>
            <w:left w:val="none" w:sz="0" w:space="0" w:color="auto"/>
            <w:bottom w:val="none" w:sz="0" w:space="0" w:color="auto"/>
            <w:right w:val="none" w:sz="0" w:space="0" w:color="auto"/>
          </w:divBdr>
        </w:div>
        <w:div w:id="2000500278">
          <w:marLeft w:val="0"/>
          <w:marRight w:val="0"/>
          <w:marTop w:val="0"/>
          <w:marBottom w:val="0"/>
          <w:divBdr>
            <w:top w:val="none" w:sz="0" w:space="0" w:color="auto"/>
            <w:left w:val="none" w:sz="0" w:space="0" w:color="auto"/>
            <w:bottom w:val="none" w:sz="0" w:space="0" w:color="auto"/>
            <w:right w:val="none" w:sz="0" w:space="0" w:color="auto"/>
          </w:divBdr>
        </w:div>
        <w:div w:id="2008442060">
          <w:marLeft w:val="0"/>
          <w:marRight w:val="0"/>
          <w:marTop w:val="0"/>
          <w:marBottom w:val="0"/>
          <w:divBdr>
            <w:top w:val="none" w:sz="0" w:space="0" w:color="auto"/>
            <w:left w:val="none" w:sz="0" w:space="0" w:color="auto"/>
            <w:bottom w:val="none" w:sz="0" w:space="0" w:color="auto"/>
            <w:right w:val="none" w:sz="0" w:space="0" w:color="auto"/>
          </w:divBdr>
        </w:div>
        <w:div w:id="2018381435">
          <w:marLeft w:val="0"/>
          <w:marRight w:val="0"/>
          <w:marTop w:val="0"/>
          <w:marBottom w:val="0"/>
          <w:divBdr>
            <w:top w:val="none" w:sz="0" w:space="0" w:color="auto"/>
            <w:left w:val="none" w:sz="0" w:space="0" w:color="auto"/>
            <w:bottom w:val="none" w:sz="0" w:space="0" w:color="auto"/>
            <w:right w:val="none" w:sz="0" w:space="0" w:color="auto"/>
          </w:divBdr>
        </w:div>
        <w:div w:id="2019112384">
          <w:marLeft w:val="0"/>
          <w:marRight w:val="0"/>
          <w:marTop w:val="0"/>
          <w:marBottom w:val="0"/>
          <w:divBdr>
            <w:top w:val="none" w:sz="0" w:space="0" w:color="auto"/>
            <w:left w:val="none" w:sz="0" w:space="0" w:color="auto"/>
            <w:bottom w:val="none" w:sz="0" w:space="0" w:color="auto"/>
            <w:right w:val="none" w:sz="0" w:space="0" w:color="auto"/>
          </w:divBdr>
        </w:div>
        <w:div w:id="2022512862">
          <w:marLeft w:val="0"/>
          <w:marRight w:val="0"/>
          <w:marTop w:val="0"/>
          <w:marBottom w:val="0"/>
          <w:divBdr>
            <w:top w:val="none" w:sz="0" w:space="0" w:color="auto"/>
            <w:left w:val="none" w:sz="0" w:space="0" w:color="auto"/>
            <w:bottom w:val="none" w:sz="0" w:space="0" w:color="auto"/>
            <w:right w:val="none" w:sz="0" w:space="0" w:color="auto"/>
          </w:divBdr>
        </w:div>
        <w:div w:id="2025588388">
          <w:marLeft w:val="0"/>
          <w:marRight w:val="0"/>
          <w:marTop w:val="0"/>
          <w:marBottom w:val="0"/>
          <w:divBdr>
            <w:top w:val="none" w:sz="0" w:space="0" w:color="auto"/>
            <w:left w:val="none" w:sz="0" w:space="0" w:color="auto"/>
            <w:bottom w:val="none" w:sz="0" w:space="0" w:color="auto"/>
            <w:right w:val="none" w:sz="0" w:space="0" w:color="auto"/>
          </w:divBdr>
        </w:div>
        <w:div w:id="2029328752">
          <w:marLeft w:val="0"/>
          <w:marRight w:val="0"/>
          <w:marTop w:val="0"/>
          <w:marBottom w:val="0"/>
          <w:divBdr>
            <w:top w:val="none" w:sz="0" w:space="0" w:color="auto"/>
            <w:left w:val="none" w:sz="0" w:space="0" w:color="auto"/>
            <w:bottom w:val="none" w:sz="0" w:space="0" w:color="auto"/>
            <w:right w:val="none" w:sz="0" w:space="0" w:color="auto"/>
          </w:divBdr>
        </w:div>
        <w:div w:id="2030258575">
          <w:marLeft w:val="0"/>
          <w:marRight w:val="0"/>
          <w:marTop w:val="0"/>
          <w:marBottom w:val="0"/>
          <w:divBdr>
            <w:top w:val="none" w:sz="0" w:space="0" w:color="auto"/>
            <w:left w:val="none" w:sz="0" w:space="0" w:color="auto"/>
            <w:bottom w:val="none" w:sz="0" w:space="0" w:color="auto"/>
            <w:right w:val="none" w:sz="0" w:space="0" w:color="auto"/>
          </w:divBdr>
        </w:div>
        <w:div w:id="2032293263">
          <w:marLeft w:val="0"/>
          <w:marRight w:val="0"/>
          <w:marTop w:val="0"/>
          <w:marBottom w:val="0"/>
          <w:divBdr>
            <w:top w:val="none" w:sz="0" w:space="0" w:color="auto"/>
            <w:left w:val="none" w:sz="0" w:space="0" w:color="auto"/>
            <w:bottom w:val="none" w:sz="0" w:space="0" w:color="auto"/>
            <w:right w:val="none" w:sz="0" w:space="0" w:color="auto"/>
          </w:divBdr>
        </w:div>
        <w:div w:id="2033876517">
          <w:marLeft w:val="0"/>
          <w:marRight w:val="0"/>
          <w:marTop w:val="0"/>
          <w:marBottom w:val="0"/>
          <w:divBdr>
            <w:top w:val="none" w:sz="0" w:space="0" w:color="auto"/>
            <w:left w:val="none" w:sz="0" w:space="0" w:color="auto"/>
            <w:bottom w:val="none" w:sz="0" w:space="0" w:color="auto"/>
            <w:right w:val="none" w:sz="0" w:space="0" w:color="auto"/>
          </w:divBdr>
        </w:div>
        <w:div w:id="2034844619">
          <w:marLeft w:val="0"/>
          <w:marRight w:val="0"/>
          <w:marTop w:val="0"/>
          <w:marBottom w:val="0"/>
          <w:divBdr>
            <w:top w:val="none" w:sz="0" w:space="0" w:color="auto"/>
            <w:left w:val="none" w:sz="0" w:space="0" w:color="auto"/>
            <w:bottom w:val="none" w:sz="0" w:space="0" w:color="auto"/>
            <w:right w:val="none" w:sz="0" w:space="0" w:color="auto"/>
          </w:divBdr>
        </w:div>
        <w:div w:id="2039771604">
          <w:marLeft w:val="0"/>
          <w:marRight w:val="0"/>
          <w:marTop w:val="0"/>
          <w:marBottom w:val="0"/>
          <w:divBdr>
            <w:top w:val="none" w:sz="0" w:space="0" w:color="auto"/>
            <w:left w:val="none" w:sz="0" w:space="0" w:color="auto"/>
            <w:bottom w:val="none" w:sz="0" w:space="0" w:color="auto"/>
            <w:right w:val="none" w:sz="0" w:space="0" w:color="auto"/>
          </w:divBdr>
        </w:div>
        <w:div w:id="2040081440">
          <w:marLeft w:val="0"/>
          <w:marRight w:val="0"/>
          <w:marTop w:val="0"/>
          <w:marBottom w:val="0"/>
          <w:divBdr>
            <w:top w:val="none" w:sz="0" w:space="0" w:color="auto"/>
            <w:left w:val="none" w:sz="0" w:space="0" w:color="auto"/>
            <w:bottom w:val="none" w:sz="0" w:space="0" w:color="auto"/>
            <w:right w:val="none" w:sz="0" w:space="0" w:color="auto"/>
          </w:divBdr>
        </w:div>
        <w:div w:id="2044402454">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2052993968">
          <w:marLeft w:val="0"/>
          <w:marRight w:val="0"/>
          <w:marTop w:val="0"/>
          <w:marBottom w:val="0"/>
          <w:divBdr>
            <w:top w:val="none" w:sz="0" w:space="0" w:color="auto"/>
            <w:left w:val="none" w:sz="0" w:space="0" w:color="auto"/>
            <w:bottom w:val="none" w:sz="0" w:space="0" w:color="auto"/>
            <w:right w:val="none" w:sz="0" w:space="0" w:color="auto"/>
          </w:divBdr>
        </w:div>
        <w:div w:id="2063209966">
          <w:marLeft w:val="0"/>
          <w:marRight w:val="0"/>
          <w:marTop w:val="0"/>
          <w:marBottom w:val="0"/>
          <w:divBdr>
            <w:top w:val="none" w:sz="0" w:space="0" w:color="auto"/>
            <w:left w:val="none" w:sz="0" w:space="0" w:color="auto"/>
            <w:bottom w:val="none" w:sz="0" w:space="0" w:color="auto"/>
            <w:right w:val="none" w:sz="0" w:space="0" w:color="auto"/>
          </w:divBdr>
        </w:div>
        <w:div w:id="2065105697">
          <w:marLeft w:val="0"/>
          <w:marRight w:val="0"/>
          <w:marTop w:val="0"/>
          <w:marBottom w:val="0"/>
          <w:divBdr>
            <w:top w:val="none" w:sz="0" w:space="0" w:color="auto"/>
            <w:left w:val="none" w:sz="0" w:space="0" w:color="auto"/>
            <w:bottom w:val="none" w:sz="0" w:space="0" w:color="auto"/>
            <w:right w:val="none" w:sz="0" w:space="0" w:color="auto"/>
          </w:divBdr>
        </w:div>
        <w:div w:id="2065181771">
          <w:marLeft w:val="0"/>
          <w:marRight w:val="0"/>
          <w:marTop w:val="0"/>
          <w:marBottom w:val="0"/>
          <w:divBdr>
            <w:top w:val="none" w:sz="0" w:space="0" w:color="auto"/>
            <w:left w:val="none" w:sz="0" w:space="0" w:color="auto"/>
            <w:bottom w:val="none" w:sz="0" w:space="0" w:color="auto"/>
            <w:right w:val="none" w:sz="0" w:space="0" w:color="auto"/>
          </w:divBdr>
        </w:div>
        <w:div w:id="2065719364">
          <w:marLeft w:val="0"/>
          <w:marRight w:val="0"/>
          <w:marTop w:val="0"/>
          <w:marBottom w:val="0"/>
          <w:divBdr>
            <w:top w:val="none" w:sz="0" w:space="0" w:color="auto"/>
            <w:left w:val="none" w:sz="0" w:space="0" w:color="auto"/>
            <w:bottom w:val="none" w:sz="0" w:space="0" w:color="auto"/>
            <w:right w:val="none" w:sz="0" w:space="0" w:color="auto"/>
          </w:divBdr>
        </w:div>
        <w:div w:id="2070108569">
          <w:marLeft w:val="0"/>
          <w:marRight w:val="0"/>
          <w:marTop w:val="0"/>
          <w:marBottom w:val="0"/>
          <w:divBdr>
            <w:top w:val="none" w:sz="0" w:space="0" w:color="auto"/>
            <w:left w:val="none" w:sz="0" w:space="0" w:color="auto"/>
            <w:bottom w:val="none" w:sz="0" w:space="0" w:color="auto"/>
            <w:right w:val="none" w:sz="0" w:space="0" w:color="auto"/>
          </w:divBdr>
        </w:div>
        <w:div w:id="2072389365">
          <w:marLeft w:val="0"/>
          <w:marRight w:val="0"/>
          <w:marTop w:val="0"/>
          <w:marBottom w:val="0"/>
          <w:divBdr>
            <w:top w:val="none" w:sz="0" w:space="0" w:color="auto"/>
            <w:left w:val="none" w:sz="0" w:space="0" w:color="auto"/>
            <w:bottom w:val="none" w:sz="0" w:space="0" w:color="auto"/>
            <w:right w:val="none" w:sz="0" w:space="0" w:color="auto"/>
          </w:divBdr>
        </w:div>
        <w:div w:id="2073192840">
          <w:marLeft w:val="0"/>
          <w:marRight w:val="0"/>
          <w:marTop w:val="0"/>
          <w:marBottom w:val="0"/>
          <w:divBdr>
            <w:top w:val="none" w:sz="0" w:space="0" w:color="auto"/>
            <w:left w:val="none" w:sz="0" w:space="0" w:color="auto"/>
            <w:bottom w:val="none" w:sz="0" w:space="0" w:color="auto"/>
            <w:right w:val="none" w:sz="0" w:space="0" w:color="auto"/>
          </w:divBdr>
        </w:div>
        <w:div w:id="2076008621">
          <w:marLeft w:val="0"/>
          <w:marRight w:val="0"/>
          <w:marTop w:val="0"/>
          <w:marBottom w:val="0"/>
          <w:divBdr>
            <w:top w:val="none" w:sz="0" w:space="0" w:color="auto"/>
            <w:left w:val="none" w:sz="0" w:space="0" w:color="auto"/>
            <w:bottom w:val="none" w:sz="0" w:space="0" w:color="auto"/>
            <w:right w:val="none" w:sz="0" w:space="0" w:color="auto"/>
          </w:divBdr>
        </w:div>
        <w:div w:id="2077312909">
          <w:marLeft w:val="0"/>
          <w:marRight w:val="0"/>
          <w:marTop w:val="0"/>
          <w:marBottom w:val="0"/>
          <w:divBdr>
            <w:top w:val="none" w:sz="0" w:space="0" w:color="auto"/>
            <w:left w:val="none" w:sz="0" w:space="0" w:color="auto"/>
            <w:bottom w:val="none" w:sz="0" w:space="0" w:color="auto"/>
            <w:right w:val="none" w:sz="0" w:space="0" w:color="auto"/>
          </w:divBdr>
        </w:div>
        <w:div w:id="2078089411">
          <w:marLeft w:val="0"/>
          <w:marRight w:val="0"/>
          <w:marTop w:val="0"/>
          <w:marBottom w:val="0"/>
          <w:divBdr>
            <w:top w:val="none" w:sz="0" w:space="0" w:color="auto"/>
            <w:left w:val="none" w:sz="0" w:space="0" w:color="auto"/>
            <w:bottom w:val="none" w:sz="0" w:space="0" w:color="auto"/>
            <w:right w:val="none" w:sz="0" w:space="0" w:color="auto"/>
          </w:divBdr>
        </w:div>
        <w:div w:id="2081948448">
          <w:marLeft w:val="0"/>
          <w:marRight w:val="0"/>
          <w:marTop w:val="0"/>
          <w:marBottom w:val="0"/>
          <w:divBdr>
            <w:top w:val="none" w:sz="0" w:space="0" w:color="auto"/>
            <w:left w:val="none" w:sz="0" w:space="0" w:color="auto"/>
            <w:bottom w:val="none" w:sz="0" w:space="0" w:color="auto"/>
            <w:right w:val="none" w:sz="0" w:space="0" w:color="auto"/>
          </w:divBdr>
        </w:div>
        <w:div w:id="2082631744">
          <w:marLeft w:val="0"/>
          <w:marRight w:val="0"/>
          <w:marTop w:val="0"/>
          <w:marBottom w:val="0"/>
          <w:divBdr>
            <w:top w:val="none" w:sz="0" w:space="0" w:color="auto"/>
            <w:left w:val="none" w:sz="0" w:space="0" w:color="auto"/>
            <w:bottom w:val="none" w:sz="0" w:space="0" w:color="auto"/>
            <w:right w:val="none" w:sz="0" w:space="0" w:color="auto"/>
          </w:divBdr>
        </w:div>
        <w:div w:id="2086877994">
          <w:marLeft w:val="0"/>
          <w:marRight w:val="0"/>
          <w:marTop w:val="0"/>
          <w:marBottom w:val="0"/>
          <w:divBdr>
            <w:top w:val="none" w:sz="0" w:space="0" w:color="auto"/>
            <w:left w:val="none" w:sz="0" w:space="0" w:color="auto"/>
            <w:bottom w:val="none" w:sz="0" w:space="0" w:color="auto"/>
            <w:right w:val="none" w:sz="0" w:space="0" w:color="auto"/>
          </w:divBdr>
        </w:div>
        <w:div w:id="2087847667">
          <w:marLeft w:val="0"/>
          <w:marRight w:val="0"/>
          <w:marTop w:val="0"/>
          <w:marBottom w:val="0"/>
          <w:divBdr>
            <w:top w:val="none" w:sz="0" w:space="0" w:color="auto"/>
            <w:left w:val="none" w:sz="0" w:space="0" w:color="auto"/>
            <w:bottom w:val="none" w:sz="0" w:space="0" w:color="auto"/>
            <w:right w:val="none" w:sz="0" w:space="0" w:color="auto"/>
          </w:divBdr>
        </w:div>
        <w:div w:id="2097941916">
          <w:marLeft w:val="0"/>
          <w:marRight w:val="0"/>
          <w:marTop w:val="0"/>
          <w:marBottom w:val="0"/>
          <w:divBdr>
            <w:top w:val="none" w:sz="0" w:space="0" w:color="auto"/>
            <w:left w:val="none" w:sz="0" w:space="0" w:color="auto"/>
            <w:bottom w:val="none" w:sz="0" w:space="0" w:color="auto"/>
            <w:right w:val="none" w:sz="0" w:space="0" w:color="auto"/>
          </w:divBdr>
        </w:div>
        <w:div w:id="2099207154">
          <w:marLeft w:val="0"/>
          <w:marRight w:val="0"/>
          <w:marTop w:val="0"/>
          <w:marBottom w:val="0"/>
          <w:divBdr>
            <w:top w:val="none" w:sz="0" w:space="0" w:color="auto"/>
            <w:left w:val="none" w:sz="0" w:space="0" w:color="auto"/>
            <w:bottom w:val="none" w:sz="0" w:space="0" w:color="auto"/>
            <w:right w:val="none" w:sz="0" w:space="0" w:color="auto"/>
          </w:divBdr>
        </w:div>
        <w:div w:id="2099595501">
          <w:marLeft w:val="0"/>
          <w:marRight w:val="0"/>
          <w:marTop w:val="0"/>
          <w:marBottom w:val="0"/>
          <w:divBdr>
            <w:top w:val="none" w:sz="0" w:space="0" w:color="auto"/>
            <w:left w:val="none" w:sz="0" w:space="0" w:color="auto"/>
            <w:bottom w:val="none" w:sz="0" w:space="0" w:color="auto"/>
            <w:right w:val="none" w:sz="0" w:space="0" w:color="auto"/>
          </w:divBdr>
        </w:div>
        <w:div w:id="2099866069">
          <w:marLeft w:val="0"/>
          <w:marRight w:val="0"/>
          <w:marTop w:val="0"/>
          <w:marBottom w:val="0"/>
          <w:divBdr>
            <w:top w:val="none" w:sz="0" w:space="0" w:color="auto"/>
            <w:left w:val="none" w:sz="0" w:space="0" w:color="auto"/>
            <w:bottom w:val="none" w:sz="0" w:space="0" w:color="auto"/>
            <w:right w:val="none" w:sz="0" w:space="0" w:color="auto"/>
          </w:divBdr>
        </w:div>
        <w:div w:id="2100982748">
          <w:marLeft w:val="0"/>
          <w:marRight w:val="0"/>
          <w:marTop w:val="0"/>
          <w:marBottom w:val="0"/>
          <w:divBdr>
            <w:top w:val="none" w:sz="0" w:space="0" w:color="auto"/>
            <w:left w:val="none" w:sz="0" w:space="0" w:color="auto"/>
            <w:bottom w:val="none" w:sz="0" w:space="0" w:color="auto"/>
            <w:right w:val="none" w:sz="0" w:space="0" w:color="auto"/>
          </w:divBdr>
        </w:div>
        <w:div w:id="2103140026">
          <w:marLeft w:val="0"/>
          <w:marRight w:val="0"/>
          <w:marTop w:val="0"/>
          <w:marBottom w:val="0"/>
          <w:divBdr>
            <w:top w:val="none" w:sz="0" w:space="0" w:color="auto"/>
            <w:left w:val="none" w:sz="0" w:space="0" w:color="auto"/>
            <w:bottom w:val="none" w:sz="0" w:space="0" w:color="auto"/>
            <w:right w:val="none" w:sz="0" w:space="0" w:color="auto"/>
          </w:divBdr>
        </w:div>
        <w:div w:id="2107455140">
          <w:marLeft w:val="0"/>
          <w:marRight w:val="0"/>
          <w:marTop w:val="0"/>
          <w:marBottom w:val="0"/>
          <w:divBdr>
            <w:top w:val="none" w:sz="0" w:space="0" w:color="auto"/>
            <w:left w:val="none" w:sz="0" w:space="0" w:color="auto"/>
            <w:bottom w:val="none" w:sz="0" w:space="0" w:color="auto"/>
            <w:right w:val="none" w:sz="0" w:space="0" w:color="auto"/>
          </w:divBdr>
        </w:div>
        <w:div w:id="2113236458">
          <w:marLeft w:val="0"/>
          <w:marRight w:val="0"/>
          <w:marTop w:val="0"/>
          <w:marBottom w:val="0"/>
          <w:divBdr>
            <w:top w:val="none" w:sz="0" w:space="0" w:color="auto"/>
            <w:left w:val="none" w:sz="0" w:space="0" w:color="auto"/>
            <w:bottom w:val="none" w:sz="0" w:space="0" w:color="auto"/>
            <w:right w:val="none" w:sz="0" w:space="0" w:color="auto"/>
          </w:divBdr>
        </w:div>
        <w:div w:id="2117209689">
          <w:marLeft w:val="0"/>
          <w:marRight w:val="0"/>
          <w:marTop w:val="0"/>
          <w:marBottom w:val="0"/>
          <w:divBdr>
            <w:top w:val="none" w:sz="0" w:space="0" w:color="auto"/>
            <w:left w:val="none" w:sz="0" w:space="0" w:color="auto"/>
            <w:bottom w:val="none" w:sz="0" w:space="0" w:color="auto"/>
            <w:right w:val="none" w:sz="0" w:space="0" w:color="auto"/>
          </w:divBdr>
        </w:div>
        <w:div w:id="2120830802">
          <w:marLeft w:val="0"/>
          <w:marRight w:val="0"/>
          <w:marTop w:val="0"/>
          <w:marBottom w:val="0"/>
          <w:divBdr>
            <w:top w:val="none" w:sz="0" w:space="0" w:color="auto"/>
            <w:left w:val="none" w:sz="0" w:space="0" w:color="auto"/>
            <w:bottom w:val="none" w:sz="0" w:space="0" w:color="auto"/>
            <w:right w:val="none" w:sz="0" w:space="0" w:color="auto"/>
          </w:divBdr>
        </w:div>
        <w:div w:id="2125222535">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2126540242">
          <w:marLeft w:val="0"/>
          <w:marRight w:val="0"/>
          <w:marTop w:val="0"/>
          <w:marBottom w:val="0"/>
          <w:divBdr>
            <w:top w:val="none" w:sz="0" w:space="0" w:color="auto"/>
            <w:left w:val="none" w:sz="0" w:space="0" w:color="auto"/>
            <w:bottom w:val="none" w:sz="0" w:space="0" w:color="auto"/>
            <w:right w:val="none" w:sz="0" w:space="0" w:color="auto"/>
          </w:divBdr>
        </w:div>
        <w:div w:id="2129421644">
          <w:marLeft w:val="0"/>
          <w:marRight w:val="0"/>
          <w:marTop w:val="0"/>
          <w:marBottom w:val="0"/>
          <w:divBdr>
            <w:top w:val="none" w:sz="0" w:space="0" w:color="auto"/>
            <w:left w:val="none" w:sz="0" w:space="0" w:color="auto"/>
            <w:bottom w:val="none" w:sz="0" w:space="0" w:color="auto"/>
            <w:right w:val="none" w:sz="0" w:space="0" w:color="auto"/>
          </w:divBdr>
        </w:div>
        <w:div w:id="2130395927">
          <w:marLeft w:val="0"/>
          <w:marRight w:val="0"/>
          <w:marTop w:val="0"/>
          <w:marBottom w:val="0"/>
          <w:divBdr>
            <w:top w:val="none" w:sz="0" w:space="0" w:color="auto"/>
            <w:left w:val="none" w:sz="0" w:space="0" w:color="auto"/>
            <w:bottom w:val="none" w:sz="0" w:space="0" w:color="auto"/>
            <w:right w:val="none" w:sz="0" w:space="0" w:color="auto"/>
          </w:divBdr>
        </w:div>
        <w:div w:id="2133598463">
          <w:marLeft w:val="0"/>
          <w:marRight w:val="0"/>
          <w:marTop w:val="0"/>
          <w:marBottom w:val="0"/>
          <w:divBdr>
            <w:top w:val="none" w:sz="0" w:space="0" w:color="auto"/>
            <w:left w:val="none" w:sz="0" w:space="0" w:color="auto"/>
            <w:bottom w:val="none" w:sz="0" w:space="0" w:color="auto"/>
            <w:right w:val="none" w:sz="0" w:space="0" w:color="auto"/>
          </w:divBdr>
        </w:div>
        <w:div w:id="2137016541">
          <w:marLeft w:val="0"/>
          <w:marRight w:val="0"/>
          <w:marTop w:val="0"/>
          <w:marBottom w:val="0"/>
          <w:divBdr>
            <w:top w:val="none" w:sz="0" w:space="0" w:color="auto"/>
            <w:left w:val="none" w:sz="0" w:space="0" w:color="auto"/>
            <w:bottom w:val="none" w:sz="0" w:space="0" w:color="auto"/>
            <w:right w:val="none" w:sz="0" w:space="0" w:color="auto"/>
          </w:divBdr>
        </w:div>
        <w:div w:id="2147231833">
          <w:marLeft w:val="0"/>
          <w:marRight w:val="0"/>
          <w:marTop w:val="0"/>
          <w:marBottom w:val="0"/>
          <w:divBdr>
            <w:top w:val="none" w:sz="0" w:space="0" w:color="auto"/>
            <w:left w:val="none" w:sz="0" w:space="0" w:color="auto"/>
            <w:bottom w:val="none" w:sz="0" w:space="0" w:color="auto"/>
            <w:right w:val="none" w:sz="0" w:space="0" w:color="auto"/>
          </w:divBdr>
        </w:div>
      </w:divsChild>
    </w:div>
    <w:div w:id="1777560697">
      <w:bodyDiv w:val="1"/>
      <w:marLeft w:val="0"/>
      <w:marRight w:val="0"/>
      <w:marTop w:val="0"/>
      <w:marBottom w:val="0"/>
      <w:divBdr>
        <w:top w:val="none" w:sz="0" w:space="0" w:color="auto"/>
        <w:left w:val="none" w:sz="0" w:space="0" w:color="auto"/>
        <w:bottom w:val="none" w:sz="0" w:space="0" w:color="auto"/>
        <w:right w:val="none" w:sz="0" w:space="0" w:color="auto"/>
      </w:divBdr>
    </w:div>
    <w:div w:id="1780223760">
      <w:bodyDiv w:val="1"/>
      <w:marLeft w:val="0"/>
      <w:marRight w:val="0"/>
      <w:marTop w:val="0"/>
      <w:marBottom w:val="0"/>
      <w:divBdr>
        <w:top w:val="none" w:sz="0" w:space="0" w:color="auto"/>
        <w:left w:val="none" w:sz="0" w:space="0" w:color="auto"/>
        <w:bottom w:val="none" w:sz="0" w:space="0" w:color="auto"/>
        <w:right w:val="none" w:sz="0" w:space="0" w:color="auto"/>
      </w:divBdr>
    </w:div>
    <w:div w:id="1859812024">
      <w:bodyDiv w:val="1"/>
      <w:marLeft w:val="0"/>
      <w:marRight w:val="0"/>
      <w:marTop w:val="0"/>
      <w:marBottom w:val="0"/>
      <w:divBdr>
        <w:top w:val="none" w:sz="0" w:space="0" w:color="auto"/>
        <w:left w:val="none" w:sz="0" w:space="0" w:color="auto"/>
        <w:bottom w:val="none" w:sz="0" w:space="0" w:color="auto"/>
        <w:right w:val="none" w:sz="0" w:space="0" w:color="auto"/>
      </w:divBdr>
    </w:div>
    <w:div w:id="1870294512">
      <w:bodyDiv w:val="1"/>
      <w:marLeft w:val="0"/>
      <w:marRight w:val="0"/>
      <w:marTop w:val="0"/>
      <w:marBottom w:val="0"/>
      <w:divBdr>
        <w:top w:val="none" w:sz="0" w:space="0" w:color="auto"/>
        <w:left w:val="none" w:sz="0" w:space="0" w:color="auto"/>
        <w:bottom w:val="none" w:sz="0" w:space="0" w:color="auto"/>
        <w:right w:val="none" w:sz="0" w:space="0" w:color="auto"/>
      </w:divBdr>
    </w:div>
    <w:div w:id="1894736890">
      <w:bodyDiv w:val="1"/>
      <w:marLeft w:val="0"/>
      <w:marRight w:val="0"/>
      <w:marTop w:val="0"/>
      <w:marBottom w:val="0"/>
      <w:divBdr>
        <w:top w:val="none" w:sz="0" w:space="0" w:color="auto"/>
        <w:left w:val="none" w:sz="0" w:space="0" w:color="auto"/>
        <w:bottom w:val="none" w:sz="0" w:space="0" w:color="auto"/>
        <w:right w:val="none" w:sz="0" w:space="0" w:color="auto"/>
      </w:divBdr>
    </w:div>
    <w:div w:id="1897203237">
      <w:bodyDiv w:val="1"/>
      <w:marLeft w:val="0"/>
      <w:marRight w:val="0"/>
      <w:marTop w:val="0"/>
      <w:marBottom w:val="0"/>
      <w:divBdr>
        <w:top w:val="none" w:sz="0" w:space="0" w:color="auto"/>
        <w:left w:val="none" w:sz="0" w:space="0" w:color="auto"/>
        <w:bottom w:val="none" w:sz="0" w:space="0" w:color="auto"/>
        <w:right w:val="none" w:sz="0" w:space="0" w:color="auto"/>
      </w:divBdr>
    </w:div>
    <w:div w:id="1903326101">
      <w:bodyDiv w:val="1"/>
      <w:marLeft w:val="0"/>
      <w:marRight w:val="0"/>
      <w:marTop w:val="0"/>
      <w:marBottom w:val="0"/>
      <w:divBdr>
        <w:top w:val="none" w:sz="0" w:space="0" w:color="auto"/>
        <w:left w:val="none" w:sz="0" w:space="0" w:color="auto"/>
        <w:bottom w:val="none" w:sz="0" w:space="0" w:color="auto"/>
        <w:right w:val="none" w:sz="0" w:space="0" w:color="auto"/>
      </w:divBdr>
    </w:div>
    <w:div w:id="1948848852">
      <w:bodyDiv w:val="1"/>
      <w:marLeft w:val="0"/>
      <w:marRight w:val="0"/>
      <w:marTop w:val="0"/>
      <w:marBottom w:val="0"/>
      <w:divBdr>
        <w:top w:val="none" w:sz="0" w:space="0" w:color="auto"/>
        <w:left w:val="none" w:sz="0" w:space="0" w:color="auto"/>
        <w:bottom w:val="none" w:sz="0" w:space="0" w:color="auto"/>
        <w:right w:val="none" w:sz="0" w:space="0" w:color="auto"/>
      </w:divBdr>
    </w:div>
    <w:div w:id="1993024654">
      <w:bodyDiv w:val="1"/>
      <w:marLeft w:val="0"/>
      <w:marRight w:val="0"/>
      <w:marTop w:val="0"/>
      <w:marBottom w:val="0"/>
      <w:divBdr>
        <w:top w:val="none" w:sz="0" w:space="0" w:color="auto"/>
        <w:left w:val="none" w:sz="0" w:space="0" w:color="auto"/>
        <w:bottom w:val="none" w:sz="0" w:space="0" w:color="auto"/>
        <w:right w:val="none" w:sz="0" w:space="0" w:color="auto"/>
      </w:divBdr>
    </w:div>
    <w:div w:id="1999727671">
      <w:bodyDiv w:val="1"/>
      <w:marLeft w:val="0"/>
      <w:marRight w:val="0"/>
      <w:marTop w:val="0"/>
      <w:marBottom w:val="0"/>
      <w:divBdr>
        <w:top w:val="none" w:sz="0" w:space="0" w:color="auto"/>
        <w:left w:val="none" w:sz="0" w:space="0" w:color="auto"/>
        <w:bottom w:val="none" w:sz="0" w:space="0" w:color="auto"/>
        <w:right w:val="none" w:sz="0" w:space="0" w:color="auto"/>
      </w:divBdr>
      <w:divsChild>
        <w:div w:id="1557233192">
          <w:marLeft w:val="0"/>
          <w:marRight w:val="0"/>
          <w:marTop w:val="0"/>
          <w:marBottom w:val="0"/>
          <w:divBdr>
            <w:top w:val="none" w:sz="0" w:space="0" w:color="auto"/>
            <w:left w:val="none" w:sz="0" w:space="0" w:color="auto"/>
            <w:bottom w:val="none" w:sz="0" w:space="0" w:color="auto"/>
            <w:right w:val="none" w:sz="0" w:space="0" w:color="auto"/>
          </w:divBdr>
        </w:div>
        <w:div w:id="1642617365">
          <w:marLeft w:val="0"/>
          <w:marRight w:val="0"/>
          <w:marTop w:val="0"/>
          <w:marBottom w:val="0"/>
          <w:divBdr>
            <w:top w:val="none" w:sz="0" w:space="0" w:color="auto"/>
            <w:left w:val="none" w:sz="0" w:space="0" w:color="auto"/>
            <w:bottom w:val="none" w:sz="0" w:space="0" w:color="auto"/>
            <w:right w:val="none" w:sz="0" w:space="0" w:color="auto"/>
          </w:divBdr>
        </w:div>
      </w:divsChild>
    </w:div>
    <w:div w:id="2023118402">
      <w:bodyDiv w:val="1"/>
      <w:marLeft w:val="0"/>
      <w:marRight w:val="0"/>
      <w:marTop w:val="0"/>
      <w:marBottom w:val="0"/>
      <w:divBdr>
        <w:top w:val="none" w:sz="0" w:space="0" w:color="auto"/>
        <w:left w:val="none" w:sz="0" w:space="0" w:color="auto"/>
        <w:bottom w:val="none" w:sz="0" w:space="0" w:color="auto"/>
        <w:right w:val="none" w:sz="0" w:space="0" w:color="auto"/>
      </w:divBdr>
    </w:div>
    <w:div w:id="2072726270">
      <w:bodyDiv w:val="1"/>
      <w:marLeft w:val="0"/>
      <w:marRight w:val="0"/>
      <w:marTop w:val="0"/>
      <w:marBottom w:val="0"/>
      <w:divBdr>
        <w:top w:val="none" w:sz="0" w:space="0" w:color="auto"/>
        <w:left w:val="none" w:sz="0" w:space="0" w:color="auto"/>
        <w:bottom w:val="none" w:sz="0" w:space="0" w:color="auto"/>
        <w:right w:val="none" w:sz="0" w:space="0" w:color="auto"/>
      </w:divBdr>
      <w:divsChild>
        <w:div w:id="386488178">
          <w:marLeft w:val="0"/>
          <w:marRight w:val="0"/>
          <w:marTop w:val="0"/>
          <w:marBottom w:val="0"/>
          <w:divBdr>
            <w:top w:val="none" w:sz="0" w:space="0" w:color="auto"/>
            <w:left w:val="none" w:sz="0" w:space="0" w:color="auto"/>
            <w:bottom w:val="none" w:sz="0" w:space="0" w:color="auto"/>
            <w:right w:val="none" w:sz="0" w:space="0" w:color="auto"/>
          </w:divBdr>
        </w:div>
        <w:div w:id="2118404151">
          <w:marLeft w:val="0"/>
          <w:marRight w:val="0"/>
          <w:marTop w:val="0"/>
          <w:marBottom w:val="0"/>
          <w:divBdr>
            <w:top w:val="none" w:sz="0" w:space="0" w:color="auto"/>
            <w:left w:val="none" w:sz="0" w:space="0" w:color="auto"/>
            <w:bottom w:val="none" w:sz="0" w:space="0" w:color="auto"/>
            <w:right w:val="none" w:sz="0" w:space="0" w:color="auto"/>
          </w:divBdr>
        </w:div>
      </w:divsChild>
    </w:div>
    <w:div w:id="2094937425">
      <w:bodyDiv w:val="1"/>
      <w:marLeft w:val="0"/>
      <w:marRight w:val="0"/>
      <w:marTop w:val="0"/>
      <w:marBottom w:val="0"/>
      <w:divBdr>
        <w:top w:val="none" w:sz="0" w:space="0" w:color="auto"/>
        <w:left w:val="none" w:sz="0" w:space="0" w:color="auto"/>
        <w:bottom w:val="none" w:sz="0" w:space="0" w:color="auto"/>
        <w:right w:val="none" w:sz="0" w:space="0" w:color="auto"/>
      </w:divBdr>
    </w:div>
    <w:div w:id="2109961032">
      <w:bodyDiv w:val="1"/>
      <w:marLeft w:val="0"/>
      <w:marRight w:val="0"/>
      <w:marTop w:val="0"/>
      <w:marBottom w:val="0"/>
      <w:divBdr>
        <w:top w:val="none" w:sz="0" w:space="0" w:color="auto"/>
        <w:left w:val="none" w:sz="0" w:space="0" w:color="auto"/>
        <w:bottom w:val="none" w:sz="0" w:space="0" w:color="auto"/>
        <w:right w:val="none" w:sz="0" w:space="0" w:color="auto"/>
      </w:divBdr>
      <w:divsChild>
        <w:div w:id="1916284948">
          <w:marLeft w:val="480"/>
          <w:marRight w:val="0"/>
          <w:marTop w:val="0"/>
          <w:marBottom w:val="0"/>
          <w:divBdr>
            <w:top w:val="none" w:sz="0" w:space="0" w:color="auto"/>
            <w:left w:val="none" w:sz="0" w:space="0" w:color="auto"/>
            <w:bottom w:val="none" w:sz="0" w:space="0" w:color="auto"/>
            <w:right w:val="none" w:sz="0" w:space="0" w:color="auto"/>
          </w:divBdr>
          <w:divsChild>
            <w:div w:id="195443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info@drawdown.org" TargetMode="External"/><Relationship Id="rId18" Type="http://schemas.openxmlformats.org/officeDocument/2006/relationships/footer" Target="footer1.xm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chart" Target="charts/chart3.xml"/><Relationship Id="rId7" Type="http://schemas.openxmlformats.org/officeDocument/2006/relationships/footnotes" Target="footnotes.xml"/><Relationship Id="rId12" Type="http://schemas.openxmlformats.org/officeDocument/2006/relationships/image" Target="media/image10.jpg"/><Relationship Id="rId17" Type="http://schemas.openxmlformats.org/officeDocument/2006/relationships/image" Target="media/image2.jp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rawdown.org" TargetMode="External"/><Relationship Id="rId24" Type="http://schemas.openxmlformats.org/officeDocument/2006/relationships/hyperlink" Target="https://doi.org/10.2527/jas.2013-6584" TargetMode="External"/><Relationship Id="rId5" Type="http://schemas.openxmlformats.org/officeDocument/2006/relationships/settings" Target="settings.xml"/><Relationship Id="rId15" Type="http://schemas.microsoft.com/office/2014/relationships/chartEx" Target="charts/chartEx1.xml"/><Relationship Id="rId23" Type="http://schemas.openxmlformats.org/officeDocument/2006/relationships/chart" Target="charts/chart5.xml"/><Relationship Id="rId10" Type="http://schemas.openxmlformats.org/officeDocument/2006/relationships/hyperlink" Target="mailto:info@drawdown.org" TargetMode="External"/><Relationship Id="rId19"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www.drawdown.org" TargetMode="External"/><Relationship Id="rId22" Type="http://schemas.openxmlformats.org/officeDocument/2006/relationships/chart" Target="charts/chart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za135\Documents\Senorpe\Drawdown%20Modelling\ManureMethane\ManureMgtCUL_RRS_AVOIDMETH_v1.3b202107.xlsm"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sza135\Documents\Senorpe\Drawdown%20Modelling\ManureMethane\ManureMgtCUL_RRS_AVOIDMETH_v1.3b202107debugged.xlsm"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za135\Documents\Senorpe\Drawdown%20Modelling\ManureMethane\ManureMgtRS_RRS_AVOIDMETH_v1.3c20210630-MM.xlsm"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za135\Documents\Senorpe\Drawdown%20Modelling\ManureMethane\ManureMgtCUL_RRS_AVOIDMETH_v1.3b202107debugged.xlsm" TargetMode="External"/></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sza135\Documents\Senorpe\Drawdown%20Modelling\ManureMethane\GLEAM%20Scenari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81220285684303"/>
          <c:y val="5.5551858834547087E-2"/>
          <c:w val="0.70144016050399394"/>
          <c:h val="0.76905290007763116"/>
        </c:manualLayout>
      </c:layout>
      <c:barChart>
        <c:barDir val="bar"/>
        <c:grouping val="stacked"/>
        <c:varyColors val="0"/>
        <c:ser>
          <c:idx val="0"/>
          <c:order val="0"/>
          <c:tx>
            <c:strRef>
              <c:f>ManureWeighting!$AC$18</c:f>
              <c:strCache>
                <c:ptCount val="1"/>
                <c:pt idx="0">
                  <c:v>Dry systems</c:v>
                </c:pt>
              </c:strCache>
            </c:strRef>
          </c:tx>
          <c:spPr>
            <a:solidFill>
              <a:schemeClr val="accent6"/>
            </a:solidFill>
            <a:ln>
              <a:noFill/>
            </a:ln>
            <a:effectLst/>
          </c:spPr>
          <c:invertIfNegative val="0"/>
          <c:cat>
            <c:multiLvlStrRef>
              <c:f>ManureWeighting!$AA$19:$AB$42</c:f>
              <c:multiLvlStrCache>
                <c:ptCount val="24"/>
                <c:lvl>
                  <c:pt idx="0">
                    <c:v>Asia (Sans Japan)</c:v>
                  </c:pt>
                  <c:pt idx="1">
                    <c:v>Eastern Europe</c:v>
                  </c:pt>
                  <c:pt idx="2">
                    <c:v>Latin America</c:v>
                  </c:pt>
                  <c:pt idx="3">
                    <c:v>Middle East and Africa</c:v>
                  </c:pt>
                  <c:pt idx="4">
                    <c:v>OECD90</c:v>
                  </c:pt>
                  <c:pt idx="5">
                    <c:v>Global</c:v>
                  </c:pt>
                  <c:pt idx="9">
                    <c:v>Asia (Sans Japan)</c:v>
                  </c:pt>
                  <c:pt idx="10">
                    <c:v>Eastern Europe</c:v>
                  </c:pt>
                  <c:pt idx="11">
                    <c:v>Latin America</c:v>
                  </c:pt>
                  <c:pt idx="12">
                    <c:v>Middle East and Africa</c:v>
                  </c:pt>
                  <c:pt idx="13">
                    <c:v>OECD90</c:v>
                  </c:pt>
                  <c:pt idx="14">
                    <c:v>Global</c:v>
                  </c:pt>
                  <c:pt idx="18">
                    <c:v>Asia (Sans Japan)</c:v>
                  </c:pt>
                  <c:pt idx="19">
                    <c:v>Eastern Europe</c:v>
                  </c:pt>
                  <c:pt idx="20">
                    <c:v>Latin America</c:v>
                  </c:pt>
                  <c:pt idx="21">
                    <c:v>Middle East and Africa</c:v>
                  </c:pt>
                  <c:pt idx="22">
                    <c:v>OECD90</c:v>
                  </c:pt>
                  <c:pt idx="23">
                    <c:v>Global</c:v>
                  </c:pt>
                </c:lvl>
                <c:lvl>
                  <c:pt idx="0">
                    <c:v>Dairy Cattle</c:v>
                  </c:pt>
                  <c:pt idx="8">
                    <c:v>non-Dairy Cattle</c:v>
                  </c:pt>
                  <c:pt idx="17">
                    <c:v>Pig</c:v>
                  </c:pt>
                </c:lvl>
              </c:multiLvlStrCache>
            </c:multiLvlStrRef>
          </c:cat>
          <c:val>
            <c:numRef>
              <c:f>ManureWeighting!$AC$19:$AC$42</c:f>
              <c:numCache>
                <c:formatCode>0%</c:formatCode>
                <c:ptCount val="24"/>
                <c:pt idx="0">
                  <c:v>0.74428594885416111</c:v>
                </c:pt>
                <c:pt idx="1">
                  <c:v>1</c:v>
                </c:pt>
                <c:pt idx="2">
                  <c:v>0.99</c:v>
                </c:pt>
                <c:pt idx="3">
                  <c:v>1</c:v>
                </c:pt>
                <c:pt idx="4">
                  <c:v>0.53777927788551361</c:v>
                </c:pt>
                <c:pt idx="5">
                  <c:v>0.74227756376733611</c:v>
                </c:pt>
                <c:pt idx="9">
                  <c:v>0.98354266926165013</c:v>
                </c:pt>
                <c:pt idx="10">
                  <c:v>0.86</c:v>
                </c:pt>
                <c:pt idx="11">
                  <c:v>1</c:v>
                </c:pt>
                <c:pt idx="12">
                  <c:v>1</c:v>
                </c:pt>
                <c:pt idx="13">
                  <c:v>0.90105033708696569</c:v>
                </c:pt>
                <c:pt idx="14">
                  <c:v>0.9550059146533999</c:v>
                </c:pt>
                <c:pt idx="18">
                  <c:v>0.28401910920622453</c:v>
                </c:pt>
                <c:pt idx="19">
                  <c:v>0.37</c:v>
                </c:pt>
                <c:pt idx="20">
                  <c:v>0.30000000000000004</c:v>
                </c:pt>
                <c:pt idx="21">
                  <c:v>0.94000000000000006</c:v>
                </c:pt>
                <c:pt idx="22">
                  <c:v>0.1062021692196882</c:v>
                </c:pt>
                <c:pt idx="23">
                  <c:v>0.24642341149628508</c:v>
                </c:pt>
              </c:numCache>
            </c:numRef>
          </c:val>
          <c:extLst>
            <c:ext xmlns:c16="http://schemas.microsoft.com/office/drawing/2014/chart" uri="{C3380CC4-5D6E-409C-BE32-E72D297353CC}">
              <c16:uniqueId val="{00000000-26C2-46E0-B369-DC36AC77433C}"/>
            </c:ext>
          </c:extLst>
        </c:ser>
        <c:ser>
          <c:idx val="1"/>
          <c:order val="1"/>
          <c:tx>
            <c:strRef>
              <c:f>ManureWeighting!$AD$18</c:f>
              <c:strCache>
                <c:ptCount val="1"/>
                <c:pt idx="0">
                  <c:v>Liquid and deep pit</c:v>
                </c:pt>
              </c:strCache>
            </c:strRef>
          </c:tx>
          <c:spPr>
            <a:solidFill>
              <a:schemeClr val="accent5"/>
            </a:solidFill>
            <a:ln>
              <a:noFill/>
            </a:ln>
            <a:effectLst/>
          </c:spPr>
          <c:invertIfNegative val="0"/>
          <c:cat>
            <c:multiLvlStrRef>
              <c:f>ManureWeighting!$AA$19:$AB$42</c:f>
              <c:multiLvlStrCache>
                <c:ptCount val="24"/>
                <c:lvl>
                  <c:pt idx="0">
                    <c:v>Asia (Sans Japan)</c:v>
                  </c:pt>
                  <c:pt idx="1">
                    <c:v>Eastern Europe</c:v>
                  </c:pt>
                  <c:pt idx="2">
                    <c:v>Latin America</c:v>
                  </c:pt>
                  <c:pt idx="3">
                    <c:v>Middle East and Africa</c:v>
                  </c:pt>
                  <c:pt idx="4">
                    <c:v>OECD90</c:v>
                  </c:pt>
                  <c:pt idx="5">
                    <c:v>Global</c:v>
                  </c:pt>
                  <c:pt idx="9">
                    <c:v>Asia (Sans Japan)</c:v>
                  </c:pt>
                  <c:pt idx="10">
                    <c:v>Eastern Europe</c:v>
                  </c:pt>
                  <c:pt idx="11">
                    <c:v>Latin America</c:v>
                  </c:pt>
                  <c:pt idx="12">
                    <c:v>Middle East and Africa</c:v>
                  </c:pt>
                  <c:pt idx="13">
                    <c:v>OECD90</c:v>
                  </c:pt>
                  <c:pt idx="14">
                    <c:v>Global</c:v>
                  </c:pt>
                  <c:pt idx="18">
                    <c:v>Asia (Sans Japan)</c:v>
                  </c:pt>
                  <c:pt idx="19">
                    <c:v>Eastern Europe</c:v>
                  </c:pt>
                  <c:pt idx="20">
                    <c:v>Latin America</c:v>
                  </c:pt>
                  <c:pt idx="21">
                    <c:v>Middle East and Africa</c:v>
                  </c:pt>
                  <c:pt idx="22">
                    <c:v>OECD90</c:v>
                  </c:pt>
                  <c:pt idx="23">
                    <c:v>Global</c:v>
                  </c:pt>
                </c:lvl>
                <c:lvl>
                  <c:pt idx="0">
                    <c:v>Dairy Cattle</c:v>
                  </c:pt>
                  <c:pt idx="8">
                    <c:v>non-Dairy Cattle</c:v>
                  </c:pt>
                  <c:pt idx="17">
                    <c:v>Pig</c:v>
                  </c:pt>
                </c:lvl>
              </c:multiLvlStrCache>
            </c:multiLvlStrRef>
          </c:cat>
          <c:val>
            <c:numRef>
              <c:f>ManureWeighting!$AD$19:$AD$42</c:f>
              <c:numCache>
                <c:formatCode>0%</c:formatCode>
                <c:ptCount val="24"/>
                <c:pt idx="0">
                  <c:v>9.9489377046140984E-2</c:v>
                </c:pt>
                <c:pt idx="1">
                  <c:v>0</c:v>
                </c:pt>
                <c:pt idx="2">
                  <c:v>0.01</c:v>
                </c:pt>
                <c:pt idx="3">
                  <c:v>0</c:v>
                </c:pt>
                <c:pt idx="4">
                  <c:v>0.30954391728564662</c:v>
                </c:pt>
                <c:pt idx="5">
                  <c:v>0.15644877395729631</c:v>
                </c:pt>
                <c:pt idx="9">
                  <c:v>3.5426692616501824E-3</c:v>
                </c:pt>
                <c:pt idx="10">
                  <c:v>0.14000000000000001</c:v>
                </c:pt>
                <c:pt idx="11">
                  <c:v>0</c:v>
                </c:pt>
                <c:pt idx="12">
                  <c:v>0</c:v>
                </c:pt>
                <c:pt idx="13">
                  <c:v>8.9296759302910464E-2</c:v>
                </c:pt>
                <c:pt idx="14">
                  <c:v>3.9159050379697115E-2</c:v>
                </c:pt>
                <c:pt idx="18">
                  <c:v>0.53921452627056754</c:v>
                </c:pt>
                <c:pt idx="19">
                  <c:v>0.63</c:v>
                </c:pt>
                <c:pt idx="20">
                  <c:v>0</c:v>
                </c:pt>
                <c:pt idx="21">
                  <c:v>6.0000000000000005E-2</c:v>
                </c:pt>
                <c:pt idx="22">
                  <c:v>0.57021497334882509</c:v>
                </c:pt>
                <c:pt idx="23">
                  <c:v>0.49639159926933873</c:v>
                </c:pt>
              </c:numCache>
            </c:numRef>
          </c:val>
          <c:extLst>
            <c:ext xmlns:c16="http://schemas.microsoft.com/office/drawing/2014/chart" uri="{C3380CC4-5D6E-409C-BE32-E72D297353CC}">
              <c16:uniqueId val="{00000001-26C2-46E0-B369-DC36AC77433C}"/>
            </c:ext>
          </c:extLst>
        </c:ser>
        <c:ser>
          <c:idx val="2"/>
          <c:order val="2"/>
          <c:tx>
            <c:strRef>
              <c:f>ManureWeighting!$AE$18</c:f>
              <c:strCache>
                <c:ptCount val="1"/>
                <c:pt idx="0">
                  <c:v>Lagoons</c:v>
                </c:pt>
              </c:strCache>
            </c:strRef>
          </c:tx>
          <c:spPr>
            <a:solidFill>
              <a:schemeClr val="accent4"/>
            </a:solidFill>
            <a:ln>
              <a:noFill/>
            </a:ln>
            <a:effectLst/>
          </c:spPr>
          <c:invertIfNegative val="0"/>
          <c:cat>
            <c:multiLvlStrRef>
              <c:f>ManureWeighting!$AA$19:$AB$42</c:f>
              <c:multiLvlStrCache>
                <c:ptCount val="24"/>
                <c:lvl>
                  <c:pt idx="0">
                    <c:v>Asia (Sans Japan)</c:v>
                  </c:pt>
                  <c:pt idx="1">
                    <c:v>Eastern Europe</c:v>
                  </c:pt>
                  <c:pt idx="2">
                    <c:v>Latin America</c:v>
                  </c:pt>
                  <c:pt idx="3">
                    <c:v>Middle East and Africa</c:v>
                  </c:pt>
                  <c:pt idx="4">
                    <c:v>OECD90</c:v>
                  </c:pt>
                  <c:pt idx="5">
                    <c:v>Global</c:v>
                  </c:pt>
                  <c:pt idx="9">
                    <c:v>Asia (Sans Japan)</c:v>
                  </c:pt>
                  <c:pt idx="10">
                    <c:v>Eastern Europe</c:v>
                  </c:pt>
                  <c:pt idx="11">
                    <c:v>Latin America</c:v>
                  </c:pt>
                  <c:pt idx="12">
                    <c:v>Middle East and Africa</c:v>
                  </c:pt>
                  <c:pt idx="13">
                    <c:v>OECD90</c:v>
                  </c:pt>
                  <c:pt idx="14">
                    <c:v>Global</c:v>
                  </c:pt>
                  <c:pt idx="18">
                    <c:v>Asia (Sans Japan)</c:v>
                  </c:pt>
                  <c:pt idx="19">
                    <c:v>Eastern Europe</c:v>
                  </c:pt>
                  <c:pt idx="20">
                    <c:v>Latin America</c:v>
                  </c:pt>
                  <c:pt idx="21">
                    <c:v>Middle East and Africa</c:v>
                  </c:pt>
                  <c:pt idx="22">
                    <c:v>OECD90</c:v>
                  </c:pt>
                  <c:pt idx="23">
                    <c:v>Global</c:v>
                  </c:pt>
                </c:lvl>
                <c:lvl>
                  <c:pt idx="0">
                    <c:v>Dairy Cattle</c:v>
                  </c:pt>
                  <c:pt idx="8">
                    <c:v>non-Dairy Cattle</c:v>
                  </c:pt>
                  <c:pt idx="17">
                    <c:v>Pig</c:v>
                  </c:pt>
                </c:lvl>
              </c:multiLvlStrCache>
            </c:multiLvlStrRef>
          </c:cat>
          <c:val>
            <c:numRef>
              <c:f>ManureWeighting!$AE$19:$AE$42</c:f>
              <c:numCache>
                <c:formatCode>0%</c:formatCode>
                <c:ptCount val="24"/>
                <c:pt idx="0">
                  <c:v>0</c:v>
                </c:pt>
                <c:pt idx="1">
                  <c:v>0</c:v>
                </c:pt>
                <c:pt idx="2">
                  <c:v>0</c:v>
                </c:pt>
                <c:pt idx="3">
                  <c:v>0</c:v>
                </c:pt>
                <c:pt idx="4">
                  <c:v>0.12556463615367591</c:v>
                </c:pt>
                <c:pt idx="5">
                  <c:v>5.3612916143030105E-2</c:v>
                </c:pt>
                <c:pt idx="9">
                  <c:v>0</c:v>
                </c:pt>
                <c:pt idx="10">
                  <c:v>0</c:v>
                </c:pt>
                <c:pt idx="11">
                  <c:v>0</c:v>
                </c:pt>
                <c:pt idx="12">
                  <c:v>0</c:v>
                </c:pt>
                <c:pt idx="13">
                  <c:v>0</c:v>
                </c:pt>
                <c:pt idx="14">
                  <c:v>0</c:v>
                </c:pt>
                <c:pt idx="18">
                  <c:v>1.480779627838349E-3</c:v>
                </c:pt>
                <c:pt idx="19">
                  <c:v>0</c:v>
                </c:pt>
                <c:pt idx="20">
                  <c:v>0.70000000000000007</c:v>
                </c:pt>
                <c:pt idx="21">
                  <c:v>0</c:v>
                </c:pt>
                <c:pt idx="22">
                  <c:v>0.16245875745604657</c:v>
                </c:pt>
                <c:pt idx="23">
                  <c:v>0.11789312136568152</c:v>
                </c:pt>
              </c:numCache>
            </c:numRef>
          </c:val>
          <c:extLst>
            <c:ext xmlns:c16="http://schemas.microsoft.com/office/drawing/2014/chart" uri="{C3380CC4-5D6E-409C-BE32-E72D297353CC}">
              <c16:uniqueId val="{00000002-26C2-46E0-B369-DC36AC77433C}"/>
            </c:ext>
          </c:extLst>
        </c:ser>
        <c:ser>
          <c:idx val="3"/>
          <c:order val="3"/>
          <c:tx>
            <c:strRef>
              <c:f>ManureWeighting!$AF$18</c:f>
              <c:strCache>
                <c:ptCount val="1"/>
                <c:pt idx="0">
                  <c:v>Digesters / other</c:v>
                </c:pt>
              </c:strCache>
            </c:strRef>
          </c:tx>
          <c:spPr>
            <a:solidFill>
              <a:schemeClr val="accent6">
                <a:lumMod val="60000"/>
              </a:schemeClr>
            </a:solidFill>
            <a:ln>
              <a:noFill/>
            </a:ln>
            <a:effectLst/>
          </c:spPr>
          <c:invertIfNegative val="0"/>
          <c:cat>
            <c:multiLvlStrRef>
              <c:f>ManureWeighting!$AA$19:$AB$42</c:f>
              <c:multiLvlStrCache>
                <c:ptCount val="24"/>
                <c:lvl>
                  <c:pt idx="0">
                    <c:v>Asia (Sans Japan)</c:v>
                  </c:pt>
                  <c:pt idx="1">
                    <c:v>Eastern Europe</c:v>
                  </c:pt>
                  <c:pt idx="2">
                    <c:v>Latin America</c:v>
                  </c:pt>
                  <c:pt idx="3">
                    <c:v>Middle East and Africa</c:v>
                  </c:pt>
                  <c:pt idx="4">
                    <c:v>OECD90</c:v>
                  </c:pt>
                  <c:pt idx="5">
                    <c:v>Global</c:v>
                  </c:pt>
                  <c:pt idx="9">
                    <c:v>Asia (Sans Japan)</c:v>
                  </c:pt>
                  <c:pt idx="10">
                    <c:v>Eastern Europe</c:v>
                  </c:pt>
                  <c:pt idx="11">
                    <c:v>Latin America</c:v>
                  </c:pt>
                  <c:pt idx="12">
                    <c:v>Middle East and Africa</c:v>
                  </c:pt>
                  <c:pt idx="13">
                    <c:v>OECD90</c:v>
                  </c:pt>
                  <c:pt idx="14">
                    <c:v>Global</c:v>
                  </c:pt>
                  <c:pt idx="18">
                    <c:v>Asia (Sans Japan)</c:v>
                  </c:pt>
                  <c:pt idx="19">
                    <c:v>Eastern Europe</c:v>
                  </c:pt>
                  <c:pt idx="20">
                    <c:v>Latin America</c:v>
                  </c:pt>
                  <c:pt idx="21">
                    <c:v>Middle East and Africa</c:v>
                  </c:pt>
                  <c:pt idx="22">
                    <c:v>OECD90</c:v>
                  </c:pt>
                  <c:pt idx="23">
                    <c:v>Global</c:v>
                  </c:pt>
                </c:lvl>
                <c:lvl>
                  <c:pt idx="0">
                    <c:v>Dairy Cattle</c:v>
                  </c:pt>
                  <c:pt idx="8">
                    <c:v>non-Dairy Cattle</c:v>
                  </c:pt>
                  <c:pt idx="17">
                    <c:v>Pig</c:v>
                  </c:pt>
                </c:lvl>
              </c:multiLvlStrCache>
            </c:multiLvlStrRef>
          </c:cat>
          <c:val>
            <c:numRef>
              <c:f>ManureWeighting!$AF$19:$AF$42</c:f>
              <c:numCache>
                <c:formatCode>0%</c:formatCode>
                <c:ptCount val="24"/>
                <c:pt idx="0">
                  <c:v>0.15622467409969798</c:v>
                </c:pt>
                <c:pt idx="1">
                  <c:v>0</c:v>
                </c:pt>
                <c:pt idx="2">
                  <c:v>0</c:v>
                </c:pt>
                <c:pt idx="3">
                  <c:v>0</c:v>
                </c:pt>
                <c:pt idx="4">
                  <c:v>2.7112168675163879E-2</c:v>
                </c:pt>
                <c:pt idx="5">
                  <c:v>4.766074613233743E-2</c:v>
                </c:pt>
                <c:pt idx="9">
                  <c:v>1.2914661476699636E-2</c:v>
                </c:pt>
                <c:pt idx="10">
                  <c:v>0</c:v>
                </c:pt>
                <c:pt idx="11">
                  <c:v>0</c:v>
                </c:pt>
                <c:pt idx="12">
                  <c:v>0</c:v>
                </c:pt>
                <c:pt idx="13">
                  <c:v>9.6529036101239384E-3</c:v>
                </c:pt>
                <c:pt idx="14">
                  <c:v>5.8350349669030535E-3</c:v>
                </c:pt>
                <c:pt idx="18">
                  <c:v>0.17528558489536961</c:v>
                </c:pt>
                <c:pt idx="19">
                  <c:v>0</c:v>
                </c:pt>
                <c:pt idx="20">
                  <c:v>0</c:v>
                </c:pt>
                <c:pt idx="21">
                  <c:v>0</c:v>
                </c:pt>
                <c:pt idx="22">
                  <c:v>0.16112409997544019</c:v>
                </c:pt>
                <c:pt idx="23">
                  <c:v>0.13929186786869469</c:v>
                </c:pt>
              </c:numCache>
            </c:numRef>
          </c:val>
          <c:extLst>
            <c:ext xmlns:c16="http://schemas.microsoft.com/office/drawing/2014/chart" uri="{C3380CC4-5D6E-409C-BE32-E72D297353CC}">
              <c16:uniqueId val="{00000003-26C2-46E0-B369-DC36AC77433C}"/>
            </c:ext>
          </c:extLst>
        </c:ser>
        <c:dLbls>
          <c:showLegendKey val="0"/>
          <c:showVal val="0"/>
          <c:showCatName val="0"/>
          <c:showSerName val="0"/>
          <c:showPercent val="0"/>
          <c:showBubbleSize val="0"/>
        </c:dLbls>
        <c:gapWidth val="150"/>
        <c:overlap val="100"/>
        <c:axId val="1283587432"/>
        <c:axId val="1283587760"/>
      </c:barChart>
      <c:catAx>
        <c:axId val="12835874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83587760"/>
        <c:crosses val="autoZero"/>
        <c:auto val="1"/>
        <c:lblAlgn val="ctr"/>
        <c:lblOffset val="100"/>
        <c:noMultiLvlLbl val="0"/>
      </c:catAx>
      <c:valAx>
        <c:axId val="1283587760"/>
        <c:scaling>
          <c:orientation val="minMax"/>
          <c:max val="1"/>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83587432"/>
        <c:crosses val="autoZero"/>
        <c:crossBetween val="between"/>
      </c:valAx>
      <c:spPr>
        <a:noFill/>
        <a:ln>
          <a:noFill/>
        </a:ln>
        <a:effectLst/>
      </c:spPr>
    </c:plotArea>
    <c:legend>
      <c:legendPos val="b"/>
      <c:layout>
        <c:manualLayout>
          <c:xMode val="edge"/>
          <c:yMode val="edge"/>
          <c:x val="0.19255525673800086"/>
          <c:y val="0.92270857306452925"/>
          <c:w val="0.7522437133694877"/>
          <c:h val="6.0939348693898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t>a. World</a:t>
            </a:r>
            <a:r>
              <a:rPr lang="en-US" sz="1200" baseline="0"/>
              <a:t> Adoption of Covered Anaerobic Lagoons (MMT Manure)</a:t>
            </a:r>
            <a:endParaRPr lang="en-US" sz="1200"/>
          </a:p>
        </c:rich>
      </c:tx>
      <c:layout>
        <c:manualLayout>
          <c:xMode val="edge"/>
          <c:yMode val="edge"/>
          <c:x val="0.12312467981356992"/>
          <c:y val="2.7640655682470268E-2"/>
        </c:manualLayout>
      </c:layout>
      <c:overlay val="0"/>
    </c:title>
    <c:autoTitleDeleted val="0"/>
    <c:plotArea>
      <c:layout>
        <c:manualLayout>
          <c:layoutTarget val="inner"/>
          <c:xMode val="edge"/>
          <c:yMode val="edge"/>
          <c:x val="0.13779268280689397"/>
          <c:y val="0.16556912445226715"/>
          <c:w val="0.60792096208945923"/>
          <c:h val="0.65576454572843013"/>
        </c:manualLayout>
      </c:layout>
      <c:lineChart>
        <c:grouping val="standard"/>
        <c:varyColors val="0"/>
        <c:ser>
          <c:idx val="0"/>
          <c:order val="0"/>
          <c:tx>
            <c:strRef>
              <c:f>AutoResults!$AI$10</c:f>
              <c:strCache>
                <c:ptCount val="1"/>
                <c:pt idx="0">
                  <c:v>Indicative REF</c:v>
                </c:pt>
              </c:strCache>
            </c:strRef>
          </c:tx>
          <c:spPr>
            <a:ln>
              <a:solidFill>
                <a:schemeClr val="tx1"/>
              </a:solidFill>
            </a:ln>
          </c:spPr>
          <c:marker>
            <c:symbol val="none"/>
          </c:marker>
          <c:cat>
            <c:numRef>
              <c:f>AutoResults!$AH$12:$AH$57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Cache>
            </c:numRef>
          </c:cat>
          <c:val>
            <c:numRef>
              <c:f>AutoResults!$AI$12:$AI$57</c:f>
              <c:numCache>
                <c:formatCode>_-* #,##0_-;\-* #,##0_-;_-* "-"??_-;_-@_-</c:formatCode>
                <c:ptCount val="36"/>
                <c:pt idx="0">
                  <c:v>20.933390712037863</c:v>
                </c:pt>
                <c:pt idx="1">
                  <c:v>21.077037495018658</c:v>
                </c:pt>
                <c:pt idx="2">
                  <c:v>21.220684277999453</c:v>
                </c:pt>
                <c:pt idx="3">
                  <c:v>21.364331060980248</c:v>
                </c:pt>
                <c:pt idx="4">
                  <c:v>21.507977843961044</c:v>
                </c:pt>
                <c:pt idx="5">
                  <c:v>21.651624626941839</c:v>
                </c:pt>
                <c:pt idx="6">
                  <c:v>21.795271409922634</c:v>
                </c:pt>
                <c:pt idx="7">
                  <c:v>21.938918192903429</c:v>
                </c:pt>
                <c:pt idx="8">
                  <c:v>22.082564975884225</c:v>
                </c:pt>
                <c:pt idx="9">
                  <c:v>22.22621175886502</c:v>
                </c:pt>
                <c:pt idx="10">
                  <c:v>22.369858541845758</c:v>
                </c:pt>
                <c:pt idx="11">
                  <c:v>22.513505324826554</c:v>
                </c:pt>
                <c:pt idx="12">
                  <c:v>22.657152107807349</c:v>
                </c:pt>
                <c:pt idx="13">
                  <c:v>22.800798890788144</c:v>
                </c:pt>
                <c:pt idx="14">
                  <c:v>22.944445673768939</c:v>
                </c:pt>
                <c:pt idx="15">
                  <c:v>23.088092456749735</c:v>
                </c:pt>
                <c:pt idx="16">
                  <c:v>23.23173923973053</c:v>
                </c:pt>
                <c:pt idx="17">
                  <c:v>23.375386022711325</c:v>
                </c:pt>
                <c:pt idx="18">
                  <c:v>23.51903280569212</c:v>
                </c:pt>
                <c:pt idx="19">
                  <c:v>23.662679588672916</c:v>
                </c:pt>
                <c:pt idx="20">
                  <c:v>23.806326371653711</c:v>
                </c:pt>
                <c:pt idx="21">
                  <c:v>23.949973154634506</c:v>
                </c:pt>
                <c:pt idx="22">
                  <c:v>24.093619937615301</c:v>
                </c:pt>
                <c:pt idx="23">
                  <c:v>24.237266720596097</c:v>
                </c:pt>
                <c:pt idx="24">
                  <c:v>24.380913503576892</c:v>
                </c:pt>
                <c:pt idx="25">
                  <c:v>24.524560286557687</c:v>
                </c:pt>
                <c:pt idx="26">
                  <c:v>24.668207069538425</c:v>
                </c:pt>
                <c:pt idx="27">
                  <c:v>24.811853852519221</c:v>
                </c:pt>
                <c:pt idx="28">
                  <c:v>24.955500635500016</c:v>
                </c:pt>
                <c:pt idx="29">
                  <c:v>25.099147418480811</c:v>
                </c:pt>
                <c:pt idx="30">
                  <c:v>25.242794201461606</c:v>
                </c:pt>
                <c:pt idx="31">
                  <c:v>25.386440984442402</c:v>
                </c:pt>
                <c:pt idx="32">
                  <c:v>25.530087767423197</c:v>
                </c:pt>
                <c:pt idx="33">
                  <c:v>25.673734550403992</c:v>
                </c:pt>
                <c:pt idx="34">
                  <c:v>25.817381333384787</c:v>
                </c:pt>
                <c:pt idx="35">
                  <c:v>25.961028116365583</c:v>
                </c:pt>
              </c:numCache>
            </c:numRef>
          </c:val>
          <c:smooth val="1"/>
          <c:extLst>
            <c:ext xmlns:c16="http://schemas.microsoft.com/office/drawing/2014/chart" uri="{C3380CC4-5D6E-409C-BE32-E72D297353CC}">
              <c16:uniqueId val="{00000000-BA26-4772-8C0B-B9D31ECE4B08}"/>
            </c:ext>
          </c:extLst>
        </c:ser>
        <c:ser>
          <c:idx val="1"/>
          <c:order val="1"/>
          <c:tx>
            <c:strRef>
              <c:f>AutoResults!$AJ$10</c:f>
              <c:strCache>
                <c:ptCount val="1"/>
                <c:pt idx="0">
                  <c:v>PDS 1</c:v>
                </c:pt>
              </c:strCache>
            </c:strRef>
          </c:tx>
          <c:spPr>
            <a:ln>
              <a:solidFill>
                <a:srgbClr val="3571B6"/>
              </a:solidFill>
            </a:ln>
          </c:spPr>
          <c:marker>
            <c:symbol val="none"/>
          </c:marker>
          <c:cat>
            <c:numRef>
              <c:f>AutoResults!$AH$12:$AH$57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Cache>
            </c:numRef>
          </c:cat>
          <c:val>
            <c:numRef>
              <c:f>AutoResults!$AJ$12:$AJ$57</c:f>
              <c:numCache>
                <c:formatCode>_-* #,##0_-;\-* #,##0_-;_-* "-"??_-;_-@_-</c:formatCode>
                <c:ptCount val="36"/>
                <c:pt idx="0">
                  <c:v>20.933390712037863</c:v>
                </c:pt>
                <c:pt idx="1">
                  <c:v>34.959583836119798</c:v>
                </c:pt>
                <c:pt idx="2">
                  <c:v>67.721509436251154</c:v>
                </c:pt>
                <c:pt idx="3">
                  <c:v>100.37563117424267</c:v>
                </c:pt>
                <c:pt idx="4">
                  <c:v>165.23327857713522</c:v>
                </c:pt>
                <c:pt idx="5">
                  <c:v>197.34408235634294</c:v>
                </c:pt>
                <c:pt idx="6">
                  <c:v>229.15310337229064</c:v>
                </c:pt>
                <c:pt idx="7">
                  <c:v>260.56470502214063</c:v>
                </c:pt>
                <c:pt idx="8">
                  <c:v>291.45684367494971</c:v>
                </c:pt>
                <c:pt idx="9">
                  <c:v>321.68583620218311</c:v>
                </c:pt>
                <c:pt idx="10">
                  <c:v>351.10610640419469</c:v>
                </c:pt>
                <c:pt idx="11">
                  <c:v>379.60732961792877</c:v>
                </c:pt>
                <c:pt idx="12">
                  <c:v>407.15453076374774</c:v>
                </c:pt>
                <c:pt idx="13">
                  <c:v>433.80296445327019</c:v>
                </c:pt>
                <c:pt idx="14">
                  <c:v>459.67508503684292</c:v>
                </c:pt>
                <c:pt idx="15">
                  <c:v>484.91878822965145</c:v>
                </c:pt>
                <c:pt idx="16">
                  <c:v>509.6738074933786</c:v>
                </c:pt>
                <c:pt idx="17">
                  <c:v>547.92395816093563</c:v>
                </c:pt>
                <c:pt idx="18">
                  <c:v>571.98569721802244</c:v>
                </c:pt>
                <c:pt idx="19">
                  <c:v>595.83774052837703</c:v>
                </c:pt>
                <c:pt idx="20">
                  <c:v>619.52927282624069</c:v>
                </c:pt>
                <c:pt idx="21">
                  <c:v>643.09625209663579</c:v>
                </c:pt>
                <c:pt idx="22">
                  <c:v>666.56521157019824</c:v>
                </c:pt>
                <c:pt idx="23">
                  <c:v>689.95596879519155</c:v>
                </c:pt>
                <c:pt idx="24">
                  <c:v>713.28352246746829</c:v>
                </c:pt>
                <c:pt idx="25">
                  <c:v>736.55937691595636</c:v>
                </c:pt>
                <c:pt idx="26">
                  <c:v>759.79247156931535</c:v>
                </c:pt>
                <c:pt idx="27">
                  <c:v>782.98983913679626</c:v>
                </c:pt>
                <c:pt idx="28">
                  <c:v>806.15707686398355</c:v>
                </c:pt>
                <c:pt idx="29">
                  <c:v>829.2986879948096</c:v>
                </c:pt>
                <c:pt idx="30">
                  <c:v>852.41833220340277</c:v>
                </c:pt>
                <c:pt idx="31">
                  <c:v>875.51901146880846</c:v>
                </c:pt>
                <c:pt idx="32">
                  <c:v>898.60320963625327</c:v>
                </c:pt>
                <c:pt idx="33">
                  <c:v>921.67299836814914</c:v>
                </c:pt>
                <c:pt idx="34">
                  <c:v>944.73011842716073</c:v>
                </c:pt>
                <c:pt idx="35">
                  <c:v>967.77604265625246</c:v>
                </c:pt>
              </c:numCache>
            </c:numRef>
          </c:val>
          <c:smooth val="0"/>
          <c:extLst>
            <c:ext xmlns:c16="http://schemas.microsoft.com/office/drawing/2014/chart" uri="{C3380CC4-5D6E-409C-BE32-E72D297353CC}">
              <c16:uniqueId val="{00000001-BA26-4772-8C0B-B9D31ECE4B08}"/>
            </c:ext>
          </c:extLst>
        </c:ser>
        <c:ser>
          <c:idx val="2"/>
          <c:order val="2"/>
          <c:tx>
            <c:strRef>
              <c:f>AutoResults!$AK$10</c:f>
              <c:strCache>
                <c:ptCount val="1"/>
                <c:pt idx="0">
                  <c:v>PDS 2</c:v>
                </c:pt>
              </c:strCache>
            </c:strRef>
          </c:tx>
          <c:spPr>
            <a:ln>
              <a:solidFill>
                <a:srgbClr val="6A9FDD"/>
              </a:solidFill>
            </a:ln>
          </c:spPr>
          <c:marker>
            <c:symbol val="none"/>
          </c:marker>
          <c:cat>
            <c:numRef>
              <c:f>AutoResults!$AH$12:$AH$57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Cache>
            </c:numRef>
          </c:cat>
          <c:val>
            <c:numRef>
              <c:f>AutoResults!$AK$12:$AK$57</c:f>
              <c:numCache>
                <c:formatCode>_-* #,##0_-;\-* #,##0_-;_-* "-"??_-;_-@_-</c:formatCode>
                <c:ptCount val="36"/>
                <c:pt idx="0">
                  <c:v>20.933390712037863</c:v>
                </c:pt>
                <c:pt idx="1">
                  <c:v>114.24711489311443</c:v>
                </c:pt>
                <c:pt idx="2">
                  <c:v>150.27855841911963</c:v>
                </c:pt>
                <c:pt idx="3">
                  <c:v>186.31000194512302</c:v>
                </c:pt>
                <c:pt idx="4">
                  <c:v>258.37288899713138</c:v>
                </c:pt>
                <c:pt idx="5">
                  <c:v>294.40433252313295</c:v>
                </c:pt>
                <c:pt idx="6">
                  <c:v>330.43577604913719</c:v>
                </c:pt>
                <c:pt idx="7">
                  <c:v>366.46721957514058</c:v>
                </c:pt>
                <c:pt idx="8">
                  <c:v>402.49866310114515</c:v>
                </c:pt>
                <c:pt idx="9">
                  <c:v>438.53010662714962</c:v>
                </c:pt>
                <c:pt idx="10">
                  <c:v>474.56155015315147</c:v>
                </c:pt>
                <c:pt idx="11">
                  <c:v>510.59299367915719</c:v>
                </c:pt>
                <c:pt idx="12">
                  <c:v>546.62443720515898</c:v>
                </c:pt>
                <c:pt idx="13">
                  <c:v>582.65588073116146</c:v>
                </c:pt>
                <c:pt idx="14">
                  <c:v>618.68732425716587</c:v>
                </c:pt>
                <c:pt idx="15">
                  <c:v>654.71876778316687</c:v>
                </c:pt>
                <c:pt idx="16">
                  <c:v>690.75021130917469</c:v>
                </c:pt>
                <c:pt idx="17">
                  <c:v>735.40403126837577</c:v>
                </c:pt>
                <c:pt idx="18">
                  <c:v>771.43547479437689</c:v>
                </c:pt>
                <c:pt idx="19">
                  <c:v>807.46691832038312</c:v>
                </c:pt>
                <c:pt idx="20">
                  <c:v>843.498361846384</c:v>
                </c:pt>
                <c:pt idx="21">
                  <c:v>879.52980537238943</c:v>
                </c:pt>
                <c:pt idx="22">
                  <c:v>915.5612488983918</c:v>
                </c:pt>
                <c:pt idx="23">
                  <c:v>951.59269242439518</c:v>
                </c:pt>
                <c:pt idx="24">
                  <c:v>987.62413595040152</c:v>
                </c:pt>
                <c:pt idx="25">
                  <c:v>1023.6555794764034</c:v>
                </c:pt>
                <c:pt idx="26">
                  <c:v>1059.6870230024081</c:v>
                </c:pt>
                <c:pt idx="27">
                  <c:v>1095.7184665284094</c:v>
                </c:pt>
                <c:pt idx="28">
                  <c:v>1131.7499100544119</c:v>
                </c:pt>
                <c:pt idx="29">
                  <c:v>1167.7813535804169</c:v>
                </c:pt>
                <c:pt idx="30">
                  <c:v>1203.8127971064218</c:v>
                </c:pt>
                <c:pt idx="31">
                  <c:v>1239.8442406324255</c:v>
                </c:pt>
                <c:pt idx="32">
                  <c:v>1275.8756841584277</c:v>
                </c:pt>
                <c:pt idx="33">
                  <c:v>1311.9071276844302</c:v>
                </c:pt>
                <c:pt idx="34">
                  <c:v>1347.9385712104345</c:v>
                </c:pt>
                <c:pt idx="35">
                  <c:v>1383.9700147364395</c:v>
                </c:pt>
              </c:numCache>
            </c:numRef>
          </c:val>
          <c:smooth val="0"/>
          <c:extLst>
            <c:ext xmlns:c16="http://schemas.microsoft.com/office/drawing/2014/chart" uri="{C3380CC4-5D6E-409C-BE32-E72D297353CC}">
              <c16:uniqueId val="{00000002-BA26-4772-8C0B-B9D31ECE4B08}"/>
            </c:ext>
          </c:extLst>
        </c:ser>
        <c:ser>
          <c:idx val="3"/>
          <c:order val="3"/>
          <c:tx>
            <c:strRef>
              <c:f>AutoResults!$AL$10</c:f>
              <c:strCache>
                <c:ptCount val="1"/>
                <c:pt idx="0">
                  <c:v>PDS 3</c:v>
                </c:pt>
              </c:strCache>
            </c:strRef>
          </c:tx>
          <c:spPr>
            <a:ln>
              <a:solidFill>
                <a:srgbClr val="B5D5FA"/>
              </a:solidFill>
            </a:ln>
          </c:spPr>
          <c:marker>
            <c:symbol val="none"/>
          </c:marker>
          <c:cat>
            <c:numRef>
              <c:f>AutoResults!$AH$12:$AH$57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Cache>
            </c:numRef>
          </c:cat>
          <c:val>
            <c:numRef>
              <c:f>AutoResults!$AL$12:$AL$57</c:f>
              <c:numCache>
                <c:formatCode>_-* #,##0_-;\-* #,##0_-;_-* "-"??_-;_-@_-</c:formatCode>
                <c:ptCount val="36"/>
                <c:pt idx="0">
                  <c:v>20.933390712037863</c:v>
                </c:pt>
                <c:pt idx="1">
                  <c:v>193.53464595010905</c:v>
                </c:pt>
                <c:pt idx="2">
                  <c:v>232.83560740198811</c:v>
                </c:pt>
                <c:pt idx="3">
                  <c:v>272.2443727160034</c:v>
                </c:pt>
                <c:pt idx="4">
                  <c:v>351.51249941712751</c:v>
                </c:pt>
                <c:pt idx="5">
                  <c:v>391.46458268992302</c:v>
                </c:pt>
                <c:pt idx="6">
                  <c:v>431.71844872598371</c:v>
                </c:pt>
                <c:pt idx="7">
                  <c:v>472.36973412814046</c:v>
                </c:pt>
                <c:pt idx="8">
                  <c:v>513.54048252734071</c:v>
                </c:pt>
                <c:pt idx="9">
                  <c:v>555.3743770521163</c:v>
                </c:pt>
                <c:pt idx="10">
                  <c:v>598.01699390210831</c:v>
                </c:pt>
                <c:pt idx="11">
                  <c:v>641.57865774038567</c:v>
                </c:pt>
                <c:pt idx="12">
                  <c:v>686.09434364657045</c:v>
                </c:pt>
                <c:pt idx="13">
                  <c:v>731.50879700905273</c:v>
                </c:pt>
                <c:pt idx="14">
                  <c:v>777.69956347748871</c:v>
                </c:pt>
                <c:pt idx="15">
                  <c:v>824.51874733668228</c:v>
                </c:pt>
                <c:pt idx="16">
                  <c:v>871.82661512497077</c:v>
                </c:pt>
                <c:pt idx="17">
                  <c:v>922.88410437581558</c:v>
                </c:pt>
                <c:pt idx="18">
                  <c:v>970.88525237073134</c:v>
                </c:pt>
                <c:pt idx="19">
                  <c:v>1019.0960961123894</c:v>
                </c:pt>
                <c:pt idx="20">
                  <c:v>1067.4674508665273</c:v>
                </c:pt>
                <c:pt idx="21">
                  <c:v>1115.963358648143</c:v>
                </c:pt>
                <c:pt idx="22">
                  <c:v>1164.5572862265853</c:v>
                </c:pt>
                <c:pt idx="23">
                  <c:v>1213.2294160535987</c:v>
                </c:pt>
                <c:pt idx="24">
                  <c:v>1261.9647494333346</c:v>
                </c:pt>
                <c:pt idx="25">
                  <c:v>1310.7517820368507</c:v>
                </c:pt>
                <c:pt idx="26">
                  <c:v>1359.5815744355011</c:v>
                </c:pt>
                <c:pt idx="27">
                  <c:v>1408.4470939200228</c:v>
                </c:pt>
                <c:pt idx="28">
                  <c:v>1457.3427432448402</c:v>
                </c:pt>
                <c:pt idx="29">
                  <c:v>1506.2640191660244</c:v>
                </c:pt>
                <c:pt idx="30">
                  <c:v>1555.2072620094411</c:v>
                </c:pt>
                <c:pt idx="31">
                  <c:v>1604.1694697960424</c:v>
                </c:pt>
                <c:pt idx="32">
                  <c:v>1653.1481586806024</c:v>
                </c:pt>
                <c:pt idx="33">
                  <c:v>1702.141257000711</c:v>
                </c:pt>
                <c:pt idx="34">
                  <c:v>1751.147023993708</c:v>
                </c:pt>
                <c:pt idx="35">
                  <c:v>1800.1639868166262</c:v>
                </c:pt>
              </c:numCache>
            </c:numRef>
          </c:val>
          <c:smooth val="0"/>
          <c:extLst>
            <c:ext xmlns:c16="http://schemas.microsoft.com/office/drawing/2014/chart" uri="{C3380CC4-5D6E-409C-BE32-E72D297353CC}">
              <c16:uniqueId val="{00000003-BA26-4772-8C0B-B9D31ECE4B08}"/>
            </c:ext>
          </c:extLst>
        </c:ser>
        <c:dLbls>
          <c:showLegendKey val="0"/>
          <c:showVal val="0"/>
          <c:showCatName val="0"/>
          <c:showSerName val="0"/>
          <c:showPercent val="0"/>
          <c:showBubbleSize val="0"/>
        </c:dLbls>
        <c:smooth val="0"/>
        <c:axId val="172542240"/>
        <c:axId val="172542632"/>
        <c:extLst/>
      </c:lineChart>
      <c:dateAx>
        <c:axId val="172542240"/>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1536912745677429"/>
              <c:y val="0.93262636242232588"/>
            </c:manualLayout>
          </c:layout>
          <c:overlay val="0"/>
        </c:title>
        <c:numFmt formatCode="General" sourceLinked="0"/>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72542632"/>
        <c:crossesAt val="0"/>
        <c:auto val="0"/>
        <c:lblOffset val="100"/>
        <c:baseTimeUnit val="days"/>
        <c:majorUnit val="5"/>
        <c:minorUnit val="5"/>
      </c:dateAx>
      <c:valAx>
        <c:axId val="172542632"/>
        <c:scaling>
          <c:orientation val="minMax"/>
          <c:min val="0"/>
        </c:scaling>
        <c:delete val="0"/>
        <c:axPos val="l"/>
        <c:majorGridlines/>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72542240"/>
        <c:crosses val="autoZero"/>
        <c:crossBetween val="between"/>
      </c:valAx>
    </c:plotArea>
    <c:legend>
      <c:legendPos val="r"/>
      <c:layout>
        <c:manualLayout>
          <c:xMode val="edge"/>
          <c:yMode val="edge"/>
          <c:x val="0.74734717999014733"/>
          <c:y val="0.59434516863239206"/>
          <c:w val="0.22510331270319606"/>
          <c:h val="0.22330094852637938"/>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b="1" i="0" baseline="0">
                <a:effectLst/>
              </a:rPr>
              <a:t>b.  Adoption of Reduced Storage (MMT Manure)</a:t>
            </a:r>
            <a:endParaRPr lang="en-US" sz="1200">
              <a:effectLst/>
            </a:endParaRPr>
          </a:p>
        </c:rich>
      </c:tx>
      <c:layout>
        <c:manualLayout>
          <c:xMode val="edge"/>
          <c:yMode val="edge"/>
          <c:x val="0.13962435994616587"/>
          <c:y val="5.4318305268875614E-2"/>
        </c:manualLayout>
      </c:layout>
      <c:overlay val="0"/>
    </c:title>
    <c:autoTitleDeleted val="0"/>
    <c:plotArea>
      <c:layout>
        <c:manualLayout>
          <c:layoutTarget val="inner"/>
          <c:xMode val="edge"/>
          <c:yMode val="edge"/>
          <c:x val="0.1400636320747323"/>
          <c:y val="0.14773994741546972"/>
          <c:w val="0.61325008121529012"/>
          <c:h val="0.6296238635569793"/>
        </c:manualLayout>
      </c:layout>
      <c:lineChart>
        <c:grouping val="standard"/>
        <c:varyColors val="0"/>
        <c:ser>
          <c:idx val="0"/>
          <c:order val="0"/>
          <c:tx>
            <c:strRef>
              <c:f>AutoResults!$AI$10</c:f>
              <c:strCache>
                <c:ptCount val="1"/>
                <c:pt idx="0">
                  <c:v>Indicative REF</c:v>
                </c:pt>
              </c:strCache>
            </c:strRef>
          </c:tx>
          <c:spPr>
            <a:ln>
              <a:solidFill>
                <a:schemeClr val="tx1"/>
              </a:solidFill>
            </a:ln>
          </c:spPr>
          <c:marker>
            <c:symbol val="none"/>
          </c:marker>
          <c:cat>
            <c:numRef>
              <c:f>AutoResults!$AH$12:$AH$57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Cache>
              <c:extLst/>
            </c:numRef>
          </c:cat>
          <c:val>
            <c:numRef>
              <c:f>AutoResults!$AI$12:$AI$57</c:f>
              <c:numCache>
                <c:formatCode>_-* #,##0_-;\-* #,##0_-;_-* "-"??_-;_-@_-</c:formatCode>
                <c:ptCount val="36"/>
                <c:pt idx="0">
                  <c:v>1845.9859459040417</c:v>
                </c:pt>
                <c:pt idx="1">
                  <c:v>1858.6532651264533</c:v>
                </c:pt>
                <c:pt idx="2">
                  <c:v>1871.3205843488649</c:v>
                </c:pt>
                <c:pt idx="3">
                  <c:v>1883.9879035712802</c:v>
                </c:pt>
                <c:pt idx="4">
                  <c:v>1896.6552227936918</c:v>
                </c:pt>
                <c:pt idx="5">
                  <c:v>1909.3225420161034</c:v>
                </c:pt>
                <c:pt idx="6">
                  <c:v>1921.989861238515</c:v>
                </c:pt>
                <c:pt idx="7">
                  <c:v>1934.6571804609302</c:v>
                </c:pt>
                <c:pt idx="8">
                  <c:v>1947.3244996833419</c:v>
                </c:pt>
                <c:pt idx="9">
                  <c:v>1959.9918189057535</c:v>
                </c:pt>
                <c:pt idx="10">
                  <c:v>1972.6591381281651</c:v>
                </c:pt>
                <c:pt idx="11">
                  <c:v>1985.3264573505803</c:v>
                </c:pt>
                <c:pt idx="12">
                  <c:v>1997.9937765729919</c:v>
                </c:pt>
                <c:pt idx="13">
                  <c:v>2010.6610957954035</c:v>
                </c:pt>
                <c:pt idx="14">
                  <c:v>2023.3284150178151</c:v>
                </c:pt>
                <c:pt idx="15">
                  <c:v>2035.9957342402304</c:v>
                </c:pt>
                <c:pt idx="16">
                  <c:v>2048.663053462642</c:v>
                </c:pt>
                <c:pt idx="17">
                  <c:v>2061.3303726850536</c:v>
                </c:pt>
                <c:pt idx="18">
                  <c:v>2073.9976919074652</c:v>
                </c:pt>
                <c:pt idx="19">
                  <c:v>2086.6650111298804</c:v>
                </c:pt>
                <c:pt idx="20">
                  <c:v>2099.332330352292</c:v>
                </c:pt>
                <c:pt idx="21">
                  <c:v>2111.9996495747037</c:v>
                </c:pt>
                <c:pt idx="22">
                  <c:v>2124.6669687971153</c:v>
                </c:pt>
                <c:pt idx="23">
                  <c:v>2137.3342880195305</c:v>
                </c:pt>
                <c:pt idx="24">
                  <c:v>2150.0016072419421</c:v>
                </c:pt>
                <c:pt idx="25">
                  <c:v>2162.6689264643537</c:v>
                </c:pt>
                <c:pt idx="26">
                  <c:v>2175.3362456867653</c:v>
                </c:pt>
                <c:pt idx="27">
                  <c:v>2188.0035649091806</c:v>
                </c:pt>
                <c:pt idx="28">
                  <c:v>2200.6708841315922</c:v>
                </c:pt>
                <c:pt idx="29">
                  <c:v>2213.3382033540038</c:v>
                </c:pt>
                <c:pt idx="30">
                  <c:v>2226.0055225764154</c:v>
                </c:pt>
                <c:pt idx="31">
                  <c:v>2238.6728417988306</c:v>
                </c:pt>
                <c:pt idx="32">
                  <c:v>2251.3401610212422</c:v>
                </c:pt>
                <c:pt idx="33">
                  <c:v>2264.0074802436538</c:v>
                </c:pt>
                <c:pt idx="34">
                  <c:v>2276.6747994660655</c:v>
                </c:pt>
                <c:pt idx="35">
                  <c:v>2289.3421186884771</c:v>
                </c:pt>
              </c:numCache>
              <c:extLst/>
            </c:numRef>
          </c:val>
          <c:smooth val="1"/>
          <c:extLst>
            <c:ext xmlns:c16="http://schemas.microsoft.com/office/drawing/2014/chart" uri="{C3380CC4-5D6E-409C-BE32-E72D297353CC}">
              <c16:uniqueId val="{00000000-8AEE-492C-9350-30E4D2BCBBEC}"/>
            </c:ext>
          </c:extLst>
        </c:ser>
        <c:ser>
          <c:idx val="1"/>
          <c:order val="1"/>
          <c:tx>
            <c:strRef>
              <c:f>AutoResults!$AJ$10</c:f>
              <c:strCache>
                <c:ptCount val="1"/>
                <c:pt idx="0">
                  <c:v>PDS1</c:v>
                </c:pt>
              </c:strCache>
            </c:strRef>
          </c:tx>
          <c:spPr>
            <a:ln>
              <a:solidFill>
                <a:srgbClr val="3571B6"/>
              </a:solidFill>
            </a:ln>
          </c:spPr>
          <c:marker>
            <c:symbol val="none"/>
          </c:marker>
          <c:cat>
            <c:numRef>
              <c:f>AutoResults!$AH$12:$AH$57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Cache>
              <c:extLst/>
            </c:numRef>
          </c:cat>
          <c:val>
            <c:numRef>
              <c:f>AutoResults!$AJ$12:$AJ$57</c:f>
              <c:numCache>
                <c:formatCode>_-* #,##0_-;\-* #,##0_-;_-* "-"??_-;_-@_-</c:formatCode>
                <c:ptCount val="36"/>
                <c:pt idx="0">
                  <c:v>1850.3249405422107</c:v>
                </c:pt>
                <c:pt idx="1">
                  <c:v>1876.7313004273399</c:v>
                </c:pt>
                <c:pt idx="2">
                  <c:v>1903.1376603124545</c:v>
                </c:pt>
                <c:pt idx="3">
                  <c:v>1929.5440201975716</c:v>
                </c:pt>
                <c:pt idx="4">
                  <c:v>1982.3567399678047</c:v>
                </c:pt>
                <c:pt idx="5">
                  <c:v>2008.7630998529341</c:v>
                </c:pt>
                <c:pt idx="6">
                  <c:v>2035.1694597380529</c:v>
                </c:pt>
                <c:pt idx="7">
                  <c:v>2061.5758196231659</c:v>
                </c:pt>
                <c:pt idx="8">
                  <c:v>2087.9821795082821</c:v>
                </c:pt>
                <c:pt idx="9">
                  <c:v>2114.3885393933997</c:v>
                </c:pt>
                <c:pt idx="10">
                  <c:v>2140.7948992785305</c:v>
                </c:pt>
                <c:pt idx="11">
                  <c:v>2167.2012591636476</c:v>
                </c:pt>
                <c:pt idx="12">
                  <c:v>2193.6076190487602</c:v>
                </c:pt>
                <c:pt idx="13">
                  <c:v>2220.0139789338764</c:v>
                </c:pt>
                <c:pt idx="14">
                  <c:v>2246.4203388189985</c:v>
                </c:pt>
                <c:pt idx="15">
                  <c:v>2272.5859819829498</c:v>
                </c:pt>
                <c:pt idx="16">
                  <c:v>2298.7494512272892</c:v>
                </c:pt>
                <c:pt idx="17">
                  <c:v>2331.9866915203684</c:v>
                </c:pt>
                <c:pt idx="18">
                  <c:v>2358.2072546009772</c:v>
                </c:pt>
                <c:pt idx="19">
                  <c:v>2384.4215497363875</c:v>
                </c:pt>
                <c:pt idx="20">
                  <c:v>2410.6307619265644</c:v>
                </c:pt>
                <c:pt idx="21">
                  <c:v>2436.8357030889752</c:v>
                </c:pt>
                <c:pt idx="22">
                  <c:v>2463.0369852817798</c:v>
                </c:pt>
                <c:pt idx="23">
                  <c:v>2489.2350933753432</c:v>
                </c:pt>
                <c:pt idx="24">
                  <c:v>2515.4304227218699</c:v>
                </c:pt>
                <c:pt idx="25">
                  <c:v>2541.6233017664326</c:v>
                </c:pt>
                <c:pt idx="26">
                  <c:v>2567.814007026599</c:v>
                </c:pt>
                <c:pt idx="27">
                  <c:v>2594.0027736911125</c:v>
                </c:pt>
                <c:pt idx="28">
                  <c:v>2620.1898034596929</c:v>
                </c:pt>
                <c:pt idx="29">
                  <c:v>2646.3752705250781</c:v>
                </c:pt>
                <c:pt idx="30">
                  <c:v>2672.5593262415541</c:v>
                </c:pt>
                <c:pt idx="31">
                  <c:v>2698.7421028311051</c:v>
                </c:pt>
                <c:pt idx="32">
                  <c:v>2724.923716365669</c:v>
                </c:pt>
                <c:pt idx="33">
                  <c:v>2751.1042691932339</c:v>
                </c:pt>
                <c:pt idx="34">
                  <c:v>2777.2838519300608</c:v>
                </c:pt>
                <c:pt idx="35">
                  <c:v>2803.4625451097763</c:v>
                </c:pt>
              </c:numCache>
              <c:extLst/>
            </c:numRef>
          </c:val>
          <c:smooth val="0"/>
          <c:extLst>
            <c:ext xmlns:c16="http://schemas.microsoft.com/office/drawing/2014/chart" uri="{C3380CC4-5D6E-409C-BE32-E72D297353CC}">
              <c16:uniqueId val="{00000001-8AEE-492C-9350-30E4D2BCBBEC}"/>
            </c:ext>
          </c:extLst>
        </c:ser>
        <c:ser>
          <c:idx val="2"/>
          <c:order val="2"/>
          <c:tx>
            <c:strRef>
              <c:f>AutoResults!$AK$10</c:f>
              <c:strCache>
                <c:ptCount val="1"/>
                <c:pt idx="0">
                  <c:v>PDS2</c:v>
                </c:pt>
              </c:strCache>
            </c:strRef>
          </c:tx>
          <c:spPr>
            <a:ln>
              <a:solidFill>
                <a:srgbClr val="6A9FDD"/>
              </a:solidFill>
            </a:ln>
          </c:spPr>
          <c:marker>
            <c:symbol val="none"/>
          </c:marker>
          <c:cat>
            <c:numRef>
              <c:f>AutoResults!$AH$12:$AH$57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Cache>
              <c:extLst/>
            </c:numRef>
          </c:cat>
          <c:val>
            <c:numRef>
              <c:f>AutoResults!$AK$12:$AK$57</c:f>
              <c:numCache>
                <c:formatCode>_-* #,##0_-;\-* #,##0_-;_-* "-"??_-;_-@_-</c:formatCode>
                <c:ptCount val="36"/>
                <c:pt idx="0">
                  <c:v>1870.9539669459427</c:v>
                </c:pt>
                <c:pt idx="1">
                  <c:v>1916.0451411487759</c:v>
                </c:pt>
                <c:pt idx="2">
                  <c:v>1961.1363153516156</c:v>
                </c:pt>
                <c:pt idx="3">
                  <c:v>2006.2274895544433</c:v>
                </c:pt>
                <c:pt idx="4">
                  <c:v>2096.4098379601073</c:v>
                </c:pt>
                <c:pt idx="5">
                  <c:v>2141.5010121629407</c:v>
                </c:pt>
                <c:pt idx="6">
                  <c:v>2186.5921863657709</c:v>
                </c:pt>
                <c:pt idx="7">
                  <c:v>2231.6833605686084</c:v>
                </c:pt>
                <c:pt idx="8">
                  <c:v>2276.7745347714354</c:v>
                </c:pt>
                <c:pt idx="9">
                  <c:v>2321.8657089742728</c:v>
                </c:pt>
                <c:pt idx="10">
                  <c:v>2366.9568831771085</c:v>
                </c:pt>
                <c:pt idx="11">
                  <c:v>2412.0480573799364</c:v>
                </c:pt>
                <c:pt idx="12">
                  <c:v>2457.1392315827738</c:v>
                </c:pt>
                <c:pt idx="13">
                  <c:v>2502.2304057856009</c:v>
                </c:pt>
                <c:pt idx="14">
                  <c:v>2547.3215799884319</c:v>
                </c:pt>
                <c:pt idx="15">
                  <c:v>2592.412754191274</c:v>
                </c:pt>
                <c:pt idx="16">
                  <c:v>2637.5039283941014</c:v>
                </c:pt>
                <c:pt idx="17">
                  <c:v>2689.9352911616093</c:v>
                </c:pt>
                <c:pt idx="18">
                  <c:v>2735.0264653644413</c:v>
                </c:pt>
                <c:pt idx="19">
                  <c:v>2780.1176395672687</c:v>
                </c:pt>
                <c:pt idx="20">
                  <c:v>2825.2088137701094</c:v>
                </c:pt>
                <c:pt idx="21">
                  <c:v>2870.2999879729368</c:v>
                </c:pt>
                <c:pt idx="22">
                  <c:v>2915.3911621757661</c:v>
                </c:pt>
                <c:pt idx="23">
                  <c:v>2960.482336378604</c:v>
                </c:pt>
                <c:pt idx="24">
                  <c:v>3005.5735105814333</c:v>
                </c:pt>
                <c:pt idx="25">
                  <c:v>3050.6646847842667</c:v>
                </c:pt>
                <c:pt idx="26">
                  <c:v>3095.7558589871037</c:v>
                </c:pt>
                <c:pt idx="27">
                  <c:v>3140.8470331899312</c:v>
                </c:pt>
                <c:pt idx="28">
                  <c:v>3185.9382073927695</c:v>
                </c:pt>
                <c:pt idx="29">
                  <c:v>3231.0293815955974</c:v>
                </c:pt>
                <c:pt idx="30">
                  <c:v>3276.1205557984331</c:v>
                </c:pt>
                <c:pt idx="31">
                  <c:v>3321.2117300012687</c:v>
                </c:pt>
                <c:pt idx="32">
                  <c:v>3366.3029042040966</c:v>
                </c:pt>
                <c:pt idx="33">
                  <c:v>3411.3940784069264</c:v>
                </c:pt>
                <c:pt idx="34">
                  <c:v>3456.485252609762</c:v>
                </c:pt>
                <c:pt idx="35">
                  <c:v>3501.5764268125986</c:v>
                </c:pt>
              </c:numCache>
              <c:extLst/>
            </c:numRef>
          </c:val>
          <c:smooth val="0"/>
          <c:extLst>
            <c:ext xmlns:c16="http://schemas.microsoft.com/office/drawing/2014/chart" uri="{C3380CC4-5D6E-409C-BE32-E72D297353CC}">
              <c16:uniqueId val="{00000002-8AEE-492C-9350-30E4D2BCBBEC}"/>
            </c:ext>
          </c:extLst>
        </c:ser>
        <c:ser>
          <c:idx val="3"/>
          <c:order val="3"/>
          <c:tx>
            <c:strRef>
              <c:f>AutoResults!$AL$10</c:f>
              <c:strCache>
                <c:ptCount val="1"/>
                <c:pt idx="0">
                  <c:v>PDS3</c:v>
                </c:pt>
              </c:strCache>
            </c:strRef>
          </c:tx>
          <c:spPr>
            <a:ln>
              <a:solidFill>
                <a:srgbClr val="B5D5FA"/>
              </a:solidFill>
            </a:ln>
          </c:spPr>
          <c:marker>
            <c:symbol val="none"/>
          </c:marker>
          <c:cat>
            <c:numRef>
              <c:f>AutoResults!$AH$12:$AH$57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Cache>
              <c:extLst/>
            </c:numRef>
          </c:cat>
          <c:val>
            <c:numRef>
              <c:f>AutoResults!$AL$12:$AL$57</c:f>
              <c:numCache>
                <c:formatCode>_-* #,##0_-;\-* #,##0_-;_-* "-"??_-;_-@_-</c:formatCode>
                <c:ptCount val="36"/>
                <c:pt idx="0">
                  <c:v>1891.5829933496743</c:v>
                </c:pt>
                <c:pt idx="1">
                  <c:v>1955.3589818702119</c:v>
                </c:pt>
                <c:pt idx="2">
                  <c:v>2019.134970390777</c:v>
                </c:pt>
                <c:pt idx="3">
                  <c:v>2082.9109589113154</c:v>
                </c:pt>
                <c:pt idx="4">
                  <c:v>2210.4629359524101</c:v>
                </c:pt>
                <c:pt idx="5">
                  <c:v>2274.2389244729479</c:v>
                </c:pt>
                <c:pt idx="6">
                  <c:v>2338.0149129934885</c:v>
                </c:pt>
                <c:pt idx="7">
                  <c:v>2401.7909015140513</c:v>
                </c:pt>
                <c:pt idx="8">
                  <c:v>2465.5668900345891</c:v>
                </c:pt>
                <c:pt idx="9">
                  <c:v>2529.3428785551464</c:v>
                </c:pt>
                <c:pt idx="10">
                  <c:v>2593.1188670756865</c:v>
                </c:pt>
                <c:pt idx="11">
                  <c:v>2656.8948555962247</c:v>
                </c:pt>
                <c:pt idx="12">
                  <c:v>2720.6708441167875</c:v>
                </c:pt>
                <c:pt idx="13">
                  <c:v>2784.4468326373249</c:v>
                </c:pt>
                <c:pt idx="14">
                  <c:v>2848.2228211578654</c:v>
                </c:pt>
                <c:pt idx="15">
                  <c:v>2912.2395263995982</c:v>
                </c:pt>
                <c:pt idx="16">
                  <c:v>2976.2584055609136</c:v>
                </c:pt>
                <c:pt idx="17">
                  <c:v>3047.8838908028506</c:v>
                </c:pt>
                <c:pt idx="18">
                  <c:v>3111.8456761279049</c:v>
                </c:pt>
                <c:pt idx="19">
                  <c:v>3175.8137293981504</c:v>
                </c:pt>
                <c:pt idx="20">
                  <c:v>3239.7868656136548</c:v>
                </c:pt>
                <c:pt idx="21">
                  <c:v>3303.7642728568985</c:v>
                </c:pt>
                <c:pt idx="22">
                  <c:v>3367.7453390697515</c:v>
                </c:pt>
                <c:pt idx="23">
                  <c:v>3431.7295793818653</c:v>
                </c:pt>
                <c:pt idx="24">
                  <c:v>3495.7165984409971</c:v>
                </c:pt>
                <c:pt idx="25">
                  <c:v>3559.7060678021007</c:v>
                </c:pt>
                <c:pt idx="26">
                  <c:v>3623.6977109476079</c:v>
                </c:pt>
                <c:pt idx="27">
                  <c:v>3687.6912926887499</c:v>
                </c:pt>
                <c:pt idx="28">
                  <c:v>3751.6866113258461</c:v>
                </c:pt>
                <c:pt idx="29">
                  <c:v>3815.6834926661159</c:v>
                </c:pt>
                <c:pt idx="30">
                  <c:v>3879.6817853553134</c:v>
                </c:pt>
                <c:pt idx="31">
                  <c:v>3943.6813571714324</c:v>
                </c:pt>
                <c:pt idx="32">
                  <c:v>4007.6820920425248</c:v>
                </c:pt>
                <c:pt idx="33">
                  <c:v>4071.6838876206193</c:v>
                </c:pt>
                <c:pt idx="34">
                  <c:v>4135.6866532894646</c:v>
                </c:pt>
                <c:pt idx="35">
                  <c:v>4199.6903085154208</c:v>
                </c:pt>
              </c:numCache>
              <c:extLst/>
            </c:numRef>
          </c:val>
          <c:smooth val="0"/>
          <c:extLst>
            <c:ext xmlns:c16="http://schemas.microsoft.com/office/drawing/2014/chart" uri="{C3380CC4-5D6E-409C-BE32-E72D297353CC}">
              <c16:uniqueId val="{00000003-8AEE-492C-9350-30E4D2BCBBEC}"/>
            </c:ext>
          </c:extLst>
        </c:ser>
        <c:dLbls>
          <c:showLegendKey val="0"/>
          <c:showVal val="0"/>
          <c:showCatName val="0"/>
          <c:showSerName val="0"/>
          <c:showPercent val="0"/>
          <c:showBubbleSize val="0"/>
        </c:dLbls>
        <c:smooth val="0"/>
        <c:axId val="172542240"/>
        <c:axId val="172542632"/>
        <c:extLst/>
      </c:lineChart>
      <c:catAx>
        <c:axId val="172542240"/>
        <c:scaling>
          <c:orientation val="minMax"/>
        </c:scaling>
        <c:delete val="0"/>
        <c:axPos val="b"/>
        <c:title>
          <c:tx>
            <c:rich>
              <a:bodyPr/>
              <a:lstStyle/>
              <a:p>
                <a:pPr>
                  <a:defRPr/>
                </a:pPr>
                <a:r>
                  <a:rPr lang="en-US"/>
                  <a:t>Year</a:t>
                </a:r>
              </a:p>
            </c:rich>
          </c:tx>
          <c:layout>
            <c:manualLayout>
              <c:xMode val="edge"/>
              <c:yMode val="edge"/>
              <c:x val="0.41805415899633369"/>
              <c:y val="0.88648538239650732"/>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72542632"/>
        <c:crossesAt val="0"/>
        <c:auto val="1"/>
        <c:lblAlgn val="ctr"/>
        <c:lblOffset val="100"/>
        <c:tickLblSkip val="5"/>
        <c:tickMarkSkip val="5"/>
        <c:noMultiLvlLbl val="0"/>
      </c:catAx>
      <c:valAx>
        <c:axId val="172542632"/>
        <c:scaling>
          <c:orientation val="minMax"/>
          <c:max val="5000"/>
          <c:min val="0"/>
        </c:scaling>
        <c:delete val="0"/>
        <c:axPos val="l"/>
        <c:majorGridlines/>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72542240"/>
        <c:crosses val="autoZero"/>
        <c:crossBetween val="between"/>
        <c:majorUnit val="500"/>
        <c:minorUnit val="200"/>
      </c:valAx>
    </c:plotArea>
    <c:legend>
      <c:legendPos val="r"/>
      <c:layout>
        <c:manualLayout>
          <c:xMode val="edge"/>
          <c:yMode val="edge"/>
          <c:x val="0.76113836492749798"/>
          <c:y val="0.5608457953539715"/>
          <c:w val="0.22510331270319606"/>
          <c:h val="0.21522941240423718"/>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latin typeface="Cambria" panose="02040503050406030204" pitchFamily="18" charset="0"/>
                <a:ea typeface="Cambria" panose="02040503050406030204" pitchFamily="18" charset="0"/>
              </a:defRPr>
            </a:pPr>
            <a:r>
              <a:rPr lang="en-US" sz="1200" baseline="0"/>
              <a:t>a. W</a:t>
            </a:r>
            <a:r>
              <a:rPr lang="en-US" sz="1200"/>
              <a:t>orld Annual Emissions Reductions (Covered Anaerobic Lagoons)</a:t>
            </a:r>
          </a:p>
        </c:rich>
      </c:tx>
      <c:overlay val="0"/>
    </c:title>
    <c:autoTitleDeleted val="0"/>
    <c:plotArea>
      <c:layout>
        <c:manualLayout>
          <c:layoutTarget val="inner"/>
          <c:xMode val="edge"/>
          <c:yMode val="edge"/>
          <c:x val="0.15337019117025483"/>
          <c:y val="0.20651964976942272"/>
          <c:w val="0.60546078446780982"/>
          <c:h val="0.63513709722454903"/>
        </c:manualLayout>
      </c:layout>
      <c:lineChart>
        <c:grouping val="standard"/>
        <c:varyColors val="0"/>
        <c:ser>
          <c:idx val="1"/>
          <c:order val="0"/>
          <c:tx>
            <c:strRef>
              <c:f>AutoResults!$BB$10</c:f>
              <c:strCache>
                <c:ptCount val="1"/>
                <c:pt idx="0">
                  <c:v>PDS 1</c:v>
                </c:pt>
              </c:strCache>
            </c:strRef>
          </c:tx>
          <c:spPr>
            <a:ln>
              <a:solidFill>
                <a:srgbClr val="3571B6"/>
              </a:solidFill>
            </a:ln>
          </c:spPr>
          <c:marker>
            <c:symbol val="none"/>
          </c:marker>
          <c:cat>
            <c:numRef>
              <c:f>AutoResults!$AZ$11:$AZ$57</c:f>
              <c:numCache>
                <c:formatCode>General</c:formatCode>
                <c:ptCount val="37"/>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2060</c:v>
                </c:pt>
              </c:numCache>
            </c:numRef>
          </c:cat>
          <c:val>
            <c:numRef>
              <c:f>AutoResults!$BB$12:$BB$57</c:f>
              <c:numCache>
                <c:formatCode>_-* #,##0_-;\-* #,##0_-;_-* "-"??_-;_-@_-</c:formatCode>
                <c:ptCount val="36"/>
                <c:pt idx="0">
                  <c:v>1.1719145324337661</c:v>
                </c:pt>
                <c:pt idx="1">
                  <c:v>3.9254320809848204</c:v>
                </c:pt>
                <c:pt idx="2">
                  <c:v>6.6698492159957352</c:v>
                </c:pt>
                <c:pt idx="3">
                  <c:v>12.132771933125087</c:v>
                </c:pt>
                <c:pt idx="4">
                  <c:v>14.831324124055397</c:v>
                </c:pt>
                <c:pt idx="5">
                  <c:v>17.504400901670834</c:v>
                </c:pt>
                <c:pt idx="6">
                  <c:v>20.143928968613391</c:v>
                </c:pt>
                <c:pt idx="7">
                  <c:v>22.739605841377575</c:v>
                </c:pt>
                <c:pt idx="8">
                  <c:v>25.279302308055275</c:v>
                </c:pt>
                <c:pt idx="9">
                  <c:v>27.750729350497373</c:v>
                </c:pt>
                <c:pt idx="10">
                  <c:v>30.144573758234827</c:v>
                </c:pt>
                <c:pt idx="11">
                  <c:v>32.45788306108723</c:v>
                </c:pt>
                <c:pt idx="12">
                  <c:v>34.695321654241795</c:v>
                </c:pt>
                <c:pt idx="13">
                  <c:v>36.867226692655905</c:v>
                </c:pt>
                <c:pt idx="14">
                  <c:v>38.986082999621516</c:v>
                </c:pt>
                <c:pt idx="15">
                  <c:v>41.063686370404824</c:v>
                </c:pt>
                <c:pt idx="16">
                  <c:v>44.280500100776734</c:v>
                </c:pt>
                <c:pt idx="17">
                  <c:v>46.299579254946771</c:v>
                </c:pt>
                <c:pt idx="18">
                  <c:v>48.30095664987558</c:v>
                </c:pt>
                <c:pt idx="19">
                  <c:v>50.288784283576739</c:v>
                </c:pt>
                <c:pt idx="20">
                  <c:v>52.266097599561078</c:v>
                </c:pt>
                <c:pt idx="21">
                  <c:v>54.235136437538841</c:v>
                </c:pt>
                <c:pt idx="22">
                  <c:v>56.197573723516335</c:v>
                </c:pt>
                <c:pt idx="23">
                  <c:v>58.154675593345374</c:v>
                </c:pt>
                <c:pt idx="24">
                  <c:v>60.107413201014936</c:v>
                </c:pt>
                <c:pt idx="25">
                  <c:v>62.056541180876721</c:v>
                </c:pt>
                <c:pt idx="26">
                  <c:v>64.00265320890135</c:v>
                </c:pt>
                <c:pt idx="27">
                  <c:v>65.946221784389763</c:v>
                </c:pt>
                <c:pt idx="28">
                  <c:v>67.88762705496606</c:v>
                </c:pt>
                <c:pt idx="29">
                  <c:v>69.827177957131497</c:v>
                </c:pt>
                <c:pt idx="30">
                  <c:v>71.765127907138563</c:v>
                </c:pt>
                <c:pt idx="31">
                  <c:v>73.701686582250062</c:v>
                </c:pt>
                <c:pt idx="32">
                  <c:v>75.637028864740998</c:v>
                </c:pt>
                <c:pt idx="33">
                  <c:v>77.571301703522209</c:v>
                </c:pt>
                <c:pt idx="34">
                  <c:v>79.504629430688922</c:v>
                </c:pt>
                <c:pt idx="35">
                  <c:v>81.437117919638752</c:v>
                </c:pt>
              </c:numCache>
            </c:numRef>
          </c:val>
          <c:smooth val="0"/>
          <c:extLst>
            <c:ext xmlns:c16="http://schemas.microsoft.com/office/drawing/2014/chart" uri="{C3380CC4-5D6E-409C-BE32-E72D297353CC}">
              <c16:uniqueId val="{00000000-C994-477B-AD37-E5716F17D26F}"/>
            </c:ext>
          </c:extLst>
        </c:ser>
        <c:ser>
          <c:idx val="2"/>
          <c:order val="1"/>
          <c:tx>
            <c:strRef>
              <c:f>AutoResults!$BC$10</c:f>
              <c:strCache>
                <c:ptCount val="1"/>
                <c:pt idx="0">
                  <c:v>PDS 2</c:v>
                </c:pt>
              </c:strCache>
            </c:strRef>
          </c:tx>
          <c:spPr>
            <a:ln>
              <a:solidFill>
                <a:srgbClr val="6A9FDD"/>
              </a:solidFill>
            </a:ln>
          </c:spPr>
          <c:marker>
            <c:symbol val="none"/>
          </c:marker>
          <c:cat>
            <c:numRef>
              <c:f>AutoResults!$AZ$11:$AZ$57</c:f>
              <c:numCache>
                <c:formatCode>General</c:formatCode>
                <c:ptCount val="37"/>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2060</c:v>
                </c:pt>
              </c:numCache>
            </c:numRef>
          </c:cat>
          <c:val>
            <c:numRef>
              <c:f>AutoResults!$BC$12:$BC$57</c:f>
              <c:numCache>
                <c:formatCode>_-* #,##0_-;\-* #,##0_-;_-* "-"??_-;_-@_-</c:formatCode>
                <c:ptCount val="36"/>
                <c:pt idx="0">
                  <c:v>7.8650821692230464</c:v>
                </c:pt>
                <c:pt idx="1">
                  <c:v>10.894600638443842</c:v>
                </c:pt>
                <c:pt idx="2">
                  <c:v>13.924119107664486</c:v>
                </c:pt>
                <c:pt idx="3">
                  <c:v>19.995282189853338</c:v>
                </c:pt>
                <c:pt idx="4">
                  <c:v>23.024800659073822</c:v>
                </c:pt>
                <c:pt idx="5">
                  <c:v>26.054319128294537</c:v>
                </c:pt>
                <c:pt idx="6">
                  <c:v>29.083837597515181</c:v>
                </c:pt>
                <c:pt idx="7">
                  <c:v>32.113356066735925</c:v>
                </c:pt>
                <c:pt idx="8">
                  <c:v>35.142874535956658</c:v>
                </c:pt>
                <c:pt idx="9">
                  <c:v>38.17239300517717</c:v>
                </c:pt>
                <c:pt idx="10">
                  <c:v>41.201911474398017</c:v>
                </c:pt>
                <c:pt idx="11">
                  <c:v>44.231429943618522</c:v>
                </c:pt>
                <c:pt idx="12">
                  <c:v>47.260948412839085</c:v>
                </c:pt>
                <c:pt idx="13">
                  <c:v>50.290466882059818</c:v>
                </c:pt>
                <c:pt idx="14">
                  <c:v>53.319985351280259</c:v>
                </c:pt>
                <c:pt idx="15">
                  <c:v>56.349503820501283</c:v>
                </c:pt>
                <c:pt idx="16">
                  <c:v>60.106892235040412</c:v>
                </c:pt>
                <c:pt idx="17">
                  <c:v>63.136410704260854</c:v>
                </c:pt>
                <c:pt idx="18">
                  <c:v>66.165929173481743</c:v>
                </c:pt>
                <c:pt idx="19">
                  <c:v>69.195447642702192</c:v>
                </c:pt>
                <c:pt idx="20">
                  <c:v>72.22496611192301</c:v>
                </c:pt>
                <c:pt idx="21">
                  <c:v>75.254484581143544</c:v>
                </c:pt>
                <c:pt idx="22">
                  <c:v>78.284003050364191</c:v>
                </c:pt>
                <c:pt idx="23">
                  <c:v>81.313521519585095</c:v>
                </c:pt>
                <c:pt idx="24">
                  <c:v>84.3430399888056</c:v>
                </c:pt>
                <c:pt idx="25">
                  <c:v>87.372558458026347</c:v>
                </c:pt>
                <c:pt idx="26">
                  <c:v>90.402076927246839</c:v>
                </c:pt>
                <c:pt idx="27">
                  <c:v>93.431595396467415</c:v>
                </c:pt>
                <c:pt idx="28">
                  <c:v>96.461113865688162</c:v>
                </c:pt>
                <c:pt idx="29">
                  <c:v>99.490632334908966</c:v>
                </c:pt>
                <c:pt idx="30">
                  <c:v>102.5201508041296</c:v>
                </c:pt>
                <c:pt idx="31">
                  <c:v>105.54966927335016</c:v>
                </c:pt>
                <c:pt idx="32">
                  <c:v>108.57918774257072</c:v>
                </c:pt>
                <c:pt idx="33">
                  <c:v>111.60870621179144</c:v>
                </c:pt>
                <c:pt idx="34">
                  <c:v>114.63822468101223</c:v>
                </c:pt>
                <c:pt idx="35">
                  <c:v>117.66774315023292</c:v>
                </c:pt>
              </c:numCache>
            </c:numRef>
          </c:val>
          <c:smooth val="0"/>
          <c:extLst>
            <c:ext xmlns:c16="http://schemas.microsoft.com/office/drawing/2014/chart" uri="{C3380CC4-5D6E-409C-BE32-E72D297353CC}">
              <c16:uniqueId val="{00000001-C994-477B-AD37-E5716F17D26F}"/>
            </c:ext>
          </c:extLst>
        </c:ser>
        <c:ser>
          <c:idx val="3"/>
          <c:order val="2"/>
          <c:tx>
            <c:strRef>
              <c:f>AutoResults!$BD$10</c:f>
              <c:strCache>
                <c:ptCount val="1"/>
                <c:pt idx="0">
                  <c:v>PDS 3</c:v>
                </c:pt>
              </c:strCache>
            </c:strRef>
          </c:tx>
          <c:spPr>
            <a:ln>
              <a:solidFill>
                <a:srgbClr val="B5D5FA"/>
              </a:solidFill>
            </a:ln>
          </c:spPr>
          <c:marker>
            <c:symbol val="none"/>
          </c:marker>
          <c:cat>
            <c:numRef>
              <c:f>AutoResults!$AZ$11:$AZ$57</c:f>
              <c:numCache>
                <c:formatCode>General</c:formatCode>
                <c:ptCount val="37"/>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2060</c:v>
                </c:pt>
              </c:numCache>
            </c:numRef>
          </c:cat>
          <c:val>
            <c:numRef>
              <c:f>AutoResults!$BD$12:$BD$57</c:f>
              <c:numCache>
                <c:formatCode>_-* #,##0_-;\-* #,##0_-;_-* "-"??_-;_-@_-</c:formatCode>
                <c:ptCount val="36"/>
                <c:pt idx="0">
                  <c:v>14.558249806012325</c:v>
                </c:pt>
                <c:pt idx="1">
                  <c:v>17.863769195902861</c:v>
                </c:pt>
                <c:pt idx="2">
                  <c:v>21.178388999333237</c:v>
                </c:pt>
                <c:pt idx="3">
                  <c:v>27.857792446581584</c:v>
                </c:pt>
                <c:pt idx="4">
                  <c:v>31.218277194092252</c:v>
                </c:pt>
                <c:pt idx="5">
                  <c:v>34.604237354918233</c:v>
                </c:pt>
                <c:pt idx="6">
                  <c:v>38.023746226416968</c:v>
                </c:pt>
                <c:pt idx="7">
                  <c:v>41.487106292094282</c:v>
                </c:pt>
                <c:pt idx="8">
                  <c:v>45.006446763858058</c:v>
                </c:pt>
                <c:pt idx="9">
                  <c:v>48.594056659856989</c:v>
                </c:pt>
                <c:pt idx="10">
                  <c:v>52.259249190561214</c:v>
                </c:pt>
                <c:pt idx="11">
                  <c:v>56.004976826149829</c:v>
                </c:pt>
                <c:pt idx="12">
                  <c:v>59.826575171436396</c:v>
                </c:pt>
                <c:pt idx="13">
                  <c:v>63.713707071463702</c:v>
                </c:pt>
                <c:pt idx="14">
                  <c:v>67.653887702939002</c:v>
                </c:pt>
                <c:pt idx="15">
                  <c:v>71.635321270597743</c:v>
                </c:pt>
                <c:pt idx="16">
                  <c:v>75.933284369304076</c:v>
                </c:pt>
                <c:pt idx="17">
                  <c:v>79.973242153574972</c:v>
                </c:pt>
                <c:pt idx="18">
                  <c:v>84.030901697087927</c:v>
                </c:pt>
                <c:pt idx="19">
                  <c:v>88.102111001827623</c:v>
                </c:pt>
                <c:pt idx="20">
                  <c:v>92.183834624284913</c:v>
                </c:pt>
                <c:pt idx="21">
                  <c:v>96.27383272474826</c:v>
                </c:pt>
                <c:pt idx="22">
                  <c:v>100.37043237721203</c:v>
                </c:pt>
                <c:pt idx="23">
                  <c:v>104.47236744582479</c:v>
                </c:pt>
                <c:pt idx="24">
                  <c:v>108.57866677659629</c:v>
                </c:pt>
                <c:pt idx="25">
                  <c:v>112.688575735176</c:v>
                </c:pt>
                <c:pt idx="26">
                  <c:v>116.80150064559236</c:v>
                </c:pt>
                <c:pt idx="27">
                  <c:v>120.91696900854504</c:v>
                </c:pt>
                <c:pt idx="28">
                  <c:v>125.03460067641032</c:v>
                </c:pt>
                <c:pt idx="29">
                  <c:v>129.15408671268642</c:v>
                </c:pt>
                <c:pt idx="30">
                  <c:v>133.27517370112068</c:v>
                </c:pt>
                <c:pt idx="31">
                  <c:v>137.39765196445026</c:v>
                </c:pt>
                <c:pt idx="32">
                  <c:v>141.52134662040044</c:v>
                </c:pt>
                <c:pt idx="33">
                  <c:v>145.64611072006068</c:v>
                </c:pt>
                <c:pt idx="34">
                  <c:v>149.77181993133553</c:v>
                </c:pt>
                <c:pt idx="35">
                  <c:v>153.89836838082718</c:v>
                </c:pt>
              </c:numCache>
            </c:numRef>
          </c:val>
          <c:smooth val="0"/>
          <c:extLst>
            <c:ext xmlns:c16="http://schemas.microsoft.com/office/drawing/2014/chart" uri="{C3380CC4-5D6E-409C-BE32-E72D297353CC}">
              <c16:uniqueId val="{00000002-C994-477B-AD37-E5716F17D26F}"/>
            </c:ext>
          </c:extLst>
        </c:ser>
        <c:dLbls>
          <c:showLegendKey val="0"/>
          <c:showVal val="0"/>
          <c:showCatName val="0"/>
          <c:showSerName val="0"/>
          <c:showPercent val="0"/>
          <c:showBubbleSize val="0"/>
        </c:dLbls>
        <c:smooth val="0"/>
        <c:axId val="316499400"/>
        <c:axId val="316504496"/>
        <c:extLst/>
      </c:lineChart>
      <c:catAx>
        <c:axId val="316499400"/>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2464966570536705"/>
              <c:y val="0.93527266812984611"/>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316504496"/>
        <c:crossesAt val="0"/>
        <c:auto val="1"/>
        <c:lblAlgn val="ctr"/>
        <c:lblOffset val="100"/>
        <c:tickLblSkip val="5"/>
        <c:tickMarkSkip val="5"/>
        <c:noMultiLvlLbl val="0"/>
      </c:catAx>
      <c:valAx>
        <c:axId val="316504496"/>
        <c:scaling>
          <c:orientation val="minMax"/>
          <c:max val="200"/>
        </c:scaling>
        <c:delete val="0"/>
        <c:axPos val="l"/>
        <c:majorGridlines/>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MMTon CO</a:t>
                </a:r>
                <a:r>
                  <a:rPr lang="en-US" baseline="-25000">
                    <a:latin typeface="Cambria" panose="02040503050406030204" pitchFamily="18" charset="0"/>
                    <a:ea typeface="Cambria" panose="02040503050406030204" pitchFamily="18" charset="0"/>
                  </a:rPr>
                  <a:t>2</a:t>
                </a:r>
              </a:p>
            </c:rich>
          </c:tx>
          <c:layout>
            <c:manualLayout>
              <c:xMode val="edge"/>
              <c:yMode val="edge"/>
              <c:x val="1.9622775528736897E-2"/>
              <c:y val="0.40801450316576715"/>
            </c:manualLayout>
          </c:layout>
          <c:overlay val="0"/>
        </c:title>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316499400"/>
        <c:crosses val="autoZero"/>
        <c:crossBetween val="between"/>
        <c:majorUnit val="50"/>
      </c:valAx>
    </c:plotArea>
    <c:legend>
      <c:legendPos val="r"/>
      <c:layout>
        <c:manualLayout>
          <c:xMode val="edge"/>
          <c:yMode val="edge"/>
          <c:x val="0.78304589161158189"/>
          <c:y val="0.29399280281998885"/>
          <c:w val="0.21695395066013964"/>
          <c:h val="0.17828180794270501"/>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b="1" i="0" baseline="0">
                <a:effectLst/>
              </a:rPr>
              <a:t>b. World Annual Emissions Reductions (Reduced Storage)</a:t>
            </a:r>
            <a:endParaRPr lang="en-US" sz="1200">
              <a:effectLst/>
            </a:endParaRPr>
          </a:p>
        </c:rich>
      </c:tx>
      <c:layout>
        <c:manualLayout>
          <c:xMode val="edge"/>
          <c:yMode val="edge"/>
          <c:x val="0.16963641564035264"/>
          <c:y val="5.1565377532228361E-2"/>
        </c:manualLayout>
      </c:layout>
      <c:overlay val="0"/>
    </c:title>
    <c:autoTitleDeleted val="0"/>
    <c:plotArea>
      <c:layout>
        <c:manualLayout>
          <c:layoutTarget val="inner"/>
          <c:xMode val="edge"/>
          <c:yMode val="edge"/>
          <c:x val="0.16276190401721136"/>
          <c:y val="0.19617358071204954"/>
          <c:w val="0.6115095344958742"/>
          <c:h val="0.62376895659126952"/>
        </c:manualLayout>
      </c:layout>
      <c:lineChart>
        <c:grouping val="standard"/>
        <c:varyColors val="0"/>
        <c:ser>
          <c:idx val="1"/>
          <c:order val="0"/>
          <c:tx>
            <c:strRef>
              <c:f>AutoResults!$BB$10</c:f>
              <c:strCache>
                <c:ptCount val="1"/>
                <c:pt idx="0">
                  <c:v>PDS1</c:v>
                </c:pt>
              </c:strCache>
            </c:strRef>
          </c:tx>
          <c:spPr>
            <a:ln>
              <a:solidFill>
                <a:srgbClr val="3571B6"/>
              </a:solidFill>
            </a:ln>
          </c:spPr>
          <c:marker>
            <c:symbol val="none"/>
          </c:marker>
          <c:cat>
            <c:numRef>
              <c:f>AutoResults!$AZ$11:$AZ$57</c:f>
              <c:numCache>
                <c:formatCode>General</c:formatCode>
                <c:ptCount val="37"/>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2060</c:v>
                </c:pt>
              </c:numCache>
            </c:numRef>
          </c:cat>
          <c:val>
            <c:numRef>
              <c:f>AutoResults!$BB$12:$BB$57</c:f>
              <c:numCache>
                <c:formatCode>_-* #,##0_-;\-* #,##0_-;_-* "-"??_-;_-@_-</c:formatCode>
                <c:ptCount val="36"/>
                <c:pt idx="0">
                  <c:v>2.346617037910105</c:v>
                </c:pt>
                <c:pt idx="1">
                  <c:v>4.1300114370823202</c:v>
                </c:pt>
                <c:pt idx="2">
                  <c:v>5.9134058362543875</c:v>
                </c:pt>
                <c:pt idx="3">
                  <c:v>11.124474370600248</c:v>
                </c:pt>
                <c:pt idx="4">
                  <c:v>12.907868769774385</c:v>
                </c:pt>
                <c:pt idx="5">
                  <c:v>14.691263168947129</c:v>
                </c:pt>
                <c:pt idx="6">
                  <c:v>16.474657568118666</c:v>
                </c:pt>
                <c:pt idx="7">
                  <c:v>18.258051967291088</c:v>
                </c:pt>
                <c:pt idx="8">
                  <c:v>20.041446366463688</c:v>
                </c:pt>
                <c:pt idx="9">
                  <c:v>21.824840765638001</c:v>
                </c:pt>
                <c:pt idx="10">
                  <c:v>23.608235164810061</c:v>
                </c:pt>
                <c:pt idx="11">
                  <c:v>25.391629563982015</c:v>
                </c:pt>
                <c:pt idx="12">
                  <c:v>27.175023963154434</c:v>
                </c:pt>
                <c:pt idx="13">
                  <c:v>28.958418362327624</c:v>
                </c:pt>
                <c:pt idx="14">
                  <c:v>30.710566558591232</c:v>
                </c:pt>
                <c:pt idx="15">
                  <c:v>32.46243256950082</c:v>
                </c:pt>
                <c:pt idx="16">
                  <c:v>35.132508517993251</c:v>
                </c:pt>
                <c:pt idx="17">
                  <c:v>36.891785586947556</c:v>
                </c:pt>
                <c:pt idx="18">
                  <c:v>38.650249046084255</c:v>
                </c:pt>
                <c:pt idx="19">
                  <c:v>40.408052714171724</c:v>
                </c:pt>
                <c:pt idx="20">
                  <c:v>42.165301982051488</c:v>
                </c:pt>
                <c:pt idx="21">
                  <c:v>43.922076297854012</c:v>
                </c:pt>
                <c:pt idx="22">
                  <c:v>45.678438600113914</c:v>
                </c:pt>
                <c:pt idx="23">
                  <c:v>47.434440207473983</c:v>
                </c:pt>
                <c:pt idx="24">
                  <c:v>49.190123753704007</c:v>
                </c:pt>
                <c:pt idx="25">
                  <c:v>50.945525132131166</c:v>
                </c:pt>
                <c:pt idx="26">
                  <c:v>52.700674871399443</c:v>
                </c:pt>
                <c:pt idx="27">
                  <c:v>54.455599153115884</c:v>
                </c:pt>
                <c:pt idx="28">
                  <c:v>56.210320588345837</c:v>
                </c:pt>
                <c:pt idx="29">
                  <c:v>57.964858823612886</c:v>
                </c:pt>
                <c:pt idx="30">
                  <c:v>59.71923102197411</c:v>
                </c:pt>
                <c:pt idx="31">
                  <c:v>61.473452250133413</c:v>
                </c:pt>
                <c:pt idx="32">
                  <c:v>63.227535793357667</c:v>
                </c:pt>
                <c:pt idx="33">
                  <c:v>64.981493414078926</c:v>
                </c:pt>
                <c:pt idx="34">
                  <c:v>66.735335565954216</c:v>
                </c:pt>
                <c:pt idx="35">
                  <c:v>68.48907157229155</c:v>
                </c:pt>
              </c:numCache>
            </c:numRef>
          </c:val>
          <c:smooth val="0"/>
          <c:extLst>
            <c:ext xmlns:c16="http://schemas.microsoft.com/office/drawing/2014/chart" uri="{C3380CC4-5D6E-409C-BE32-E72D297353CC}">
              <c16:uniqueId val="{00000000-6025-4F62-BD55-61B095B2BE2C}"/>
            </c:ext>
          </c:extLst>
        </c:ser>
        <c:ser>
          <c:idx val="2"/>
          <c:order val="1"/>
          <c:tx>
            <c:strRef>
              <c:f>AutoResults!$BC$10</c:f>
              <c:strCache>
                <c:ptCount val="1"/>
                <c:pt idx="0">
                  <c:v>PDS2</c:v>
                </c:pt>
              </c:strCache>
            </c:strRef>
          </c:tx>
          <c:spPr>
            <a:ln>
              <a:solidFill>
                <a:srgbClr val="6A9FDD"/>
              </a:solidFill>
            </a:ln>
          </c:spPr>
          <c:marker>
            <c:symbol val="none"/>
          </c:marker>
          <c:cat>
            <c:numRef>
              <c:f>AutoResults!$AZ$11:$AZ$57</c:f>
              <c:numCache>
                <c:formatCode>General</c:formatCode>
                <c:ptCount val="37"/>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2060</c:v>
                </c:pt>
              </c:numCache>
            </c:numRef>
          </c:cat>
          <c:val>
            <c:numRef>
              <c:f>AutoResults!$BC$12:$BC$57</c:f>
              <c:numCache>
                <c:formatCode>_-* #,##0_-;\-* #,##0_-;_-* "-"??_-;_-@_-</c:formatCode>
                <c:ptCount val="36"/>
                <c:pt idx="0">
                  <c:v>7.4497450563669396</c:v>
                </c:pt>
                <c:pt idx="1">
                  <c:v>11.658519365379812</c:v>
                </c:pt>
                <c:pt idx="2">
                  <c:v>15.867293674390647</c:v>
                </c:pt>
                <c:pt idx="3">
                  <c:v>25.929122028415321</c:v>
                </c:pt>
                <c:pt idx="4">
                  <c:v>30.137896337427364</c:v>
                </c:pt>
                <c:pt idx="5">
                  <c:v>34.346670646438994</c:v>
                </c:pt>
                <c:pt idx="6">
                  <c:v>38.555444955451108</c:v>
                </c:pt>
                <c:pt idx="7">
                  <c:v>42.764219264462319</c:v>
                </c:pt>
                <c:pt idx="8">
                  <c:v>46.972993573474902</c:v>
                </c:pt>
                <c:pt idx="9">
                  <c:v>51.181767882487236</c:v>
                </c:pt>
                <c:pt idx="10">
                  <c:v>55.390542191498106</c:v>
                </c:pt>
                <c:pt idx="11">
                  <c:v>59.599316500510682</c:v>
                </c:pt>
                <c:pt idx="12">
                  <c:v>63.808090809521907</c:v>
                </c:pt>
                <c:pt idx="13">
                  <c:v>68.016865118533644</c:v>
                </c:pt>
                <c:pt idx="14">
                  <c:v>72.225639427546341</c:v>
                </c:pt>
                <c:pt idx="15">
                  <c:v>76.43441373655763</c:v>
                </c:pt>
                <c:pt idx="16">
                  <c:v>81.595980274407353</c:v>
                </c:pt>
                <c:pt idx="17">
                  <c:v>85.804754583419239</c:v>
                </c:pt>
                <c:pt idx="18">
                  <c:v>90.013528892430045</c:v>
                </c:pt>
                <c:pt idx="19">
                  <c:v>94.22230320144304</c:v>
                </c:pt>
                <c:pt idx="20">
                  <c:v>98.431077510454287</c:v>
                </c:pt>
                <c:pt idx="21">
                  <c:v>102.63985181946583</c:v>
                </c:pt>
                <c:pt idx="22">
                  <c:v>106.84862612847799</c:v>
                </c:pt>
                <c:pt idx="23">
                  <c:v>111.05740043748949</c:v>
                </c:pt>
                <c:pt idx="24">
                  <c:v>115.26617474650153</c:v>
                </c:pt>
                <c:pt idx="25">
                  <c:v>119.47494905551405</c:v>
                </c:pt>
                <c:pt idx="26">
                  <c:v>123.68372336452488</c:v>
                </c:pt>
                <c:pt idx="27">
                  <c:v>127.89249767353756</c:v>
                </c:pt>
                <c:pt idx="28">
                  <c:v>132.10127198254889</c:v>
                </c:pt>
                <c:pt idx="29">
                  <c:v>136.31004629156124</c:v>
                </c:pt>
                <c:pt idx="30">
                  <c:v>140.51882060057312</c:v>
                </c:pt>
                <c:pt idx="31">
                  <c:v>144.72759490958444</c:v>
                </c:pt>
                <c:pt idx="32">
                  <c:v>148.93636921859601</c:v>
                </c:pt>
                <c:pt idx="33">
                  <c:v>153.14514352760835</c:v>
                </c:pt>
                <c:pt idx="34">
                  <c:v>157.35391783662084</c:v>
                </c:pt>
                <c:pt idx="35">
                  <c:v>161.56269214563159</c:v>
                </c:pt>
              </c:numCache>
            </c:numRef>
          </c:val>
          <c:smooth val="0"/>
          <c:extLst>
            <c:ext xmlns:c16="http://schemas.microsoft.com/office/drawing/2014/chart" uri="{C3380CC4-5D6E-409C-BE32-E72D297353CC}">
              <c16:uniqueId val="{00000001-6025-4F62-BD55-61B095B2BE2C}"/>
            </c:ext>
          </c:extLst>
        </c:ser>
        <c:ser>
          <c:idx val="3"/>
          <c:order val="2"/>
          <c:tx>
            <c:strRef>
              <c:f>AutoResults!$BD$10</c:f>
              <c:strCache>
                <c:ptCount val="1"/>
                <c:pt idx="0">
                  <c:v>PDS3</c:v>
                </c:pt>
              </c:strCache>
            </c:strRef>
          </c:tx>
          <c:spPr>
            <a:ln>
              <a:solidFill>
                <a:srgbClr val="B5D5FA"/>
              </a:solidFill>
            </a:ln>
          </c:spPr>
          <c:marker>
            <c:symbol val="none"/>
          </c:marker>
          <c:cat>
            <c:numRef>
              <c:f>AutoResults!$AZ$11:$AZ$57</c:f>
              <c:numCache>
                <c:formatCode>General</c:formatCode>
                <c:ptCount val="37"/>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2060</c:v>
                </c:pt>
              </c:numCache>
            </c:numRef>
          </c:cat>
          <c:val>
            <c:numRef>
              <c:f>AutoResults!$BD$12:$BD$57</c:f>
              <c:numCache>
                <c:formatCode>_-* #,##0_-;\-* #,##0_-;_-* "-"??_-;_-@_-</c:formatCode>
                <c:ptCount val="36"/>
                <c:pt idx="0">
                  <c:v>12.552873074823774</c:v>
                </c:pt>
                <c:pt idx="1">
                  <c:v>19.187027293677332</c:v>
                </c:pt>
                <c:pt idx="2">
                  <c:v>25.821181512526966</c:v>
                </c:pt>
                <c:pt idx="3">
                  <c:v>40.733769686230417</c:v>
                </c:pt>
                <c:pt idx="4">
                  <c:v>47.367923905080431</c:v>
                </c:pt>
                <c:pt idx="5">
                  <c:v>54.002078123930801</c:v>
                </c:pt>
                <c:pt idx="6">
                  <c:v>60.6362323427836</c:v>
                </c:pt>
                <c:pt idx="7">
                  <c:v>67.270386561633629</c:v>
                </c:pt>
                <c:pt idx="8">
                  <c:v>73.904540780486172</c:v>
                </c:pt>
                <c:pt idx="9">
                  <c:v>80.538694999336485</c:v>
                </c:pt>
                <c:pt idx="10">
                  <c:v>87.172849218186101</c:v>
                </c:pt>
                <c:pt idx="11">
                  <c:v>93.807003437039342</c:v>
                </c:pt>
                <c:pt idx="12">
                  <c:v>100.4411576558893</c:v>
                </c:pt>
                <c:pt idx="13">
                  <c:v>107.0753118747397</c:v>
                </c:pt>
                <c:pt idx="14">
                  <c:v>113.74071229650146</c:v>
                </c:pt>
                <c:pt idx="15">
                  <c:v>120.40639490361444</c:v>
                </c:pt>
                <c:pt idx="16">
                  <c:v>128.05945203082152</c:v>
                </c:pt>
                <c:pt idx="17">
                  <c:v>134.71772357989082</c:v>
                </c:pt>
                <c:pt idx="18">
                  <c:v>141.37680873877585</c:v>
                </c:pt>
                <c:pt idx="19">
                  <c:v>148.03655368871441</c:v>
                </c:pt>
                <c:pt idx="20">
                  <c:v>154.69685303885709</c:v>
                </c:pt>
                <c:pt idx="21">
                  <c:v>161.35762734107749</c:v>
                </c:pt>
                <c:pt idx="22">
                  <c:v>168.01881365684213</c:v>
                </c:pt>
                <c:pt idx="23">
                  <c:v>174.68036066750506</c:v>
                </c:pt>
                <c:pt idx="24">
                  <c:v>181.3422257392991</c:v>
                </c:pt>
                <c:pt idx="25">
                  <c:v>188.0043729788969</c:v>
                </c:pt>
                <c:pt idx="26">
                  <c:v>194.6667718576503</c:v>
                </c:pt>
                <c:pt idx="27">
                  <c:v>201.32939619395924</c:v>
                </c:pt>
                <c:pt idx="28">
                  <c:v>207.99222337675187</c:v>
                </c:pt>
                <c:pt idx="29">
                  <c:v>214.65523375950977</c:v>
                </c:pt>
                <c:pt idx="30">
                  <c:v>221.31841017917213</c:v>
                </c:pt>
                <c:pt idx="31">
                  <c:v>227.98173756903554</c:v>
                </c:pt>
                <c:pt idx="32">
                  <c:v>234.64520264383447</c:v>
                </c:pt>
                <c:pt idx="33">
                  <c:v>241.30879364113798</c:v>
                </c:pt>
                <c:pt idx="34">
                  <c:v>247.97250010728746</c:v>
                </c:pt>
                <c:pt idx="35">
                  <c:v>254.63631271897165</c:v>
                </c:pt>
              </c:numCache>
            </c:numRef>
          </c:val>
          <c:smooth val="0"/>
          <c:extLst>
            <c:ext xmlns:c16="http://schemas.microsoft.com/office/drawing/2014/chart" uri="{C3380CC4-5D6E-409C-BE32-E72D297353CC}">
              <c16:uniqueId val="{00000002-6025-4F62-BD55-61B095B2BE2C}"/>
            </c:ext>
          </c:extLst>
        </c:ser>
        <c:dLbls>
          <c:showLegendKey val="0"/>
          <c:showVal val="0"/>
          <c:showCatName val="0"/>
          <c:showSerName val="0"/>
          <c:showPercent val="0"/>
          <c:showBubbleSize val="0"/>
        </c:dLbls>
        <c:smooth val="0"/>
        <c:axId val="316499400"/>
        <c:axId val="316504496"/>
        <c:extLst/>
      </c:lineChart>
      <c:catAx>
        <c:axId val="316499400"/>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3777646394883235"/>
              <c:y val="0.93183026820442638"/>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316504496"/>
        <c:crossesAt val="0"/>
        <c:auto val="1"/>
        <c:lblAlgn val="ctr"/>
        <c:lblOffset val="100"/>
        <c:tickLblSkip val="5"/>
        <c:tickMarkSkip val="5"/>
        <c:noMultiLvlLbl val="0"/>
      </c:catAx>
      <c:valAx>
        <c:axId val="316504496"/>
        <c:scaling>
          <c:orientation val="minMax"/>
        </c:scaling>
        <c:delete val="0"/>
        <c:axPos val="l"/>
        <c:majorGridlines/>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MMTon CO</a:t>
                </a:r>
                <a:r>
                  <a:rPr lang="en-US" baseline="-25000">
                    <a:latin typeface="Cambria" panose="02040503050406030204" pitchFamily="18" charset="0"/>
                    <a:ea typeface="Cambria" panose="02040503050406030204" pitchFamily="18" charset="0"/>
                  </a:rPr>
                  <a:t>2</a:t>
                </a:r>
              </a:p>
            </c:rich>
          </c:tx>
          <c:layout>
            <c:manualLayout>
              <c:xMode val="edge"/>
              <c:yMode val="edge"/>
              <c:x val="2.9830332777419706E-2"/>
              <c:y val="0.39759603254013137"/>
            </c:manualLayout>
          </c:layout>
          <c:overlay val="0"/>
        </c:title>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316499400"/>
        <c:crosses val="autoZero"/>
        <c:crossBetween val="between"/>
      </c:valAx>
    </c:plotArea>
    <c:legend>
      <c:legendPos val="r"/>
      <c:layout>
        <c:manualLayout>
          <c:xMode val="edge"/>
          <c:yMode val="edge"/>
          <c:x val="0.7748095294936016"/>
          <c:y val="0.26423891764910601"/>
          <c:w val="0.21695395066013964"/>
          <c:h val="0.1695216136656951"/>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'ManureMgtPivots&amp;Chart'!$P$5:$Q$24</cx:f>
        <cx:lvl ptCount="20">
          <cx:pt idx="0">OECD90</cx:pt>
          <cx:pt idx="1">Eastern Europe</cx:pt>
          <cx:pt idx="2">Asia</cx:pt>
          <cx:pt idx="3">Middle East and Africa</cx:pt>
          <cx:pt idx="4">Latin America</cx:pt>
          <cx:pt idx="7">OECD90</cx:pt>
          <cx:pt idx="8">Eastern Europe</cx:pt>
          <cx:pt idx="9">Asia</cx:pt>
          <cx:pt idx="10">Middle East and Africa</cx:pt>
          <cx:pt idx="11">Latin America</cx:pt>
          <cx:pt idx="15">OECD90</cx:pt>
          <cx:pt idx="16">Eastern Europe</cx:pt>
          <cx:pt idx="17">Asia</cx:pt>
          <cx:pt idx="18">Middle East and Africa</cx:pt>
          <cx:pt idx="19">Latin America</cx:pt>
        </cx:lvl>
        <cx:lvl ptCount="20">
          <cx:pt idx="0">Cattle Meat</cx:pt>
          <cx:pt idx="7">Cattle Milk</cx:pt>
          <cx:pt idx="15">Pig Meat</cx:pt>
        </cx:lvl>
      </cx:strDim>
      <cx:numDim type="size">
        <cx:f>'ManureMgtPivots&amp;Chart'!$R$5:$R$24</cx:f>
        <cx:lvl ptCount="20" formatCode="0.00E+00">
          <cx:pt idx="0">23462987082.578342</cx:pt>
          <cx:pt idx="1">1472642168.776305</cx:pt>
          <cx:pt idx="2">11487674094.292416</cx:pt>
          <cx:pt idx="3">10630127508.060284</cx:pt>
          <cx:pt idx="4">14079184345.468872</cx:pt>
          <cx:pt idx="7">56891736650.709999</cx:pt>
          <cx:pt idx="8">3503423847.51087</cx:pt>
          <cx:pt idx="9">8177592239.3600006</cx:pt>
          <cx:pt idx="10">7231769906.6000004</cx:pt>
          <cx:pt idx="11">4902286426.8600006</cx:pt>
          <cx:pt idx="15">57209074874.765633</cx:pt>
          <cx:pt idx="16">6455918105.6129141</cx:pt>
          <cx:pt idx="17">103304045014.06812</cx:pt>
          <cx:pt idx="18">5753993654.6579103</cx:pt>
          <cx:pt idx="19">17456554191.309521</cx:pt>
        </cx:lvl>
      </cx:numDim>
    </cx:data>
  </cx:chartData>
  <cx:chart>
    <cx:plotArea>
      <cx:plotAreaRegion>
        <cx:series layoutId="sunburst" uniqueId="{DAD9241A-AD42-4F21-ABBA-6CADA7B57095}">
          <cx:dataPt idx="0">
            <cx:spPr>
              <a:solidFill>
                <a:srgbClr val="1F497D"/>
              </a:solidFill>
            </cx:spPr>
          </cx:dataPt>
          <cx:dataPt idx="6">
            <cx:spPr>
              <a:solidFill>
                <a:srgbClr val="9BBB59">
                  <a:lumMod val="75000"/>
                </a:srgbClr>
              </a:solidFill>
            </cx:spPr>
          </cx:dataPt>
          <cx:dataPt idx="12">
            <cx:spPr>
              <a:solidFill>
                <a:srgbClr val="F79646">
                  <a:lumMod val="75000"/>
                </a:srgbClr>
              </a:solidFill>
            </cx:spPr>
          </cx:dataPt>
          <cx:dataLabels>
            <cx:txPr>
              <a:bodyPr spcFirstLastPara="1" vertOverflow="ellipsis" horzOverflow="overflow" wrap="square" lIns="0" tIns="0" rIns="0" bIns="0" anchor="ctr" anchorCtr="1"/>
              <a:lstStyle/>
              <a:p>
                <a:pPr algn="ctr" rtl="0">
                  <a:defRPr sz="800"/>
                </a:pPr>
                <a:endParaRPr lang="en-US" sz="800" b="0" i="0" u="none" strike="noStrike" baseline="0">
                  <a:solidFill>
                    <a:sysClr val="window" lastClr="FFFFFF"/>
                  </a:solidFill>
                  <a:latin typeface="Cambria"/>
                </a:endParaRPr>
              </a:p>
            </cx:txPr>
            <cx:visibility seriesName="0" categoryName="1" value="0"/>
            <cx:separator>, </cx:separator>
            <cx:dataLabel idx="0">
              <cx:txPr>
                <a:bodyPr spcFirstLastPara="1" vertOverflow="ellipsis" horzOverflow="overflow" wrap="square" lIns="0" tIns="0" rIns="0" bIns="0" anchor="ctr" anchorCtr="1"/>
                <a:lstStyle/>
                <a:p>
                  <a:pPr algn="ctr" rtl="0">
                    <a:defRPr sz="1050"/>
                  </a:pPr>
                  <a:r>
                    <a:rPr lang="en-US" sz="1050" b="0" i="0" u="none" strike="noStrike" baseline="0">
                      <a:solidFill>
                        <a:sysClr val="window" lastClr="FFFFFF"/>
                      </a:solidFill>
                      <a:latin typeface="Cambria"/>
                    </a:rPr>
                    <a:t>Cattle Meat</a:t>
                  </a:r>
                </a:p>
              </cx:txPr>
              <cx:visibility seriesName="0" categoryName="1" value="0"/>
              <cx:separator>, </cx:separator>
            </cx:dataLabel>
            <cx:dataLabel idx="6">
              <cx:txPr>
                <a:bodyPr spcFirstLastPara="1" vertOverflow="ellipsis" horzOverflow="overflow" wrap="square" lIns="0" tIns="0" rIns="0" bIns="0" anchor="ctr" anchorCtr="1"/>
                <a:lstStyle/>
                <a:p>
                  <a:pPr algn="ctr" rtl="0">
                    <a:defRPr sz="1050"/>
                  </a:pPr>
                  <a:r>
                    <a:rPr lang="en-US" sz="1050" b="0" i="0" u="none" strike="noStrike" baseline="0">
                      <a:solidFill>
                        <a:sysClr val="window" lastClr="FFFFFF"/>
                      </a:solidFill>
                      <a:latin typeface="Cambria"/>
                    </a:rPr>
                    <a:t>Cattle Milk</a:t>
                  </a:r>
                </a:p>
              </cx:txPr>
              <cx:visibility seriesName="0" categoryName="1" value="0"/>
              <cx:separator>, </cx:separator>
            </cx:dataLabel>
            <cx:dataLabel idx="12">
              <cx:txPr>
                <a:bodyPr spcFirstLastPara="1" vertOverflow="ellipsis" horzOverflow="overflow" wrap="square" lIns="0" tIns="0" rIns="0" bIns="0" anchor="ctr" anchorCtr="1"/>
                <a:lstStyle/>
                <a:p>
                  <a:pPr algn="ctr" rtl="0">
                    <a:defRPr sz="1050"/>
                  </a:pPr>
                  <a:r>
                    <a:rPr lang="en-US" sz="1050" b="0" i="0" u="none" strike="noStrike" baseline="0">
                      <a:solidFill>
                        <a:sysClr val="window" lastClr="FFFFFF"/>
                      </a:solidFill>
                      <a:latin typeface="Cambria"/>
                    </a:rPr>
                    <a:t>Pig Meat</a:t>
                  </a:r>
                </a:p>
              </cx:txPr>
              <cx:visibility seriesName="0" categoryName="1" value="0"/>
              <cx:separator>, </cx:separator>
            </cx:dataLabel>
          </cx:dataLabels>
          <cx:dataId val="0"/>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DB3E03AB-7B08-C740-A406-ED50D63A1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618</TotalTime>
  <Pages>45</Pages>
  <Words>13040</Words>
  <Characters>74330</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vijay negi</cp:lastModifiedBy>
  <cp:revision>8</cp:revision>
  <cp:lastPrinted>2018-07-24T17:02:00Z</cp:lastPrinted>
  <dcterms:created xsi:type="dcterms:W3CDTF">2021-09-02T23:22:00Z</dcterms:created>
  <dcterms:modified xsi:type="dcterms:W3CDTF">2021-11-30T21:00:00Z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zotero-version="5.0.96.2"&gt;&lt;session id="UKEf96Vk"/&gt;&lt;style id="http://www.zotero.org/styles/apa" locale="en-US" hasBibliography="1" bibliographyStyleHasBeenSet="1"/&gt;&lt;prefs&gt;&lt;pref name="fieldType" value="Field"/&gt;&lt;pref name="automaticJou</vt:lpwstr>
  </property>
  <property fmtid="{D5CDD505-2E9C-101B-9397-08002B2CF9AE}" pid="4" name="ZOTERO_PREF_2">
    <vt:lpwstr>rnalAbbreviations" value="true"/&gt;&lt;/prefs&gt;&lt;/data&gt;</vt:lpwstr>
  </property>
</Properties>
</file>